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EC7D2" w14:textId="2A9668B8" w:rsidR="003313A5" w:rsidRDefault="002D5EBF" w:rsidP="002D5EBF">
      <w:pPr>
        <w:jc w:val="center"/>
        <w:rPr>
          <w:b/>
          <w:bCs/>
        </w:rPr>
      </w:pPr>
      <w:r w:rsidRPr="002D5EBF">
        <w:rPr>
          <w:b/>
          <w:bCs/>
        </w:rPr>
        <w:t>Opis przedmiotu zamówienia</w:t>
      </w:r>
    </w:p>
    <w:p w14:paraId="4A8C3B65" w14:textId="77777777" w:rsidR="002D5EBF" w:rsidRDefault="002D5EBF" w:rsidP="002D5EBF">
      <w:pPr>
        <w:jc w:val="center"/>
        <w:rPr>
          <w:b/>
          <w:bCs/>
        </w:rPr>
      </w:pPr>
    </w:p>
    <w:p w14:paraId="673C143D" w14:textId="775D1F71" w:rsidR="002D5EBF" w:rsidRDefault="002D5EBF" w:rsidP="002D5EBF">
      <w:pPr>
        <w:jc w:val="center"/>
        <w:rPr>
          <w:b/>
          <w:bCs/>
        </w:rPr>
      </w:pPr>
      <w:r>
        <w:rPr>
          <w:b/>
          <w:bCs/>
        </w:rPr>
        <w:t xml:space="preserve">Na zadaniu: </w:t>
      </w:r>
      <w:bookmarkStart w:id="0" w:name="_Hlk111012817"/>
      <w:r w:rsidRPr="00AA676F">
        <w:rPr>
          <w:rFonts w:ascii="Calibri" w:hAnsi="Calibri"/>
          <w:b/>
        </w:rPr>
        <w:t>„</w:t>
      </w:r>
      <w:r>
        <w:rPr>
          <w:rFonts w:ascii="Calibri" w:hAnsi="Calibri"/>
          <w:b/>
        </w:rPr>
        <w:t>Naprawa kominów na terenie MPEC Sp. z o.o. Nowy Sącz</w:t>
      </w:r>
      <w:r w:rsidRPr="00AA676F">
        <w:rPr>
          <w:rFonts w:ascii="Calibri" w:hAnsi="Calibri"/>
          <w:b/>
        </w:rPr>
        <w:t>”</w:t>
      </w:r>
      <w:bookmarkEnd w:id="0"/>
    </w:p>
    <w:p w14:paraId="0B77029F" w14:textId="1503101D" w:rsidR="002D5EBF" w:rsidRDefault="002D5EBF" w:rsidP="002D5EBF">
      <w:pPr>
        <w:pStyle w:val="Akapitzlist"/>
        <w:numPr>
          <w:ilvl w:val="0"/>
          <w:numId w:val="1"/>
        </w:numPr>
        <w:rPr>
          <w:b/>
          <w:bCs/>
        </w:rPr>
      </w:pPr>
      <w:r w:rsidRPr="002D5EBF">
        <w:rPr>
          <w:b/>
          <w:bCs/>
        </w:rPr>
        <w:t xml:space="preserve">Kotłownia Milenium II - </w:t>
      </w:r>
      <w:r>
        <w:rPr>
          <w:b/>
          <w:bCs/>
        </w:rPr>
        <w:sym w:font="Symbol" w:char="F066"/>
      </w:r>
      <w:r>
        <w:rPr>
          <w:b/>
          <w:bCs/>
        </w:rPr>
        <w:t xml:space="preserve"> </w:t>
      </w:r>
      <w:r w:rsidRPr="002D5EBF">
        <w:rPr>
          <w:b/>
          <w:bCs/>
        </w:rPr>
        <w:t>2000 H = 70m zakres prac:</w:t>
      </w:r>
    </w:p>
    <w:p w14:paraId="561F6D0D" w14:textId="5FA4CB92" w:rsidR="002D5EBF" w:rsidRDefault="009973B9" w:rsidP="002D5EBF">
      <w:pPr>
        <w:ind w:left="360"/>
        <w:jc w:val="both"/>
      </w:pPr>
      <w:r>
        <w:t>N</w:t>
      </w:r>
      <w:r w:rsidR="002D5EBF" w:rsidRPr="002D5EBF">
        <w:t>apraw</w:t>
      </w:r>
      <w:r>
        <w:t>a</w:t>
      </w:r>
      <w:r w:rsidR="002D5EBF" w:rsidRPr="002D5EBF">
        <w:t xml:space="preserve"> głowicy wieńczącej trzon komina </w:t>
      </w:r>
      <w:r>
        <w:t xml:space="preserve">– wykonanie i montaż nowego elementu z </w:t>
      </w:r>
      <w:r w:rsidR="002D5EBF" w:rsidRPr="002D5EBF">
        <w:t>blach</w:t>
      </w:r>
      <w:r>
        <w:t>y</w:t>
      </w:r>
      <w:r w:rsidR="002D5EBF" w:rsidRPr="002D5EBF">
        <w:t xml:space="preserve"> nierdzewn</w:t>
      </w:r>
      <w:r>
        <w:t xml:space="preserve">ej </w:t>
      </w:r>
      <w:r w:rsidR="002D5EBF" w:rsidRPr="002D5EBF">
        <w:t>zgodnie z projektem</w:t>
      </w:r>
      <w:r>
        <w:t xml:space="preserve"> i obmiarem </w:t>
      </w:r>
      <w:r w:rsidR="00A116BE">
        <w:t>stanu rzeczywistego.</w:t>
      </w:r>
    </w:p>
    <w:p w14:paraId="3FCB8EEB" w14:textId="7F36917A" w:rsidR="002D5EBF" w:rsidRDefault="002D5EBF" w:rsidP="002D5EBF">
      <w:pPr>
        <w:ind w:left="360"/>
      </w:pPr>
    </w:p>
    <w:p w14:paraId="6B77F9CB" w14:textId="3D3690D0" w:rsidR="002D5EBF" w:rsidRDefault="002D5EBF" w:rsidP="002D5EBF">
      <w:pPr>
        <w:pStyle w:val="Akapitzlist"/>
        <w:numPr>
          <w:ilvl w:val="0"/>
          <w:numId w:val="1"/>
        </w:numPr>
        <w:rPr>
          <w:b/>
          <w:bCs/>
        </w:rPr>
      </w:pPr>
      <w:r w:rsidRPr="002D5EBF">
        <w:rPr>
          <w:b/>
          <w:bCs/>
        </w:rPr>
        <w:t xml:space="preserve">Kotłownia Sikorskiego </w:t>
      </w:r>
      <w:r>
        <w:rPr>
          <w:b/>
          <w:bCs/>
        </w:rPr>
        <w:t xml:space="preserve"> </w:t>
      </w:r>
      <w:r>
        <w:rPr>
          <w:b/>
          <w:bCs/>
        </w:rPr>
        <w:sym w:font="Symbol" w:char="F066"/>
      </w:r>
      <w:r>
        <w:rPr>
          <w:b/>
          <w:bCs/>
        </w:rPr>
        <w:t xml:space="preserve"> </w:t>
      </w:r>
      <w:r w:rsidRPr="002D5EBF">
        <w:rPr>
          <w:b/>
          <w:bCs/>
        </w:rPr>
        <w:t>1200 mm H = 45m w zakresie:</w:t>
      </w:r>
    </w:p>
    <w:p w14:paraId="538AA5C1" w14:textId="4C427822" w:rsidR="002D5EBF" w:rsidRDefault="00A116BE" w:rsidP="002D5EBF">
      <w:pPr>
        <w:ind w:left="360"/>
        <w:jc w:val="both"/>
      </w:pPr>
      <w:r>
        <w:t>N</w:t>
      </w:r>
      <w:r w:rsidR="009973B9" w:rsidRPr="002D5EBF">
        <w:t>apraw</w:t>
      </w:r>
      <w:r>
        <w:t>a</w:t>
      </w:r>
      <w:r w:rsidR="009973B9" w:rsidRPr="002D5EBF">
        <w:t xml:space="preserve"> głowicy wieńczącej trzon komina </w:t>
      </w:r>
      <w:r w:rsidR="009973B9">
        <w:t xml:space="preserve">wraz z </w:t>
      </w:r>
      <w:r w:rsidR="002D5EBF" w:rsidRPr="002D5EBF">
        <w:t>blach</w:t>
      </w:r>
      <w:r w:rsidR="009973B9">
        <w:t>ą</w:t>
      </w:r>
      <w:r w:rsidR="002D5EBF" w:rsidRPr="002D5EBF">
        <w:t xml:space="preserve"> poszycia izolacji </w:t>
      </w:r>
      <w:r w:rsidR="009973B9">
        <w:t xml:space="preserve">na </w:t>
      </w:r>
      <w:r w:rsidR="002D5EBF" w:rsidRPr="002D5EBF">
        <w:t>cały</w:t>
      </w:r>
      <w:r w:rsidR="009973B9">
        <w:t>m</w:t>
      </w:r>
      <w:r w:rsidR="002D5EBF" w:rsidRPr="002D5EBF">
        <w:t xml:space="preserve"> obw</w:t>
      </w:r>
      <w:r w:rsidR="009973B9">
        <w:t>odzie</w:t>
      </w:r>
      <w:r>
        <w:t>,</w:t>
      </w:r>
      <w:r w:rsidR="002D5EBF" w:rsidRPr="002D5EBF">
        <w:t xml:space="preserve"> na odcinku 1m pod wylotem komina</w:t>
      </w:r>
      <w:r>
        <w:t>. Wymiary wg obmiaru stanu rzeczywistego.</w:t>
      </w:r>
    </w:p>
    <w:p w14:paraId="69D0A2A1" w14:textId="77777777" w:rsidR="00A116BE" w:rsidRDefault="00A116BE" w:rsidP="002D5EBF">
      <w:pPr>
        <w:ind w:left="360"/>
        <w:jc w:val="both"/>
      </w:pPr>
    </w:p>
    <w:p w14:paraId="3CE38DD2" w14:textId="2B9F91EF" w:rsidR="002D5EBF" w:rsidRDefault="002D5EBF" w:rsidP="002D5EBF">
      <w:pPr>
        <w:ind w:left="360"/>
        <w:jc w:val="both"/>
      </w:pPr>
      <w:r>
        <w:t>Zdjęcia uszkodzeń stanowią załącznik do opisu przedmiotu zamówienia.</w:t>
      </w:r>
    </w:p>
    <w:p w14:paraId="23AE57F7" w14:textId="7FDD171E" w:rsidR="00FA1FF2" w:rsidRDefault="00FA1FF2" w:rsidP="002D5EBF">
      <w:pPr>
        <w:ind w:left="360"/>
        <w:jc w:val="both"/>
      </w:pPr>
      <w:r>
        <w:t>Przed przystąpieniem do wykonania elementów wymagane jest uzgodnienie z Zamawiającym gatunków materiałów oraz grubości stosowanych blach.</w:t>
      </w:r>
    </w:p>
    <w:p w14:paraId="08522D40" w14:textId="1E236D55" w:rsidR="002D5EBF" w:rsidRDefault="002D5EBF" w:rsidP="002D5EBF">
      <w:pPr>
        <w:ind w:left="360"/>
        <w:jc w:val="both"/>
      </w:pPr>
      <w:bookmarkStart w:id="1" w:name="_GoBack"/>
      <w:bookmarkEnd w:id="1"/>
      <w:r>
        <w:t>Roboty, dotyczące przedmiotu zamówienia wykonane będą przez osoby posiadające ważne badania lekarskie i uprawnienia do wykonywania robót na wysokości i w obrębie działania pola elektromagnetycznego oraz posiadają ważne świadectwa kwalifikacyjne Eksploatacji i Dozoru grupy 1,2 ,3 oraz polisę OC 0,5 mln PLN.</w:t>
      </w:r>
    </w:p>
    <w:p w14:paraId="5026168B" w14:textId="603BA2F8" w:rsidR="00B23F7B" w:rsidRDefault="00B23F7B" w:rsidP="002D5EBF">
      <w:pPr>
        <w:ind w:left="360"/>
        <w:jc w:val="both"/>
      </w:pPr>
    </w:p>
    <w:p w14:paraId="6AE7E114" w14:textId="04F51759" w:rsidR="00B23F7B" w:rsidRPr="002D5EBF" w:rsidRDefault="00B23F7B" w:rsidP="002D5EBF">
      <w:pPr>
        <w:ind w:left="360"/>
        <w:jc w:val="both"/>
      </w:pPr>
      <w:r>
        <w:t>Gwarancja na wykonane prace minimum 24 miesiące.</w:t>
      </w:r>
    </w:p>
    <w:sectPr w:rsidR="00B23F7B" w:rsidRPr="002D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08BB"/>
    <w:multiLevelType w:val="hybridMultilevel"/>
    <w:tmpl w:val="5A22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5"/>
    <w:rsid w:val="001157B9"/>
    <w:rsid w:val="002D5EBF"/>
    <w:rsid w:val="003313A5"/>
    <w:rsid w:val="005F17A2"/>
    <w:rsid w:val="009973B9"/>
    <w:rsid w:val="00A116BE"/>
    <w:rsid w:val="00B23F7B"/>
    <w:rsid w:val="00F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6F2D"/>
  <w15:chartTrackingRefBased/>
  <w15:docId w15:val="{09CF3646-38F9-4C68-92B7-988B0306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3</cp:revision>
  <dcterms:created xsi:type="dcterms:W3CDTF">2022-09-20T07:27:00Z</dcterms:created>
  <dcterms:modified xsi:type="dcterms:W3CDTF">2022-09-20T07:27:00Z</dcterms:modified>
</cp:coreProperties>
</file>