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3A3C1" w14:textId="775E11E8" w:rsidR="009F438C" w:rsidRPr="009F438C" w:rsidRDefault="009F438C" w:rsidP="00101E61">
      <w:pPr>
        <w:pStyle w:val="Nagwek4"/>
        <w:tabs>
          <w:tab w:val="left" w:pos="2460"/>
        </w:tabs>
        <w:spacing w:line="60" w:lineRule="atLeast"/>
        <w:ind w:left="0"/>
        <w:rPr>
          <w:rFonts w:ascii="Calibri" w:hAnsi="Calibri" w:cs="Calibri"/>
          <w:b w:val="0"/>
          <w:bCs w:val="0"/>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9F438C">
        <w:rPr>
          <w:rFonts w:ascii="Calibri" w:hAnsi="Calibri" w:cs="Calibri"/>
          <w:b w:val="0"/>
          <w:bCs w:val="0"/>
          <w:sz w:val="22"/>
          <w:szCs w:val="22"/>
        </w:rPr>
        <w:t>Zał</w:t>
      </w:r>
      <w:r>
        <w:rPr>
          <w:rFonts w:ascii="Calibri" w:hAnsi="Calibri" w:cs="Calibri"/>
          <w:b w:val="0"/>
          <w:bCs w:val="0"/>
          <w:sz w:val="22"/>
          <w:szCs w:val="22"/>
        </w:rPr>
        <w:t>ącznik</w:t>
      </w:r>
      <w:r w:rsidRPr="009F438C">
        <w:rPr>
          <w:rFonts w:ascii="Calibri" w:hAnsi="Calibri" w:cs="Calibri"/>
          <w:b w:val="0"/>
          <w:bCs w:val="0"/>
          <w:sz w:val="22"/>
          <w:szCs w:val="22"/>
        </w:rPr>
        <w:t xml:space="preserve"> nr 3 do SIWZ</w:t>
      </w:r>
    </w:p>
    <w:p w14:paraId="458DC9E6" w14:textId="6210C717" w:rsidR="00AB782D" w:rsidRPr="00637B0E" w:rsidRDefault="00C63CB5" w:rsidP="00101E61">
      <w:pPr>
        <w:pStyle w:val="Nagwek4"/>
        <w:tabs>
          <w:tab w:val="left" w:pos="2460"/>
        </w:tabs>
        <w:spacing w:line="60" w:lineRule="atLeast"/>
        <w:ind w:left="0"/>
        <w:rPr>
          <w:rFonts w:ascii="Calibri" w:hAnsi="Calibri" w:cs="Calibri"/>
          <w:b w:val="0"/>
          <w:bCs w:val="0"/>
          <w:color w:val="FF0000"/>
          <w:sz w:val="22"/>
          <w:szCs w:val="22"/>
        </w:rPr>
      </w:pPr>
      <w:r>
        <w:rPr>
          <w:rFonts w:ascii="Calibri" w:hAnsi="Calibri" w:cs="Calibri"/>
          <w:sz w:val="22"/>
          <w:szCs w:val="22"/>
        </w:rPr>
        <w:t>U</w:t>
      </w:r>
      <w:r w:rsidR="002C6014">
        <w:rPr>
          <w:rFonts w:ascii="Calibri" w:hAnsi="Calibri" w:cs="Calibri"/>
          <w:sz w:val="22"/>
          <w:szCs w:val="22"/>
        </w:rPr>
        <w:t xml:space="preserve">mowy </w:t>
      </w:r>
      <w:r w:rsidR="002C6014" w:rsidRPr="00C51899">
        <w:rPr>
          <w:rFonts w:ascii="Calibri" w:hAnsi="Calibri" w:cs="Calibri"/>
          <w:sz w:val="22"/>
          <w:szCs w:val="22"/>
        </w:rPr>
        <w:t xml:space="preserve">nr </w:t>
      </w:r>
      <w:r w:rsidR="00D910CC" w:rsidRPr="00C51899">
        <w:rPr>
          <w:rFonts w:ascii="Calibri" w:hAnsi="Calibri"/>
          <w:bCs w:val="0"/>
          <w:sz w:val="22"/>
          <w:szCs w:val="22"/>
        </w:rPr>
        <w:t>ZP.60.DES.</w:t>
      </w:r>
      <w:r w:rsidR="00C867F2">
        <w:rPr>
          <w:rFonts w:ascii="Calibri" w:hAnsi="Calibri"/>
          <w:bCs w:val="0"/>
          <w:sz w:val="22"/>
          <w:szCs w:val="22"/>
        </w:rPr>
        <w:t>5</w:t>
      </w:r>
      <w:r w:rsidR="00D910CC" w:rsidRPr="00C51899">
        <w:rPr>
          <w:rFonts w:ascii="Calibri" w:hAnsi="Calibri"/>
          <w:bCs w:val="0"/>
          <w:sz w:val="22"/>
          <w:szCs w:val="22"/>
        </w:rPr>
        <w:t>.2023</w:t>
      </w:r>
      <w:r w:rsidR="000152AE" w:rsidRPr="00C51899">
        <w:rPr>
          <w:rFonts w:ascii="Calibri" w:hAnsi="Calibri"/>
          <w:bCs w:val="0"/>
          <w:sz w:val="22"/>
          <w:szCs w:val="22"/>
        </w:rPr>
        <w:t xml:space="preserve"> </w:t>
      </w:r>
      <w:r w:rsidR="004E4F4A">
        <w:rPr>
          <w:rFonts w:ascii="Calibri" w:hAnsi="Calibri" w:cs="Calibri"/>
          <w:sz w:val="22"/>
          <w:szCs w:val="22"/>
        </w:rPr>
        <w:t>– wzór</w:t>
      </w:r>
      <w:r w:rsidR="009F438C">
        <w:rPr>
          <w:rFonts w:ascii="Calibri" w:hAnsi="Calibri" w:cs="Calibri"/>
          <w:sz w:val="22"/>
          <w:szCs w:val="22"/>
        </w:rPr>
        <w:t xml:space="preserve"> </w:t>
      </w:r>
    </w:p>
    <w:p w14:paraId="6B874BAD" w14:textId="7CE1382D" w:rsidR="00AB782D" w:rsidRPr="00634D09" w:rsidRDefault="005A1ED7">
      <w:pPr>
        <w:spacing w:line="264" w:lineRule="auto"/>
        <w:ind w:right="-35"/>
        <w:jc w:val="center"/>
        <w:rPr>
          <w:color w:val="FF0000"/>
        </w:rPr>
      </w:pPr>
      <w:r>
        <w:rPr>
          <w:rFonts w:ascii="Calibri" w:hAnsi="Calibri" w:cs="Calibri"/>
          <w:b/>
          <w:bCs/>
          <w:sz w:val="22"/>
          <w:szCs w:val="22"/>
        </w:rPr>
        <w:t>n</w:t>
      </w:r>
      <w:r w:rsidR="002C6014">
        <w:rPr>
          <w:rFonts w:ascii="Calibri" w:hAnsi="Calibri" w:cs="Calibri"/>
          <w:b/>
          <w:bCs/>
          <w:sz w:val="22"/>
          <w:szCs w:val="22"/>
        </w:rPr>
        <w:t xml:space="preserve">a </w:t>
      </w:r>
      <w:r w:rsidR="002C6014">
        <w:rPr>
          <w:rFonts w:ascii="Calibri" w:hAnsi="Calibri" w:cs="Arial"/>
          <w:b/>
          <w:bCs/>
          <w:sz w:val="22"/>
          <w:szCs w:val="22"/>
        </w:rPr>
        <w:t xml:space="preserve">Zaprojektowanie i wykonanie robót budowlanych oraz przeprowadzenie usługi Serwisu </w:t>
      </w:r>
      <w:r w:rsidR="00580F36">
        <w:rPr>
          <w:rFonts w:ascii="Calibri" w:hAnsi="Calibri" w:cs="Arial"/>
          <w:b/>
          <w:bCs/>
          <w:sz w:val="22"/>
          <w:szCs w:val="22"/>
        </w:rPr>
        <w:br/>
      </w:r>
      <w:r w:rsidR="002C6014">
        <w:rPr>
          <w:rFonts w:ascii="Calibri" w:hAnsi="Calibri" w:cs="Arial"/>
          <w:b/>
          <w:bCs/>
          <w:sz w:val="22"/>
          <w:szCs w:val="22"/>
        </w:rPr>
        <w:t xml:space="preserve">dla </w:t>
      </w:r>
      <w:r w:rsidR="002C6014" w:rsidRPr="00306417">
        <w:rPr>
          <w:rFonts w:ascii="Calibri" w:hAnsi="Calibri" w:cs="Arial"/>
          <w:b/>
          <w:bCs/>
          <w:sz w:val="22"/>
          <w:szCs w:val="22"/>
        </w:rPr>
        <w:t>inwestycji pn</w:t>
      </w:r>
      <w:r w:rsidR="00D27016" w:rsidRPr="00306417">
        <w:rPr>
          <w:rFonts w:ascii="Calibri" w:hAnsi="Calibri" w:cs="Arial"/>
          <w:b/>
          <w:bCs/>
          <w:sz w:val="22"/>
          <w:szCs w:val="22"/>
        </w:rPr>
        <w:t>.</w:t>
      </w:r>
      <w:r w:rsidR="002C6014" w:rsidRPr="00306417">
        <w:rPr>
          <w:rFonts w:ascii="Calibri" w:hAnsi="Calibri" w:cs="Arial"/>
          <w:b/>
          <w:bCs/>
          <w:sz w:val="22"/>
          <w:szCs w:val="22"/>
        </w:rPr>
        <w:t xml:space="preserve">: </w:t>
      </w:r>
      <w:r w:rsidR="00DC0E1E" w:rsidRPr="00D910CC">
        <w:rPr>
          <w:rFonts w:ascii="Calibri" w:hAnsi="Calibri"/>
          <w:b/>
          <w:sz w:val="22"/>
          <w:szCs w:val="22"/>
        </w:rPr>
        <w:t>„</w:t>
      </w:r>
      <w:bookmarkStart w:id="0" w:name="_Hlk89769252"/>
      <w:r w:rsidR="00DC0E1E" w:rsidRPr="00D910CC">
        <w:rPr>
          <w:rFonts w:ascii="Calibri" w:hAnsi="Calibri"/>
          <w:b/>
          <w:sz w:val="22"/>
          <w:szCs w:val="22"/>
        </w:rPr>
        <w:t xml:space="preserve">Budowa układu wysokosprawnej kogeneracji o mocy </w:t>
      </w:r>
      <w:r w:rsidR="007B1EA6" w:rsidRPr="00D910CC">
        <w:rPr>
          <w:rFonts w:ascii="Calibri" w:hAnsi="Calibri"/>
          <w:b/>
          <w:sz w:val="22"/>
          <w:szCs w:val="22"/>
        </w:rPr>
        <w:t>1,2</w:t>
      </w:r>
      <w:r w:rsidR="00DC0E1E" w:rsidRPr="00D910CC">
        <w:rPr>
          <w:rFonts w:ascii="Calibri" w:hAnsi="Calibri"/>
          <w:b/>
          <w:sz w:val="22"/>
          <w:szCs w:val="22"/>
        </w:rPr>
        <w:t xml:space="preserve"> MWe w Starym Sączu dla MPEC Nowy Sącz</w:t>
      </w:r>
      <w:bookmarkEnd w:id="0"/>
      <w:r w:rsidR="00DC0E1E" w:rsidRPr="00D910CC">
        <w:rPr>
          <w:rFonts w:ascii="Calibri" w:hAnsi="Calibri"/>
          <w:b/>
          <w:sz w:val="22"/>
          <w:szCs w:val="22"/>
        </w:rPr>
        <w:t>”</w:t>
      </w:r>
      <w:r w:rsidR="00634D09">
        <w:rPr>
          <w:rFonts w:ascii="Calibri" w:hAnsi="Calibri"/>
          <w:b/>
          <w:sz w:val="22"/>
          <w:szCs w:val="22"/>
        </w:rPr>
        <w:t xml:space="preserve"> </w:t>
      </w:r>
      <w:r w:rsidR="00634D09">
        <w:rPr>
          <w:rFonts w:ascii="Calibri" w:hAnsi="Calibri"/>
          <w:b/>
          <w:color w:val="FF0000"/>
          <w:sz w:val="22"/>
          <w:szCs w:val="22"/>
        </w:rPr>
        <w:t xml:space="preserve">PO MODYFIKACJI Z DN. </w:t>
      </w:r>
      <w:r w:rsidR="00044EE4">
        <w:rPr>
          <w:rFonts w:ascii="Calibri" w:hAnsi="Calibri"/>
          <w:b/>
          <w:color w:val="FF0000"/>
          <w:sz w:val="22"/>
          <w:szCs w:val="22"/>
        </w:rPr>
        <w:t>7</w:t>
      </w:r>
      <w:r w:rsidR="00634D09">
        <w:rPr>
          <w:rFonts w:ascii="Calibri" w:hAnsi="Calibri"/>
          <w:b/>
          <w:color w:val="FF0000"/>
          <w:sz w:val="22"/>
          <w:szCs w:val="22"/>
        </w:rPr>
        <w:t>.09.2023 r.</w:t>
      </w:r>
    </w:p>
    <w:p w14:paraId="406F24DB" w14:textId="77777777" w:rsidR="00AB782D" w:rsidRPr="00DE04BB" w:rsidRDefault="00AB782D">
      <w:pPr>
        <w:spacing w:after="120"/>
        <w:ind w:right="-35"/>
        <w:jc w:val="both"/>
        <w:rPr>
          <w:rFonts w:ascii="Calibri" w:hAnsi="Calibri" w:cs="Calibri"/>
          <w:sz w:val="22"/>
          <w:szCs w:val="22"/>
        </w:rPr>
      </w:pPr>
    </w:p>
    <w:p w14:paraId="4A3181B0" w14:textId="069ACEE8" w:rsidR="00AB782D" w:rsidRDefault="002C6014" w:rsidP="00CC5CBC">
      <w:pPr>
        <w:spacing w:after="120"/>
        <w:ind w:right="-35"/>
        <w:jc w:val="both"/>
      </w:pPr>
      <w:r w:rsidRPr="00DE04BB">
        <w:rPr>
          <w:rFonts w:ascii="Calibri" w:hAnsi="Calibri" w:cs="Calibri"/>
          <w:sz w:val="22"/>
          <w:szCs w:val="22"/>
        </w:rPr>
        <w:t xml:space="preserve">W dniu </w:t>
      </w:r>
      <w:r w:rsidR="004E4F4A" w:rsidRPr="00DE04BB">
        <w:rPr>
          <w:rFonts w:ascii="Calibri" w:hAnsi="Calibri" w:cs="Calibri"/>
          <w:sz w:val="22"/>
          <w:szCs w:val="22"/>
        </w:rPr>
        <w:t>……………………</w:t>
      </w:r>
      <w:r w:rsidRPr="00DE04BB">
        <w:rPr>
          <w:rFonts w:ascii="Calibri" w:hAnsi="Calibri" w:cs="Calibri"/>
          <w:sz w:val="22"/>
          <w:szCs w:val="22"/>
        </w:rPr>
        <w:t>202</w:t>
      </w:r>
      <w:r w:rsidR="007B1EA6">
        <w:rPr>
          <w:rFonts w:ascii="Calibri" w:hAnsi="Calibri" w:cs="Calibri"/>
          <w:sz w:val="22"/>
          <w:szCs w:val="22"/>
        </w:rPr>
        <w:t>3</w:t>
      </w:r>
      <w:r w:rsidRPr="00DE04BB">
        <w:rPr>
          <w:rFonts w:ascii="Calibri" w:hAnsi="Calibri" w:cs="Calibri"/>
          <w:sz w:val="22"/>
          <w:szCs w:val="22"/>
        </w:rPr>
        <w:t xml:space="preserve">  </w:t>
      </w:r>
      <w:r w:rsidRPr="00DE04BB">
        <w:rPr>
          <w:rFonts w:ascii="Calibri" w:hAnsi="Calibri" w:cs="Calibri"/>
          <w:bCs/>
          <w:sz w:val="22"/>
          <w:szCs w:val="22"/>
        </w:rPr>
        <w:t xml:space="preserve">r. </w:t>
      </w:r>
      <w:r w:rsidRPr="00DE04BB">
        <w:rPr>
          <w:rFonts w:ascii="Calibri" w:hAnsi="Calibri" w:cs="Calibri"/>
          <w:sz w:val="22"/>
          <w:szCs w:val="22"/>
        </w:rPr>
        <w:t xml:space="preserve">w Nowym </w:t>
      </w:r>
      <w:r>
        <w:rPr>
          <w:rFonts w:ascii="Calibri" w:hAnsi="Calibri" w:cs="Calibri"/>
          <w:sz w:val="22"/>
          <w:szCs w:val="22"/>
        </w:rPr>
        <w:t>Sączu pomiędzy:</w:t>
      </w:r>
    </w:p>
    <w:p w14:paraId="68491606" w14:textId="6228657F" w:rsidR="00AB782D" w:rsidRDefault="002C6014" w:rsidP="00CC5CBC">
      <w:pPr>
        <w:spacing w:after="240"/>
        <w:ind w:right="-35"/>
        <w:jc w:val="both"/>
      </w:pPr>
      <w:r>
        <w:rPr>
          <w:rFonts w:ascii="Calibri" w:hAnsi="Calibri" w:cs="Calibri"/>
          <w:b/>
          <w:bCs/>
          <w:sz w:val="22"/>
          <w:szCs w:val="22"/>
        </w:rPr>
        <w:t>Miejskim Przedsiębiorstwem Energetyki Cieplnej Spółka z ograniczoną odpowiedzialnością                   w Nowym Sączu, ul. Wiśniowieckiego 56, 33-300 Nowy Sącz</w:t>
      </w:r>
      <w:r>
        <w:rPr>
          <w:rFonts w:ascii="Calibri" w:hAnsi="Calibri" w:cs="Calibri"/>
          <w:bCs/>
          <w:sz w:val="22"/>
          <w:szCs w:val="22"/>
        </w:rPr>
        <w:t xml:space="preserve">, zarejestrowana w Sądzie Rejonowym dla Krakowa – Śródmieście w Krakowie, XII Wydział Gospodarczy Krajowego Rejestru Sądowego pod nr KRS 0000056473; kapitał zakładowy </w:t>
      </w:r>
      <w:r w:rsidR="007B1EA6">
        <w:rPr>
          <w:rFonts w:ascii="Calibri" w:hAnsi="Calibri" w:cs="Calibri"/>
          <w:bCs/>
          <w:sz w:val="22"/>
          <w:szCs w:val="22"/>
        </w:rPr>
        <w:t>27</w:t>
      </w:r>
      <w:r>
        <w:rPr>
          <w:rFonts w:ascii="Calibri" w:hAnsi="Calibri" w:cs="Calibri"/>
          <w:bCs/>
          <w:sz w:val="22"/>
          <w:szCs w:val="22"/>
        </w:rPr>
        <w:t>.</w:t>
      </w:r>
      <w:r w:rsidR="007B1EA6">
        <w:rPr>
          <w:rFonts w:ascii="Calibri" w:hAnsi="Calibri" w:cs="Calibri"/>
          <w:bCs/>
          <w:sz w:val="22"/>
          <w:szCs w:val="22"/>
        </w:rPr>
        <w:t>000</w:t>
      </w:r>
      <w:r>
        <w:rPr>
          <w:rFonts w:ascii="Calibri" w:hAnsi="Calibri" w:cs="Calibri"/>
          <w:bCs/>
          <w:sz w:val="22"/>
          <w:szCs w:val="22"/>
        </w:rPr>
        <w:t>.</w:t>
      </w:r>
      <w:r w:rsidR="007B1EA6">
        <w:rPr>
          <w:rFonts w:ascii="Calibri" w:hAnsi="Calibri" w:cs="Calibri"/>
          <w:bCs/>
          <w:sz w:val="22"/>
          <w:szCs w:val="22"/>
        </w:rPr>
        <w:t>000</w:t>
      </w:r>
      <w:r>
        <w:rPr>
          <w:rFonts w:ascii="Calibri" w:hAnsi="Calibri" w:cs="Calibri"/>
          <w:bCs/>
          <w:sz w:val="22"/>
          <w:szCs w:val="22"/>
        </w:rPr>
        <w:t>,00 PLN, REGON 490704767,</w:t>
      </w:r>
      <w:r>
        <w:rPr>
          <w:rFonts w:ascii="Calibri" w:hAnsi="Calibri" w:cs="Calibri"/>
          <w:sz w:val="22"/>
          <w:szCs w:val="22"/>
        </w:rPr>
        <w:t xml:space="preserve"> zwana dalej „</w:t>
      </w:r>
      <w:r>
        <w:rPr>
          <w:rFonts w:ascii="Calibri" w:hAnsi="Calibri" w:cs="Calibri"/>
          <w:b/>
          <w:bCs/>
          <w:sz w:val="22"/>
          <w:szCs w:val="22"/>
        </w:rPr>
        <w:t>Zamawiającym</w:t>
      </w:r>
      <w:r>
        <w:rPr>
          <w:rFonts w:ascii="Calibri" w:hAnsi="Calibri" w:cs="Calibri"/>
          <w:sz w:val="22"/>
          <w:szCs w:val="22"/>
        </w:rPr>
        <w:t>”</w:t>
      </w:r>
      <w:r>
        <w:rPr>
          <w:rFonts w:ascii="Calibri" w:hAnsi="Calibri" w:cs="Calibri"/>
          <w:bCs/>
          <w:sz w:val="22"/>
          <w:szCs w:val="22"/>
        </w:rPr>
        <w:t>,</w:t>
      </w:r>
      <w:r w:rsidR="004D3A87">
        <w:rPr>
          <w:rFonts w:ascii="Calibri" w:hAnsi="Calibri" w:cs="Calibri"/>
          <w:bCs/>
          <w:sz w:val="22"/>
          <w:szCs w:val="22"/>
        </w:rPr>
        <w:t xml:space="preserve"> </w:t>
      </w:r>
      <w:r>
        <w:rPr>
          <w:rFonts w:ascii="Calibri" w:hAnsi="Calibri" w:cs="Calibri"/>
          <w:sz w:val="22"/>
          <w:szCs w:val="22"/>
        </w:rPr>
        <w:t>którą</w:t>
      </w:r>
      <w:r w:rsidR="004D3A87">
        <w:rPr>
          <w:rFonts w:ascii="Calibri" w:hAnsi="Calibri" w:cs="Calibri"/>
          <w:sz w:val="22"/>
          <w:szCs w:val="22"/>
        </w:rPr>
        <w:t xml:space="preserve"> </w:t>
      </w:r>
      <w:r>
        <w:rPr>
          <w:rFonts w:ascii="Calibri" w:hAnsi="Calibri" w:cs="Calibri"/>
          <w:sz w:val="22"/>
          <w:szCs w:val="22"/>
        </w:rPr>
        <w:t xml:space="preserve">reprezentują: </w:t>
      </w:r>
    </w:p>
    <w:p w14:paraId="56DEE342" w14:textId="7B2CBF49" w:rsidR="00AB782D" w:rsidRDefault="002C6014" w:rsidP="00270707">
      <w:pPr>
        <w:tabs>
          <w:tab w:val="left" w:pos="2835"/>
        </w:tabs>
        <w:spacing w:after="240"/>
        <w:ind w:left="851" w:right="-34" w:hanging="567"/>
      </w:pPr>
      <w:r>
        <w:rPr>
          <w:rFonts w:ascii="Calibri" w:hAnsi="Calibri" w:cs="Calibri"/>
          <w:b/>
          <w:bCs/>
          <w:sz w:val="22"/>
          <w:szCs w:val="22"/>
        </w:rPr>
        <w:t xml:space="preserve">1. </w:t>
      </w:r>
      <w:r w:rsidR="004E4F4A">
        <w:rPr>
          <w:rFonts w:ascii="Calibri" w:hAnsi="Calibri" w:cs="Calibri"/>
          <w:b/>
          <w:bCs/>
          <w:sz w:val="22"/>
          <w:szCs w:val="22"/>
        </w:rPr>
        <w:t>………………………………………………….</w:t>
      </w:r>
    </w:p>
    <w:p w14:paraId="3FC13737" w14:textId="71F0C827" w:rsidR="00AB782D" w:rsidRDefault="002C6014" w:rsidP="00270707">
      <w:pPr>
        <w:tabs>
          <w:tab w:val="left" w:pos="2835"/>
        </w:tabs>
        <w:spacing w:after="240"/>
        <w:ind w:left="709" w:right="-34" w:hanging="425"/>
        <w:jc w:val="both"/>
      </w:pPr>
      <w:r>
        <w:rPr>
          <w:rFonts w:ascii="Calibri" w:hAnsi="Calibri" w:cs="Calibri"/>
          <w:b/>
          <w:bCs/>
          <w:sz w:val="22"/>
          <w:szCs w:val="22"/>
        </w:rPr>
        <w:t xml:space="preserve">2. </w:t>
      </w:r>
      <w:r w:rsidR="004E4F4A">
        <w:rPr>
          <w:rFonts w:ascii="Calibri" w:hAnsi="Calibri" w:cs="Calibri"/>
          <w:b/>
          <w:bCs/>
          <w:sz w:val="22"/>
          <w:szCs w:val="22"/>
        </w:rPr>
        <w:t>………………………………………………..</w:t>
      </w:r>
    </w:p>
    <w:p w14:paraId="7019668E" w14:textId="77777777" w:rsidR="00CC5CBC" w:rsidRDefault="002C6014">
      <w:pPr>
        <w:spacing w:after="240" w:line="288" w:lineRule="auto"/>
        <w:ind w:right="-35"/>
        <w:jc w:val="both"/>
        <w:rPr>
          <w:b/>
          <w:bCs/>
          <w:sz w:val="22"/>
          <w:szCs w:val="22"/>
        </w:rPr>
      </w:pPr>
      <w:r>
        <w:rPr>
          <w:rFonts w:ascii="Calibri" w:hAnsi="Calibri" w:cs="Calibri"/>
          <w:bCs/>
          <w:sz w:val="22"/>
          <w:szCs w:val="22"/>
        </w:rPr>
        <w:t>a</w:t>
      </w:r>
      <w:r w:rsidR="00CC5CBC" w:rsidRPr="00CC5CBC">
        <w:rPr>
          <w:b/>
          <w:bCs/>
          <w:sz w:val="22"/>
          <w:szCs w:val="22"/>
        </w:rPr>
        <w:t xml:space="preserve"> </w:t>
      </w:r>
    </w:p>
    <w:p w14:paraId="7FA55E6E" w14:textId="77777777" w:rsidR="004E4F4A" w:rsidRDefault="004E4F4A" w:rsidP="00270707">
      <w:pPr>
        <w:spacing w:before="240" w:after="240"/>
        <w:ind w:right="-35"/>
        <w:jc w:val="both"/>
        <w:rPr>
          <w:rFonts w:ascii="Calibri" w:hAnsi="Calibri"/>
          <w:b/>
          <w:bCs/>
          <w:sz w:val="22"/>
          <w:szCs w:val="22"/>
        </w:rPr>
      </w:pPr>
      <w:r>
        <w:rPr>
          <w:rFonts w:ascii="Calibri" w:hAnsi="Calibri"/>
          <w:b/>
          <w:bCs/>
          <w:sz w:val="22"/>
          <w:szCs w:val="22"/>
        </w:rPr>
        <w:t>…………………………………………….</w:t>
      </w:r>
    </w:p>
    <w:p w14:paraId="4403923F" w14:textId="4A67F904" w:rsidR="00AB782D" w:rsidRDefault="00CC5CBC" w:rsidP="00270707">
      <w:pPr>
        <w:spacing w:before="240" w:after="240"/>
        <w:ind w:right="-35"/>
        <w:jc w:val="both"/>
        <w:rPr>
          <w:rFonts w:ascii="Calibri" w:hAnsi="Calibri" w:cs="Calibri"/>
          <w:bCs/>
          <w:sz w:val="22"/>
          <w:szCs w:val="22"/>
        </w:rPr>
      </w:pPr>
      <w:r>
        <w:rPr>
          <w:rFonts w:ascii="Calibri" w:hAnsi="Calibri" w:cs="Calibri"/>
          <w:bCs/>
          <w:sz w:val="22"/>
          <w:szCs w:val="22"/>
        </w:rPr>
        <w:t xml:space="preserve">zarejestrowana w Sądzie Rejonowym w </w:t>
      </w:r>
      <w:r w:rsidR="004E4F4A">
        <w:rPr>
          <w:rFonts w:ascii="Calibri" w:hAnsi="Calibri" w:cs="Calibri"/>
          <w:bCs/>
          <w:sz w:val="22"/>
          <w:szCs w:val="22"/>
        </w:rPr>
        <w:t>………………</w:t>
      </w:r>
      <w:r>
        <w:rPr>
          <w:rFonts w:ascii="Calibri" w:hAnsi="Calibri" w:cs="Calibri"/>
          <w:bCs/>
          <w:sz w:val="22"/>
          <w:szCs w:val="22"/>
        </w:rPr>
        <w:t xml:space="preserve">, XII Wydział Gospodarczy Krajowego Rejestru Sądowego pod nr </w:t>
      </w:r>
      <w:r w:rsidR="004E4F4A">
        <w:rPr>
          <w:rFonts w:ascii="Calibri" w:hAnsi="Calibri" w:cs="Calibri"/>
          <w:bCs/>
          <w:sz w:val="22"/>
          <w:szCs w:val="22"/>
        </w:rPr>
        <w:t>……………………..</w:t>
      </w:r>
      <w:r>
        <w:rPr>
          <w:rFonts w:ascii="Calibri" w:hAnsi="Calibri" w:cs="Calibri"/>
          <w:bCs/>
          <w:sz w:val="22"/>
          <w:szCs w:val="22"/>
        </w:rPr>
        <w:t xml:space="preserve">; kapitał zakładowy </w:t>
      </w:r>
      <w:r w:rsidR="004E4F4A">
        <w:rPr>
          <w:rFonts w:ascii="Calibri" w:hAnsi="Calibri" w:cs="Calibri"/>
          <w:bCs/>
          <w:sz w:val="22"/>
          <w:szCs w:val="22"/>
        </w:rPr>
        <w:t>…………………….</w:t>
      </w:r>
      <w:r>
        <w:rPr>
          <w:rFonts w:ascii="Calibri" w:hAnsi="Calibri" w:cs="Calibri"/>
          <w:bCs/>
          <w:sz w:val="22"/>
          <w:szCs w:val="22"/>
        </w:rPr>
        <w:t xml:space="preserve"> PLN, REGON </w:t>
      </w:r>
      <w:r w:rsidR="004E4F4A">
        <w:rPr>
          <w:rFonts w:ascii="Calibri" w:hAnsi="Calibri" w:cs="Calibri"/>
          <w:bCs/>
          <w:sz w:val="22"/>
          <w:szCs w:val="22"/>
        </w:rPr>
        <w:t>……………………</w:t>
      </w:r>
      <w:r>
        <w:rPr>
          <w:rFonts w:ascii="Calibri" w:hAnsi="Calibri" w:cs="Calibri"/>
          <w:bCs/>
          <w:sz w:val="22"/>
          <w:szCs w:val="22"/>
        </w:rPr>
        <w:t>, zwana dalej „</w:t>
      </w:r>
      <w:r>
        <w:rPr>
          <w:rFonts w:ascii="Calibri" w:hAnsi="Calibri" w:cs="Calibri"/>
          <w:b/>
          <w:bCs/>
          <w:sz w:val="22"/>
          <w:szCs w:val="22"/>
        </w:rPr>
        <w:t>Wykonawcą”</w:t>
      </w:r>
      <w:r>
        <w:rPr>
          <w:rFonts w:ascii="Calibri" w:hAnsi="Calibri" w:cs="Calibri"/>
          <w:bCs/>
          <w:sz w:val="22"/>
          <w:szCs w:val="22"/>
        </w:rPr>
        <w:t>, którą reprezentują</w:t>
      </w:r>
      <w:r w:rsidR="002C6014">
        <w:rPr>
          <w:rFonts w:ascii="Calibri" w:hAnsi="Calibri" w:cs="Calibri"/>
          <w:bCs/>
          <w:sz w:val="22"/>
          <w:szCs w:val="22"/>
        </w:rPr>
        <w:t>:</w:t>
      </w:r>
    </w:p>
    <w:p w14:paraId="54A346D9" w14:textId="1774C9E9" w:rsidR="00270707" w:rsidRPr="00270707" w:rsidRDefault="004E4F4A" w:rsidP="00222DD8">
      <w:pPr>
        <w:pStyle w:val="Tekstpodstawowywcity"/>
        <w:numPr>
          <w:ilvl w:val="0"/>
          <w:numId w:val="62"/>
        </w:numPr>
        <w:spacing w:before="240" w:after="240"/>
        <w:rPr>
          <w:b/>
          <w:bCs/>
        </w:rPr>
      </w:pPr>
      <w:r>
        <w:rPr>
          <w:b/>
          <w:bCs/>
        </w:rPr>
        <w:t>…………………………………….</w:t>
      </w:r>
    </w:p>
    <w:p w14:paraId="431455CD" w14:textId="109A5BE0" w:rsidR="00AB782D" w:rsidRDefault="002C6014" w:rsidP="00270707">
      <w:pPr>
        <w:pStyle w:val="Tekstpodstawowywcity"/>
        <w:spacing w:before="240" w:after="240"/>
      </w:pPr>
      <w:r>
        <w:t>została zawarta umowa o treści następującej:</w:t>
      </w:r>
    </w:p>
    <w:p w14:paraId="7E2C7675" w14:textId="77777777" w:rsidR="000D1CC4" w:rsidRDefault="002C6014" w:rsidP="00034660">
      <w:pPr>
        <w:pStyle w:val="Tekstpodstawowywcity"/>
      </w:pPr>
      <w:r>
        <w:t>W niniejszej umowie następujące słowa i wyrażenia będą miały takie znaczenie, jakie przypisano im w definicjach podanych poniżej:</w:t>
      </w:r>
    </w:p>
    <w:p w14:paraId="0AC9504E" w14:textId="05C265FB" w:rsidR="00CD32CD" w:rsidRPr="001C7DB3" w:rsidRDefault="00CD32CD" w:rsidP="00034660">
      <w:pPr>
        <w:pStyle w:val="Tekstpodstawowywcity"/>
        <w:rPr>
          <w:b/>
        </w:rPr>
      </w:pPr>
      <w:r w:rsidRPr="001C7DB3">
        <w:rPr>
          <w:b/>
        </w:rPr>
        <w:t>Kogeneracj</w:t>
      </w:r>
      <w:r w:rsidR="0021309C">
        <w:rPr>
          <w:b/>
        </w:rPr>
        <w:t>a</w:t>
      </w:r>
      <w:r w:rsidR="001C7DB3">
        <w:rPr>
          <w:b/>
        </w:rPr>
        <w:t xml:space="preserve"> lub UWK</w:t>
      </w:r>
      <w:r w:rsidR="0021309C">
        <w:rPr>
          <w:b/>
        </w:rPr>
        <w:t xml:space="preserve"> – </w:t>
      </w:r>
      <w:r w:rsidR="00146FFF" w:rsidRPr="00C8228F">
        <w:rPr>
          <w:rFonts w:eastAsia="Calibri"/>
          <w:lang w:eastAsia="en-US"/>
        </w:rPr>
        <w:t xml:space="preserve">układ wysokosprawnej kogeneracji gazowej, </w:t>
      </w:r>
      <w:r w:rsidR="00146FFF" w:rsidRPr="00DF3B09">
        <w:rPr>
          <w:rFonts w:eastAsia="Calibri"/>
          <w:lang w:eastAsia="en-US"/>
        </w:rPr>
        <w:t>zawierającej jednostk</w:t>
      </w:r>
      <w:r w:rsidR="000F79BD" w:rsidRPr="00DF3B09">
        <w:rPr>
          <w:rFonts w:eastAsia="Calibri"/>
          <w:lang w:eastAsia="en-US"/>
        </w:rPr>
        <w:t>ę</w:t>
      </w:r>
      <w:r w:rsidR="00146FFF" w:rsidRPr="00DF3B09">
        <w:rPr>
          <w:rFonts w:eastAsia="Calibri"/>
          <w:lang w:eastAsia="en-US"/>
        </w:rPr>
        <w:t xml:space="preserve"> </w:t>
      </w:r>
      <w:r w:rsidR="00146FFF" w:rsidRPr="002919AE">
        <w:rPr>
          <w:rFonts w:eastAsia="Calibri"/>
          <w:lang w:eastAsia="en-US"/>
        </w:rPr>
        <w:t>wytwórcz</w:t>
      </w:r>
      <w:r w:rsidR="000F79BD" w:rsidRPr="002919AE">
        <w:rPr>
          <w:rFonts w:eastAsia="Calibri"/>
          <w:lang w:eastAsia="en-US"/>
        </w:rPr>
        <w:t>ą</w:t>
      </w:r>
      <w:r w:rsidR="00146FFF" w:rsidRPr="002919AE">
        <w:rPr>
          <w:rFonts w:eastAsia="Calibri"/>
          <w:lang w:eastAsia="en-US"/>
        </w:rPr>
        <w:t xml:space="preserve"> </w:t>
      </w:r>
      <w:r w:rsidR="004259AC" w:rsidRPr="002919AE">
        <w:rPr>
          <w:rFonts w:asciiTheme="minorHAnsi" w:hAnsiTheme="minorHAnsi" w:cstheme="minorHAnsi"/>
        </w:rPr>
        <w:t xml:space="preserve">o mocy cieplnej </w:t>
      </w:r>
      <w:r w:rsidR="002919AE" w:rsidRPr="002919AE">
        <w:rPr>
          <w:rFonts w:asciiTheme="minorHAnsi" w:hAnsiTheme="minorHAnsi" w:cstheme="minorHAnsi"/>
        </w:rPr>
        <w:t>co najmniej 1</w:t>
      </w:r>
      <w:r w:rsidR="004259AC" w:rsidRPr="002919AE">
        <w:rPr>
          <w:rFonts w:asciiTheme="minorHAnsi" w:hAnsiTheme="minorHAnsi" w:cstheme="minorHAnsi"/>
        </w:rPr>
        <w:t xml:space="preserve">,2 MWt </w:t>
      </w:r>
      <w:r w:rsidR="004259AC" w:rsidRPr="00337310">
        <w:rPr>
          <w:rFonts w:asciiTheme="minorHAnsi" w:hAnsiTheme="minorHAnsi" w:cstheme="minorHAnsi"/>
        </w:rPr>
        <w:t xml:space="preserve">i elektrycznej </w:t>
      </w:r>
      <w:r w:rsidR="007B1EA6">
        <w:rPr>
          <w:rFonts w:asciiTheme="minorHAnsi" w:hAnsiTheme="minorHAnsi" w:cstheme="minorHAnsi"/>
        </w:rPr>
        <w:t>co najmniej 1,2</w:t>
      </w:r>
      <w:r w:rsidR="004259AC" w:rsidRPr="00337310">
        <w:rPr>
          <w:rFonts w:asciiTheme="minorHAnsi" w:hAnsiTheme="minorHAnsi" w:cstheme="minorHAnsi"/>
        </w:rPr>
        <w:t xml:space="preserve"> MWe </w:t>
      </w:r>
      <w:r w:rsidR="00146FFF" w:rsidRPr="00337310">
        <w:rPr>
          <w:rFonts w:eastAsia="Calibri"/>
          <w:lang w:eastAsia="en-US"/>
        </w:rPr>
        <w:t xml:space="preserve">– </w:t>
      </w:r>
      <w:r w:rsidR="00146FFF" w:rsidRPr="00C8228F">
        <w:rPr>
          <w:rFonts w:eastAsia="Calibri"/>
          <w:lang w:eastAsia="en-US"/>
        </w:rPr>
        <w:t>zgodnie z definicj</w:t>
      </w:r>
      <w:r w:rsidR="004259AC">
        <w:rPr>
          <w:rFonts w:eastAsia="Calibri"/>
          <w:lang w:eastAsia="en-US"/>
        </w:rPr>
        <w:t xml:space="preserve">ą </w:t>
      </w:r>
      <w:r w:rsidR="00146FFF" w:rsidRPr="00F07E7A">
        <w:rPr>
          <w:rFonts w:eastAsia="Calibri"/>
          <w:lang w:eastAsia="en-US"/>
        </w:rPr>
        <w:t>i opisem zawartym w Programie Funkcjonalno-Użytkowym</w:t>
      </w:r>
    </w:p>
    <w:p w14:paraId="681A8618" w14:textId="19CB70D0" w:rsidR="00AB782D" w:rsidRDefault="002C6014">
      <w:pPr>
        <w:spacing w:before="120"/>
        <w:jc w:val="both"/>
        <w:rPr>
          <w:rFonts w:ascii="Calibri" w:eastAsia="Calibri" w:hAnsi="Calibri" w:cs="Arial"/>
          <w:color w:val="000000"/>
          <w:sz w:val="22"/>
          <w:szCs w:val="22"/>
          <w:lang w:eastAsia="en-US"/>
        </w:rPr>
      </w:pPr>
      <w:r>
        <w:rPr>
          <w:rFonts w:ascii="Calibri" w:eastAsia="Calibri" w:hAnsi="Calibri" w:cs="Arial"/>
          <w:b/>
          <w:bCs/>
          <w:color w:val="000000"/>
          <w:sz w:val="22"/>
          <w:szCs w:val="22"/>
          <w:lang w:eastAsia="en-US"/>
        </w:rPr>
        <w:t>Gwarancja Jakości</w:t>
      </w:r>
      <w:r w:rsidR="008A2D32">
        <w:rPr>
          <w:rFonts w:ascii="Calibri" w:eastAsia="Calibri" w:hAnsi="Calibri" w:cs="Arial"/>
          <w:b/>
          <w:bCs/>
          <w:color w:val="000000"/>
          <w:sz w:val="22"/>
          <w:szCs w:val="22"/>
          <w:lang w:eastAsia="en-US"/>
        </w:rPr>
        <w:t>/Gwarancja</w:t>
      </w:r>
      <w:r>
        <w:rPr>
          <w:rFonts w:ascii="Calibri" w:eastAsia="Calibri" w:hAnsi="Calibri" w:cs="Arial"/>
          <w:b/>
          <w:bCs/>
          <w:color w:val="000000"/>
          <w:sz w:val="22"/>
          <w:szCs w:val="22"/>
          <w:lang w:eastAsia="en-US"/>
        </w:rPr>
        <w:t xml:space="preserve"> -</w:t>
      </w:r>
      <w:r>
        <w:rPr>
          <w:rFonts w:ascii="Calibri" w:eastAsia="Calibri" w:hAnsi="Calibri" w:cs="Arial"/>
          <w:color w:val="000000"/>
          <w:sz w:val="22"/>
          <w:szCs w:val="22"/>
          <w:lang w:eastAsia="en-US"/>
        </w:rPr>
        <w:t xml:space="preserve"> Udzielona przez Wykonawcę gwarancja na pracę wykonane</w:t>
      </w:r>
      <w:r w:rsidR="00A92342">
        <w:rPr>
          <w:rFonts w:ascii="Calibri" w:eastAsia="Calibri" w:hAnsi="Calibri" w:cs="Arial"/>
          <w:color w:val="000000"/>
          <w:sz w:val="22"/>
          <w:szCs w:val="22"/>
          <w:lang w:eastAsia="en-US"/>
        </w:rPr>
        <w:br/>
      </w:r>
      <w:r>
        <w:rPr>
          <w:rFonts w:ascii="Calibri" w:eastAsia="Calibri" w:hAnsi="Calibri" w:cs="Arial"/>
          <w:color w:val="000000"/>
          <w:sz w:val="22"/>
          <w:szCs w:val="22"/>
          <w:lang w:eastAsia="en-US"/>
        </w:rPr>
        <w:t>w ramach Umowy.</w:t>
      </w:r>
      <w:r>
        <w:rPr>
          <w:rFonts w:ascii="Calibri" w:eastAsia="Calibri" w:hAnsi="Calibri" w:cs="Calibri"/>
          <w:color w:val="000000"/>
          <w:sz w:val="22"/>
          <w:szCs w:val="22"/>
          <w:lang w:eastAsia="en-US"/>
        </w:rPr>
        <w:t xml:space="preserve"> Udzielenie gwarancji oznacza, że Wykonawca gwarantuje, że Przedmiot Umowy został wykonany bez wad i należycie, w tym spełnia Parametry Gwarantowane,</w:t>
      </w:r>
      <w:r w:rsidR="00A92342">
        <w:rPr>
          <w:rFonts w:ascii="Calibri" w:eastAsia="Calibri" w:hAnsi="Calibri" w:cs="Calibri"/>
          <w:color w:val="000000"/>
          <w:sz w:val="22"/>
          <w:szCs w:val="22"/>
          <w:lang w:eastAsia="en-US"/>
        </w:rPr>
        <w:br/>
      </w:r>
      <w:r>
        <w:rPr>
          <w:rFonts w:ascii="Calibri" w:eastAsia="Calibri" w:hAnsi="Calibri" w:cs="Calibri"/>
          <w:color w:val="000000"/>
          <w:sz w:val="22"/>
          <w:szCs w:val="22"/>
          <w:lang w:eastAsia="en-US"/>
        </w:rPr>
        <w:t>a w przypadku ujawnienia się wady w przedmiocie Umowy, Wykonawca ponosi z tego tytułu odpowiedzialność określoną w Umowie i w przepisach prawa z tytułu nienależytego wykonania zobowiązania. Okres Gwarancji jakości dla robót budynków i budowli, urządzeń i instalacji – wynosi 60 miesięcy</w:t>
      </w:r>
      <w:r w:rsidR="004D3A87">
        <w:rPr>
          <w:rFonts w:ascii="Calibri" w:eastAsia="Calibri" w:hAnsi="Calibri" w:cs="Calibri"/>
          <w:color w:val="000000"/>
          <w:sz w:val="22"/>
          <w:szCs w:val="22"/>
          <w:lang w:eastAsia="en-US"/>
        </w:rPr>
        <w:t xml:space="preserve"> </w:t>
      </w:r>
      <w:r>
        <w:rPr>
          <w:rFonts w:ascii="Calibri" w:eastAsia="Calibri" w:hAnsi="Calibri" w:cs="Calibri"/>
          <w:color w:val="000000"/>
          <w:sz w:val="22"/>
          <w:szCs w:val="22"/>
          <w:lang w:eastAsia="en-US"/>
        </w:rPr>
        <w:t>od daty odbioru końcowego Obiektu i przekazania do eksploatacji.</w:t>
      </w:r>
    </w:p>
    <w:p w14:paraId="5C9724AD" w14:textId="40E16E17" w:rsidR="00AB782D" w:rsidRDefault="00E0774D" w:rsidP="00034660">
      <w:pPr>
        <w:pStyle w:val="Tekstpodstawowywcity"/>
      </w:pPr>
      <w:r>
        <w:rPr>
          <w:b/>
        </w:rPr>
        <w:t>G</w:t>
      </w:r>
      <w:r w:rsidR="002C6014">
        <w:rPr>
          <w:b/>
        </w:rPr>
        <w:t xml:space="preserve">warancja na Serwis – </w:t>
      </w:r>
      <w:r w:rsidR="002C6014">
        <w:t>oznacza dokument tak zatytułowany, określający gwarancję na Serwis, jaką Wykonawca udzielił Zamawiającemu zgodnie z powszechnie obowiązującymi przepisami prawa,</w:t>
      </w:r>
      <w:r w:rsidR="000D1CC4">
        <w:t xml:space="preserve"> </w:t>
      </w:r>
      <w:r w:rsidR="00E452A1">
        <w:br/>
      </w:r>
      <w:r w:rsidR="002C6014">
        <w:t xml:space="preserve">w szczególności zgodnie z przepisami ustawy Kodeks Cywilny. Gwarancja na Serwis liczona jest od daty podpisania Protokołu serwisowego. Wszystkie elementy naprawione lub wymienione w trakcie trwania Serwisu muszą zostać objęte gwarancją na Serwis wynoszącą 6 miesięcy. </w:t>
      </w:r>
    </w:p>
    <w:p w14:paraId="2D66F882" w14:textId="60E15E09" w:rsidR="00AB782D" w:rsidRDefault="002C6014" w:rsidP="00034660">
      <w:pPr>
        <w:pStyle w:val="Tekstpodstawowywcity"/>
      </w:pPr>
      <w:r>
        <w:rPr>
          <w:b/>
        </w:rPr>
        <w:t xml:space="preserve">Program Funkcjonalno-Użytkowy (PFU) – </w:t>
      </w:r>
      <w:r>
        <w:t xml:space="preserve">oznacza dokument tak zatytułowany, włączony do umowy, stanowiący </w:t>
      </w:r>
      <w:r w:rsidR="00DF3B09" w:rsidRPr="00DF3B09">
        <w:t xml:space="preserve">Załącznik nr </w:t>
      </w:r>
      <w:r w:rsidR="00DC0E1E">
        <w:t>1</w:t>
      </w:r>
      <w:r w:rsidR="00DF3B09" w:rsidRPr="00DF3B09">
        <w:t xml:space="preserve"> do</w:t>
      </w:r>
      <w:r w:rsidRPr="00DF3B09">
        <w:t xml:space="preserve"> S</w:t>
      </w:r>
      <w:r w:rsidR="00E452A1">
        <w:t>I</w:t>
      </w:r>
      <w:r w:rsidRPr="00DF3B09">
        <w:t>WZ,</w:t>
      </w:r>
      <w:r>
        <w:t xml:space="preserve"> zgodny z rozporządzeniem Ministra Infrastruktury </w:t>
      </w:r>
      <w:r w:rsidR="00E452A1">
        <w:br/>
      </w:r>
      <w:r>
        <w:t>z dnia</w:t>
      </w:r>
      <w:r w:rsidR="00E452A1">
        <w:t xml:space="preserve"> </w:t>
      </w:r>
      <w:r>
        <w:t xml:space="preserve">2 września 2004 roku w sprawie szczegółowego zakresu i formy dokumentacji projektowej, specyfikacji technicznych wykonania i odbioru robót budowlanych oraz programu funkcjonalno-użytkowego. </w:t>
      </w:r>
    </w:p>
    <w:p w14:paraId="62587023" w14:textId="77777777" w:rsidR="00AB782D" w:rsidRDefault="002C6014" w:rsidP="00034660">
      <w:pPr>
        <w:pStyle w:val="Tekstpodstawowywcity"/>
        <w:rPr>
          <w:rFonts w:eastAsia="Calibri"/>
        </w:rPr>
      </w:pPr>
      <w:r>
        <w:rPr>
          <w:rFonts w:eastAsia="Calibri"/>
          <w:b/>
          <w:bCs/>
        </w:rPr>
        <w:lastRenderedPageBreak/>
        <w:t>Umowa -</w:t>
      </w:r>
      <w:r>
        <w:rPr>
          <w:rFonts w:eastAsia="Calibri"/>
        </w:rPr>
        <w:t xml:space="preserve"> Umowa zawarta między Wykonawcą Robót, a Zamawiającym na wykonanie Robót związanych z realizacją Przedsięwzięcia.</w:t>
      </w:r>
    </w:p>
    <w:p w14:paraId="75D2D18B" w14:textId="65659024" w:rsidR="00AB782D" w:rsidRDefault="002C6014" w:rsidP="00034660">
      <w:pPr>
        <w:pStyle w:val="Tekstpodstawowywcity"/>
      </w:pPr>
      <w:bookmarkStart w:id="1" w:name="_Hlk4966369061"/>
      <w:bookmarkEnd w:id="1"/>
      <w:r>
        <w:rPr>
          <w:b/>
        </w:rPr>
        <w:t>Roboty budowlane</w:t>
      </w:r>
      <w:r w:rsidRPr="00C925AE">
        <w:rPr>
          <w:b/>
        </w:rPr>
        <w:t>/roboty budowlane</w:t>
      </w:r>
      <w:r>
        <w:rPr>
          <w:b/>
        </w:rPr>
        <w:t xml:space="preserve"> – </w:t>
      </w:r>
      <w:r>
        <w:t>na potrzeby niniejszego zamówienia przez Roboty budowlane należy rozumieć wszelkie czynności konieczne do zaprojektowania i wykonania Robót budowlanych, zgodnych z Programem Funkcjonalno-Użytkowym,</w:t>
      </w:r>
      <w:r w:rsidR="004E4F4A">
        <w:t xml:space="preserve"> </w:t>
      </w:r>
      <w:r>
        <w:t>umową oraz pozostałymi dokumentami postępowania; w tym przede wszystkim wszelkie dostawy oraz usługi zmierzające do ich prawidłowego wykonania</w:t>
      </w:r>
      <w:r w:rsidR="004E4F4A">
        <w:t xml:space="preserve"> </w:t>
      </w:r>
      <w:r w:rsidR="007D139F">
        <w:t>i uruchomienia Kogeneracji</w:t>
      </w:r>
      <w:r>
        <w:t xml:space="preserve">. </w:t>
      </w:r>
      <w:bookmarkStart w:id="2" w:name="_Hlk496637017"/>
      <w:bookmarkEnd w:id="2"/>
    </w:p>
    <w:p w14:paraId="33BDB1BD" w14:textId="1F64C03E" w:rsidR="00AB782D" w:rsidRDefault="002C6014">
      <w:pPr>
        <w:spacing w:before="120"/>
        <w:jc w:val="both"/>
        <w:rPr>
          <w:rFonts w:ascii="Calibri" w:hAnsi="Calibri" w:cs="Arial"/>
          <w:sz w:val="22"/>
          <w:szCs w:val="22"/>
        </w:rPr>
      </w:pPr>
      <w:r>
        <w:rPr>
          <w:rFonts w:ascii="Calibri" w:hAnsi="Calibri" w:cs="Arial"/>
          <w:b/>
          <w:sz w:val="22"/>
          <w:szCs w:val="22"/>
        </w:rPr>
        <w:t xml:space="preserve">Serwis – </w:t>
      </w:r>
      <w:r>
        <w:rPr>
          <w:rFonts w:ascii="Calibri" w:hAnsi="Calibri" w:cs="Arial"/>
          <w:sz w:val="22"/>
          <w:szCs w:val="22"/>
          <w:lang w:eastAsia="en-US"/>
        </w:rPr>
        <w:t>oznacza usługę przeglądowo-naprawczą gwarantującą utrzymanie</w:t>
      </w:r>
      <w:r w:rsidR="00CD32CD">
        <w:rPr>
          <w:rFonts w:ascii="Calibri" w:hAnsi="Calibri" w:cs="Arial"/>
          <w:sz w:val="22"/>
          <w:szCs w:val="22"/>
          <w:lang w:eastAsia="en-US"/>
        </w:rPr>
        <w:t xml:space="preserve"> i prawidłową eksploatację</w:t>
      </w:r>
      <w:r w:rsidR="000D1CC4">
        <w:rPr>
          <w:rFonts w:ascii="Calibri" w:hAnsi="Calibri" w:cs="Arial"/>
          <w:sz w:val="22"/>
          <w:szCs w:val="22"/>
          <w:lang w:eastAsia="en-US"/>
        </w:rPr>
        <w:t xml:space="preserve"> </w:t>
      </w:r>
      <w:r w:rsidR="00CD32CD">
        <w:rPr>
          <w:rFonts w:ascii="Calibri" w:hAnsi="Calibri" w:cs="Arial"/>
          <w:sz w:val="22"/>
          <w:szCs w:val="22"/>
          <w:lang w:eastAsia="en-US"/>
        </w:rPr>
        <w:t xml:space="preserve">Kogeneracji </w:t>
      </w:r>
      <w:r>
        <w:rPr>
          <w:rFonts w:ascii="Calibri" w:hAnsi="Calibri" w:cs="Arial"/>
          <w:sz w:val="22"/>
          <w:szCs w:val="22"/>
          <w:lang w:eastAsia="en-US"/>
        </w:rPr>
        <w:t>wraz ze wszystkimi urządzeniami i instalacjami technologicznymi tworzącym</w:t>
      </w:r>
      <w:r w:rsidRPr="001C7DB3">
        <w:rPr>
          <w:rFonts w:ascii="Calibri" w:hAnsi="Calibri" w:cs="Arial"/>
          <w:sz w:val="22"/>
          <w:szCs w:val="22"/>
          <w:lang w:eastAsia="en-US"/>
        </w:rPr>
        <w:t xml:space="preserve">i </w:t>
      </w:r>
      <w:r>
        <w:rPr>
          <w:rFonts w:ascii="Calibri" w:hAnsi="Calibri" w:cs="Arial"/>
          <w:sz w:val="22"/>
          <w:szCs w:val="22"/>
          <w:lang w:eastAsia="en-US"/>
        </w:rPr>
        <w:t>UWK</w:t>
      </w:r>
      <w:r w:rsidRPr="001C7DB3">
        <w:rPr>
          <w:rFonts w:ascii="Calibri" w:hAnsi="Calibri" w:cs="Arial"/>
          <w:sz w:val="22"/>
          <w:szCs w:val="22"/>
          <w:lang w:eastAsia="en-US"/>
        </w:rPr>
        <w:t xml:space="preserve">, o których mowa w PFU, w pełnej gotowości do pracy, zgodnie z parametrami znamionowymi, kontrolnymi i gwarantowanymi, określonymi w PFU oraz zgodnie z instrukcją obsługi i eksploatacji </w:t>
      </w:r>
      <w:r>
        <w:rPr>
          <w:rFonts w:ascii="Calibri" w:hAnsi="Calibri" w:cs="Arial"/>
          <w:sz w:val="22"/>
          <w:szCs w:val="22"/>
          <w:lang w:eastAsia="en-US"/>
        </w:rPr>
        <w:t>UWK</w:t>
      </w:r>
      <w:r w:rsidRPr="001C7DB3">
        <w:rPr>
          <w:rFonts w:ascii="Calibri" w:hAnsi="Calibri" w:cs="Arial"/>
          <w:sz w:val="22"/>
          <w:szCs w:val="22"/>
          <w:lang w:eastAsia="en-US"/>
        </w:rPr>
        <w:t xml:space="preserve">. </w:t>
      </w:r>
      <w:r w:rsidR="00CD32CD">
        <w:rPr>
          <w:rFonts w:ascii="Calibri" w:hAnsi="Calibri" w:cs="Arial"/>
          <w:sz w:val="22"/>
          <w:szCs w:val="22"/>
          <w:lang w:eastAsia="en-US"/>
        </w:rPr>
        <w:t>Okres świadczenia</w:t>
      </w:r>
      <w:r w:rsidRPr="001C7DB3">
        <w:rPr>
          <w:rFonts w:ascii="Calibri" w:hAnsi="Calibri" w:cs="Arial"/>
          <w:sz w:val="22"/>
          <w:szCs w:val="22"/>
          <w:lang w:eastAsia="en-US"/>
        </w:rPr>
        <w:t xml:space="preserve"> Serwisu wynosi</w:t>
      </w:r>
      <w:r>
        <w:rPr>
          <w:rFonts w:ascii="Calibri" w:hAnsi="Calibri" w:cs="Arial"/>
          <w:sz w:val="22"/>
          <w:szCs w:val="22"/>
          <w:lang w:eastAsia="en-US"/>
        </w:rPr>
        <w:t xml:space="preserve"> 60 </w:t>
      </w:r>
      <w:r w:rsidRPr="001C7DB3">
        <w:rPr>
          <w:rFonts w:ascii="Calibri" w:hAnsi="Calibri" w:cs="Arial"/>
          <w:sz w:val="22"/>
          <w:szCs w:val="22"/>
          <w:lang w:eastAsia="en-US"/>
        </w:rPr>
        <w:t>miesięcy, licząc od dnia odbioru Robót budowlanych, potwierdzonym Końcowym protokołem odbioru Robót budowlanych. Serwis obejmuje swoim zakresem realizację wszystkich czynności eksploatacyjnych (za wyjątkiem obsługi</w:t>
      </w:r>
      <w:r w:rsidR="001C7DB3">
        <w:rPr>
          <w:rFonts w:ascii="Calibri" w:hAnsi="Calibri" w:cs="Arial"/>
          <w:sz w:val="22"/>
          <w:szCs w:val="22"/>
          <w:lang w:eastAsia="en-US"/>
        </w:rPr>
        <w:t xml:space="preserve"> eksploatacyjnej</w:t>
      </w:r>
      <w:r w:rsidRPr="001C7DB3">
        <w:rPr>
          <w:rFonts w:ascii="Calibri" w:hAnsi="Calibri" w:cs="Arial"/>
          <w:sz w:val="22"/>
          <w:szCs w:val="22"/>
          <w:lang w:eastAsia="en-US"/>
        </w:rPr>
        <w:t xml:space="preserve">), konserwacyjnych, napraw awaryjnych wraz z dostawą </w:t>
      </w:r>
      <w:r w:rsidR="001C7DB3">
        <w:rPr>
          <w:rFonts w:ascii="Calibri" w:hAnsi="Calibri" w:cs="Arial"/>
          <w:sz w:val="22"/>
          <w:szCs w:val="22"/>
          <w:lang w:eastAsia="en-US"/>
        </w:rPr>
        <w:t xml:space="preserve">wszelkich </w:t>
      </w:r>
      <w:r w:rsidRPr="001C7DB3">
        <w:rPr>
          <w:rFonts w:ascii="Calibri" w:hAnsi="Calibri" w:cs="Arial"/>
          <w:sz w:val="22"/>
          <w:szCs w:val="22"/>
          <w:lang w:eastAsia="en-US"/>
        </w:rPr>
        <w:t xml:space="preserve">materiałów, części zamiennych, płynów eksploatacyjnych, olejów, filtrów oraz innych zapewniających prawidłową i bezawaryjną pracę </w:t>
      </w:r>
      <w:r>
        <w:rPr>
          <w:rFonts w:ascii="Calibri" w:hAnsi="Calibri" w:cs="Arial"/>
          <w:sz w:val="22"/>
          <w:szCs w:val="22"/>
          <w:lang w:eastAsia="en-US"/>
        </w:rPr>
        <w:t>UWK</w:t>
      </w:r>
      <w:r w:rsidRPr="001C7DB3">
        <w:rPr>
          <w:rFonts w:ascii="Calibri" w:hAnsi="Calibri" w:cs="Arial"/>
          <w:sz w:val="22"/>
          <w:szCs w:val="22"/>
          <w:lang w:eastAsia="en-US"/>
        </w:rPr>
        <w:t xml:space="preserve"> i tym samym dotrzymanie wiążących </w:t>
      </w:r>
      <w:r>
        <w:rPr>
          <w:rFonts w:ascii="Calibri" w:hAnsi="Calibri" w:cs="Arial"/>
          <w:sz w:val="22"/>
          <w:szCs w:val="22"/>
          <w:lang w:eastAsia="en-US"/>
        </w:rPr>
        <w:t>Parametrów Gwarantowanych deklarowanych przez Wykonawcę.</w:t>
      </w:r>
      <w:r w:rsidR="00DF3B09">
        <w:rPr>
          <w:rFonts w:ascii="Calibri" w:hAnsi="Calibri" w:cs="Arial"/>
          <w:sz w:val="22"/>
          <w:szCs w:val="22"/>
          <w:lang w:eastAsia="en-US"/>
        </w:rPr>
        <w:t xml:space="preserve"> </w:t>
      </w:r>
      <w:r w:rsidR="001C7DB3">
        <w:rPr>
          <w:rFonts w:ascii="Calibri" w:hAnsi="Calibri" w:cs="Arial"/>
          <w:sz w:val="22"/>
          <w:szCs w:val="22"/>
        </w:rPr>
        <w:t xml:space="preserve">W zakres serwisu nie wchodzi wyłącznie dostawa paliwa niezbędnego do eksploatacji Kogeneracji. </w:t>
      </w:r>
    </w:p>
    <w:p w14:paraId="0F587D66" w14:textId="77777777" w:rsidR="00AB782D" w:rsidRDefault="002C6014" w:rsidP="00034660">
      <w:pPr>
        <w:pStyle w:val="Tekstpodstawowywcity"/>
      </w:pPr>
      <w:r>
        <w:rPr>
          <w:b/>
        </w:rPr>
        <w:t xml:space="preserve">Zamawiający – </w:t>
      </w:r>
      <w:r>
        <w:t>oznacza Miejskie Przedsiębiorstwo Energetyki Cieplnej Spółka z ograniczoną                               odpowiedzialnością w Nowym Sączu, ul. Wiśniowieckiego 56, 33-300 Nowy Sącz</w:t>
      </w:r>
    </w:p>
    <w:p w14:paraId="19DF15F8" w14:textId="77777777" w:rsidR="004E4F4A" w:rsidRDefault="004E4F4A" w:rsidP="004E4F4A">
      <w:pPr>
        <w:spacing w:line="264" w:lineRule="auto"/>
        <w:ind w:right="-35"/>
        <w:jc w:val="both"/>
        <w:rPr>
          <w:rFonts w:ascii="Calibri" w:hAnsi="Calibri"/>
          <w:b/>
          <w:sz w:val="22"/>
          <w:szCs w:val="22"/>
        </w:rPr>
      </w:pPr>
    </w:p>
    <w:p w14:paraId="50CF6E72" w14:textId="6A9257B1" w:rsidR="00AB782D" w:rsidRPr="004E4F4A" w:rsidRDefault="002C6014" w:rsidP="004E4F4A">
      <w:pPr>
        <w:spacing w:line="264" w:lineRule="auto"/>
        <w:ind w:right="-35"/>
        <w:jc w:val="both"/>
        <w:rPr>
          <w:rFonts w:ascii="Calibri" w:hAnsi="Calibri"/>
          <w:color w:val="FF0000"/>
          <w:sz w:val="22"/>
          <w:szCs w:val="22"/>
        </w:rPr>
      </w:pPr>
      <w:r w:rsidRPr="004E4F4A">
        <w:rPr>
          <w:rFonts w:ascii="Calibri" w:hAnsi="Calibri"/>
          <w:b/>
          <w:sz w:val="22"/>
          <w:szCs w:val="22"/>
        </w:rPr>
        <w:t xml:space="preserve">Wykonawca – </w:t>
      </w:r>
      <w:r w:rsidRPr="00306417">
        <w:rPr>
          <w:rFonts w:ascii="Calibri" w:hAnsi="Calibri"/>
          <w:sz w:val="22"/>
          <w:szCs w:val="22"/>
        </w:rPr>
        <w:t>należy przez to rozumieć osobę fizyczną, osobę prawną albo jednostkę organizacyjną nieposiadającą osobowości prawnej, która ubiega się o udzielenie zamówienia publicznego, złożyła Ofertę lub zawarła umowę w sprawie zamówienia pn.:</w:t>
      </w:r>
      <w:r w:rsidR="004E4F4A" w:rsidRPr="00306417">
        <w:rPr>
          <w:rFonts w:ascii="Calibri" w:hAnsi="Calibri" w:cs="Arial"/>
          <w:b/>
          <w:bCs/>
          <w:sz w:val="22"/>
          <w:szCs w:val="22"/>
        </w:rPr>
        <w:t xml:space="preserve"> </w:t>
      </w:r>
      <w:r w:rsidR="00DC0E1E" w:rsidRPr="00F479C2">
        <w:rPr>
          <w:rFonts w:ascii="Calibri" w:hAnsi="Calibri" w:cs="Arial"/>
          <w:b/>
          <w:bCs/>
          <w:sz w:val="22"/>
          <w:szCs w:val="22"/>
        </w:rPr>
        <w:t xml:space="preserve">„Budowa układu wysokosprawnej kogeneracji o mocy </w:t>
      </w:r>
      <w:r w:rsidR="007B1EA6" w:rsidRPr="00F479C2">
        <w:rPr>
          <w:rFonts w:ascii="Calibri" w:hAnsi="Calibri" w:cs="Arial"/>
          <w:b/>
          <w:bCs/>
          <w:sz w:val="22"/>
          <w:szCs w:val="22"/>
        </w:rPr>
        <w:t>1,2</w:t>
      </w:r>
      <w:r w:rsidR="00DC0E1E" w:rsidRPr="00F479C2">
        <w:rPr>
          <w:rFonts w:ascii="Calibri" w:hAnsi="Calibri" w:cs="Arial"/>
          <w:b/>
          <w:bCs/>
          <w:sz w:val="22"/>
          <w:szCs w:val="22"/>
        </w:rPr>
        <w:t xml:space="preserve"> MWe w Starym Sączu dla MPEC Nowy Sącz</w:t>
      </w:r>
      <w:r w:rsidR="00306417" w:rsidRPr="00F479C2">
        <w:rPr>
          <w:rFonts w:ascii="Calibri" w:hAnsi="Calibri" w:cs="Arial"/>
          <w:b/>
          <w:bCs/>
          <w:sz w:val="22"/>
          <w:szCs w:val="22"/>
        </w:rPr>
        <w:t>”</w:t>
      </w:r>
      <w:r w:rsidR="004E4F4A" w:rsidRPr="00F479C2">
        <w:rPr>
          <w:rFonts w:ascii="Calibri" w:hAnsi="Calibri" w:cs="Arial"/>
          <w:b/>
          <w:bCs/>
          <w:sz w:val="22"/>
          <w:szCs w:val="22"/>
        </w:rPr>
        <w:t xml:space="preserve"> </w:t>
      </w:r>
      <w:r w:rsidRPr="00306417">
        <w:rPr>
          <w:rFonts w:ascii="Calibri" w:hAnsi="Calibri"/>
          <w:sz w:val="22"/>
          <w:szCs w:val="22"/>
        </w:rPr>
        <w:t xml:space="preserve">lub </w:t>
      </w:r>
      <w:r w:rsidRPr="004E4F4A">
        <w:rPr>
          <w:rFonts w:ascii="Calibri" w:hAnsi="Calibri"/>
          <w:sz w:val="22"/>
          <w:szCs w:val="22"/>
        </w:rPr>
        <w:t>jej prawnych następców.</w:t>
      </w:r>
    </w:p>
    <w:p w14:paraId="40CCF4B0" w14:textId="234934A2" w:rsidR="00AB782D" w:rsidRDefault="002C6014" w:rsidP="00034660">
      <w:pPr>
        <w:pStyle w:val="Tekstpodstawowywcity"/>
      </w:pPr>
      <w:r>
        <w:rPr>
          <w:b/>
        </w:rPr>
        <w:t xml:space="preserve">Oferta – </w:t>
      </w:r>
      <w:r>
        <w:t>oznacza oświadczenie woli Wykonawcy wyrażone w postaci dokumentu tak zatytułowanego, podpisanego i przedłożonego przez Wykonawcę wraz z załączonymi do niego załącznikami zgodnie z wymogami S</w:t>
      </w:r>
      <w:r w:rsidR="00E452A1">
        <w:t>I</w:t>
      </w:r>
      <w:r>
        <w:t>WZ. Na potrzeby niniejszej umowy przez „Ofertę”, prócz formularza ofertowego i załączników do niego, należy rozumieć również dokumenty</w:t>
      </w:r>
      <w:r w:rsidR="00306417">
        <w:t xml:space="preserve"> </w:t>
      </w:r>
      <w:r>
        <w:t>i oświadczenia złożone przez Wykonawcę na wezwanie Zamawiającego.</w:t>
      </w:r>
    </w:p>
    <w:p w14:paraId="11D3E5A6" w14:textId="4BED4571" w:rsidR="00AB782D" w:rsidRDefault="002C6014" w:rsidP="00034660">
      <w:pPr>
        <w:pStyle w:val="Tekstpodstawowywcity"/>
      </w:pPr>
      <w:r>
        <w:rPr>
          <w:b/>
        </w:rPr>
        <w:t>S</w:t>
      </w:r>
      <w:r w:rsidR="004E4F4A">
        <w:rPr>
          <w:b/>
        </w:rPr>
        <w:t>I</w:t>
      </w:r>
      <w:r>
        <w:rPr>
          <w:b/>
        </w:rPr>
        <w:t xml:space="preserve">WZ – </w:t>
      </w:r>
      <w:r>
        <w:t xml:space="preserve">oznacza Specyfikację </w:t>
      </w:r>
      <w:r w:rsidR="004E4F4A">
        <w:t xml:space="preserve">Istotnych </w:t>
      </w:r>
      <w:r>
        <w:t xml:space="preserve">Warunków Zamówienia dla Inwestycji, włączoną do umowy i będącą jej integralną częścią. </w:t>
      </w:r>
    </w:p>
    <w:p w14:paraId="091DBF64" w14:textId="2621BC68" w:rsidR="00AB782D" w:rsidRDefault="002C6014" w:rsidP="00034660">
      <w:pPr>
        <w:pStyle w:val="Tekstpodstawowywcity"/>
      </w:pPr>
      <w:r>
        <w:rPr>
          <w:b/>
        </w:rPr>
        <w:t xml:space="preserve">Dyspozycyjność – </w:t>
      </w:r>
      <w:r>
        <w:t>należy przez to rozumieć roczną dyspozycyjność jednostki wytwórczej, o której mowa w PFU.</w:t>
      </w:r>
    </w:p>
    <w:p w14:paraId="2DE5EDC7" w14:textId="12F481A3" w:rsidR="00AB782D" w:rsidRDefault="002C6014" w:rsidP="00034660">
      <w:pPr>
        <w:pStyle w:val="Tekstpodstawowywcity"/>
      </w:pPr>
      <w:r>
        <w:rPr>
          <w:rFonts w:eastAsia="Calibri"/>
          <w:b/>
          <w:bCs/>
        </w:rPr>
        <w:t xml:space="preserve">Parametry Gwarantowane </w:t>
      </w:r>
      <w:r>
        <w:rPr>
          <w:rFonts w:eastAsia="Calibri"/>
        </w:rPr>
        <w:t xml:space="preserve">- Parametry gwarantowane w Ofercie przez Wykonawcę, zgodnie                      z wymaganiami niniejszej Specyfikacji </w:t>
      </w:r>
      <w:r w:rsidR="004E4F4A">
        <w:rPr>
          <w:rFonts w:eastAsia="Calibri"/>
        </w:rPr>
        <w:t xml:space="preserve">Istotnych </w:t>
      </w:r>
      <w:r>
        <w:rPr>
          <w:rFonts w:eastAsia="Calibri"/>
        </w:rPr>
        <w:t xml:space="preserve">Warunków Zamówienia, które mają być osiągnięte przez Obiekt lub przez jego poszczególne elementy, jak określono w </w:t>
      </w:r>
      <w:r w:rsidR="00101E61" w:rsidRPr="00710F13">
        <w:rPr>
          <w:rFonts w:eastAsia="Calibri"/>
          <w:strike/>
          <w:color w:val="FF0000"/>
        </w:rPr>
        <w:t>pkt. 3.</w:t>
      </w:r>
      <w:r w:rsidR="007B1EA6" w:rsidRPr="00710F13">
        <w:rPr>
          <w:rFonts w:eastAsia="Calibri"/>
          <w:strike/>
          <w:color w:val="FF0000"/>
        </w:rPr>
        <w:t>5</w:t>
      </w:r>
      <w:r w:rsidRPr="00710F13">
        <w:rPr>
          <w:rFonts w:eastAsia="Calibri"/>
          <w:strike/>
          <w:color w:val="FF0000"/>
        </w:rPr>
        <w:t xml:space="preserve"> PFU</w:t>
      </w:r>
      <w:r w:rsidR="00710F13">
        <w:rPr>
          <w:rFonts w:eastAsia="Calibri"/>
        </w:rPr>
        <w:t xml:space="preserve"> </w:t>
      </w:r>
      <w:r w:rsidR="00710F13" w:rsidRPr="00710F13">
        <w:rPr>
          <w:rFonts w:eastAsia="Calibri"/>
          <w:b/>
          <w:bCs/>
          <w:color w:val="FF0000"/>
        </w:rPr>
        <w:t>Wykazie Parametrów Gwarantowanych, stanowiącym załącznik nr 10 do Umowy</w:t>
      </w:r>
      <w:r w:rsidRPr="00710F13">
        <w:rPr>
          <w:rFonts w:eastAsia="Calibri"/>
          <w:b/>
          <w:bCs/>
          <w:color w:val="FF0000"/>
        </w:rPr>
        <w:t>.</w:t>
      </w:r>
      <w:r w:rsidRPr="00710F13">
        <w:rPr>
          <w:rFonts w:eastAsia="Calibri"/>
          <w:color w:val="FF0000"/>
        </w:rPr>
        <w:t xml:space="preserve"> </w:t>
      </w:r>
      <w:r>
        <w:rPr>
          <w:rFonts w:eastAsia="Calibri"/>
        </w:rPr>
        <w:t>Parametry Gwarantowane zostały wyszczególnione w Wykazie Parametrów Gwarantowanych, stanowiącym załącznik do Umowy.</w:t>
      </w:r>
      <w:r w:rsidR="00034660">
        <w:rPr>
          <w:rFonts w:eastAsia="Calibri"/>
        </w:rPr>
        <w:t xml:space="preserve"> </w:t>
      </w:r>
      <w:r>
        <w:rPr>
          <w:rFonts w:eastAsia="Calibri"/>
        </w:rPr>
        <w:t>Pomiary Parametrów Gwarantowanych (Przegląd Gwarancyjny) odbywać się będą do 10-tego dnia pierwszego miesiąca przypadającego po każdym z 12-to miesięcznych okresów obowiązywania Gwarancji liczonych od pierwszego dnia kolejnego miesiąca kalendarzowego przypadającego po dacie podpisania Końcowego protokołu odbioru Robót budowlanych (podczas komisyjnych przeglądów gwarancyjnych). Ostatni Pomiar Parametrów Gwarantowanych będzie miał miejsce na co najmniej 30 dni przed upływem 60-cio miesięcznej Gwarancji.</w:t>
      </w:r>
      <w:r w:rsidR="00710F13">
        <w:rPr>
          <w:rFonts w:eastAsia="Calibri"/>
        </w:rPr>
        <w:t xml:space="preserve"> </w:t>
      </w:r>
      <w:r w:rsidR="00710F13" w:rsidRPr="00710F13">
        <w:rPr>
          <w:rFonts w:eastAsia="Calibri"/>
          <w:b/>
          <w:bCs/>
          <w:color w:val="FF0000"/>
        </w:rPr>
        <w:t>W okresie gwarancji pomiary parametrów gwarantowanych będą przeprowadzane przez akredytowaną jednostkę na koszt Zamawiającego.</w:t>
      </w:r>
    </w:p>
    <w:p w14:paraId="68DFC4E8" w14:textId="77777777" w:rsidR="00AB782D" w:rsidRDefault="002C6014" w:rsidP="00034660">
      <w:pPr>
        <w:pStyle w:val="Tekstpodstawowywcity"/>
      </w:pPr>
      <w:r>
        <w:rPr>
          <w:b/>
        </w:rPr>
        <w:t>Rozruch</w:t>
      </w:r>
      <w:r>
        <w:t xml:space="preserve"> – należy przez to rozumieć wykonanie rozruchu mechanicznego oraz technologicznego,               o których mowa w PFU. </w:t>
      </w:r>
    </w:p>
    <w:p w14:paraId="6B91DB69" w14:textId="77777777" w:rsidR="00AB782D" w:rsidRDefault="002C6014" w:rsidP="00034660">
      <w:pPr>
        <w:pStyle w:val="Tekstpodstawowywcity"/>
      </w:pPr>
      <w:r>
        <w:rPr>
          <w:b/>
        </w:rPr>
        <w:lastRenderedPageBreak/>
        <w:t>Ruch próbny</w:t>
      </w:r>
      <w:r>
        <w:t xml:space="preserve"> – należy przez to rozumieć Ruch próbny, o którym mowa w PFU.</w:t>
      </w:r>
    </w:p>
    <w:p w14:paraId="365277AE" w14:textId="5B720744" w:rsidR="007B1EA6" w:rsidRDefault="007B1EA6" w:rsidP="00034660">
      <w:pPr>
        <w:pStyle w:val="Tekstpodstawowywcity"/>
      </w:pPr>
      <w:r w:rsidRPr="007B1EA6">
        <w:rPr>
          <w:b/>
          <w:bCs/>
        </w:rPr>
        <w:t>Ruch gwarancyjny</w:t>
      </w:r>
      <w:r>
        <w:t xml:space="preserve"> – należy przez to rozumieć 72-h ruch o którym mowa w PFU.</w:t>
      </w:r>
    </w:p>
    <w:p w14:paraId="559B30E5" w14:textId="3D9968A9" w:rsidR="00AB782D" w:rsidRDefault="002C6014" w:rsidP="00034660">
      <w:pPr>
        <w:pStyle w:val="Tekstpodstawowywcity"/>
      </w:pPr>
      <w:r>
        <w:rPr>
          <w:b/>
        </w:rPr>
        <w:t>Jednostka wytwórcza</w:t>
      </w:r>
      <w:r>
        <w:t xml:space="preserve"> – należy przez to rozumieć jednostkę wytwórczą,</w:t>
      </w:r>
      <w:r w:rsidR="00DC0E1E">
        <w:t xml:space="preserve"> </w:t>
      </w:r>
      <w:r>
        <w:t>o której mowa w PFU, wskazane w Ofercie przez Wykonawcę.</w:t>
      </w:r>
    </w:p>
    <w:p w14:paraId="3DAFB4CE" w14:textId="77777777" w:rsidR="00AB782D" w:rsidRDefault="002C6014" w:rsidP="00034660">
      <w:pPr>
        <w:pStyle w:val="Tekstpodstawowywcity"/>
      </w:pPr>
      <w:r>
        <w:rPr>
          <w:b/>
        </w:rPr>
        <w:t xml:space="preserve">Personel Wykonawcy – </w:t>
      </w:r>
      <w:r>
        <w:t xml:space="preserve">oznacza Przedstawicieli Wykonawcy wskazanych w załączniku nr </w:t>
      </w:r>
      <w:r w:rsidR="002F4D37">
        <w:t>5</w:t>
      </w:r>
      <w:r w:rsidR="00034660">
        <w:t xml:space="preserve"> </w:t>
      </w:r>
      <w:r>
        <w:t>do umowy i cały personel, który Wykonawca zatrudnia, a który może obejmować w szczególności personel kierowniczy, robotników i innych pracowników Wykonawcy i każdego z zatwierdzonych przez Zamawiającego Podwykonawców (dalszych podwykonawców) oraz wszelki inny personel pomagający Wykonawcy w realizacji umowy.</w:t>
      </w:r>
    </w:p>
    <w:p w14:paraId="18B82718" w14:textId="77777777" w:rsidR="00AB782D" w:rsidRDefault="002C6014" w:rsidP="00034660">
      <w:pPr>
        <w:pStyle w:val="Tekstpodstawowywcity"/>
      </w:pPr>
      <w:r>
        <w:rPr>
          <w:b/>
        </w:rPr>
        <w:t xml:space="preserve">Siła wyższa – </w:t>
      </w:r>
      <w:r>
        <w:t>oznacza katastrofy żywiołowe, przez które należy rozumieć powódź, trzęsienia ziemi, huragany oraz tajfuny.</w:t>
      </w:r>
    </w:p>
    <w:p w14:paraId="6BC0788A" w14:textId="77777777" w:rsidR="00AB782D" w:rsidRDefault="002C6014" w:rsidP="00034660">
      <w:pPr>
        <w:pStyle w:val="Tekstpodstawowywcity"/>
      </w:pPr>
      <w:r>
        <w:rPr>
          <w:b/>
        </w:rPr>
        <w:t xml:space="preserve">Strony – </w:t>
      </w:r>
      <w:r>
        <w:t>oznacza Zamawiającego i Wykonawcę.</w:t>
      </w:r>
    </w:p>
    <w:p w14:paraId="7A13FB47" w14:textId="3565E985" w:rsidR="004E4F4A" w:rsidRDefault="002C6014" w:rsidP="004E4F4A">
      <w:pPr>
        <w:pStyle w:val="Tekstpodstawowywcity"/>
        <w:rPr>
          <w:b/>
          <w:bCs/>
          <w:color w:val="FF0000"/>
        </w:rPr>
      </w:pPr>
      <w:r w:rsidRPr="00E4772C">
        <w:rPr>
          <w:b/>
        </w:rPr>
        <w:t>Inwestycja</w:t>
      </w:r>
      <w:r>
        <w:t xml:space="preserve"> – oznacza zamówienie pn.:</w:t>
      </w:r>
      <w:r w:rsidR="00691003" w:rsidRPr="00691003">
        <w:rPr>
          <w:b/>
        </w:rPr>
        <w:t xml:space="preserve"> </w:t>
      </w:r>
      <w:r w:rsidR="00691003" w:rsidRPr="00F479C2">
        <w:rPr>
          <w:b/>
        </w:rPr>
        <w:t xml:space="preserve">„Budowa układu wysokosprawnej kogeneracji o mocy </w:t>
      </w:r>
      <w:r w:rsidR="007B1EA6" w:rsidRPr="00F479C2">
        <w:rPr>
          <w:b/>
        </w:rPr>
        <w:t>1,2</w:t>
      </w:r>
      <w:r w:rsidR="00691003" w:rsidRPr="00F479C2">
        <w:rPr>
          <w:b/>
        </w:rPr>
        <w:t xml:space="preserve"> MWe w Starym Sączu dla MPEC Nowy Sącz”</w:t>
      </w:r>
    </w:p>
    <w:p w14:paraId="2EF9E129" w14:textId="77777777" w:rsidR="00AB782D" w:rsidRDefault="002C6014">
      <w:pPr>
        <w:spacing w:before="120"/>
        <w:jc w:val="both"/>
      </w:pPr>
      <w:r>
        <w:rPr>
          <w:rFonts w:ascii="Calibri" w:hAnsi="Calibri" w:cs="Arial"/>
          <w:b/>
          <w:sz w:val="22"/>
          <w:szCs w:val="22"/>
        </w:rPr>
        <w:t xml:space="preserve">Końcowy protokół odbioru Robót budowlanych – </w:t>
      </w:r>
      <w:r>
        <w:rPr>
          <w:rFonts w:ascii="Calibri" w:hAnsi="Calibri" w:cs="Arial"/>
          <w:sz w:val="22"/>
          <w:szCs w:val="22"/>
          <w:lang w:eastAsia="en-US"/>
        </w:rPr>
        <w:t xml:space="preserve">protokół sporządzany w celu całościowego odbioru Robót budowlanych, </w:t>
      </w:r>
    </w:p>
    <w:p w14:paraId="433FBA9C" w14:textId="5405D1DE" w:rsidR="00AB782D" w:rsidRDefault="002C6014" w:rsidP="00034660">
      <w:pPr>
        <w:pStyle w:val="Tekstpodstawowywcity"/>
      </w:pPr>
      <w:r>
        <w:rPr>
          <w:b/>
        </w:rPr>
        <w:t xml:space="preserve">Podwykonawca – </w:t>
      </w:r>
      <w:r>
        <w:t>ilekroć w niniejszej umowie mowa o Podwykonawcy należy przez to rozumieć zarówno Podwykona</w:t>
      </w:r>
      <w:r w:rsidRPr="001C7DB3">
        <w:t xml:space="preserve">wcę Robót Budowlanych, w stosunku do którego Zamawiający nie wniósł sprzeciwu zgodnie z postanowieniami umowy, jak i Podwykonawcę Dostaw i Usług, którego skan umowy został przedłożony Zamawiającemu, zgodnie z postanowieniami umowy, jak również ich </w:t>
      </w:r>
      <w:r w:rsidR="00F4702D" w:rsidRPr="001C7DB3">
        <w:t>D</w:t>
      </w:r>
      <w:r w:rsidRPr="001C7DB3">
        <w:t xml:space="preserve">alszych </w:t>
      </w:r>
      <w:r w:rsidR="00F4702D" w:rsidRPr="001C7DB3">
        <w:t>P</w:t>
      </w:r>
      <w:r w:rsidRPr="001C7DB3">
        <w:t>odwykonawców</w:t>
      </w:r>
      <w:r w:rsidR="00F4702D" w:rsidRPr="001C7DB3">
        <w:t xml:space="preserve"> (podwykonawca Podwykonawcy)</w:t>
      </w:r>
      <w:r w:rsidRPr="001C7DB3">
        <w:t xml:space="preserve">, kolejnych dalszych </w:t>
      </w:r>
      <w:r w:rsidR="004E4F4A">
        <w:t>p</w:t>
      </w:r>
      <w:r w:rsidRPr="001C7DB3">
        <w:t>odwykonawców, etc. Inne podmioty, w tym niezatwierdzeni w trybie umownym podwykonawcy są zwane</w:t>
      </w:r>
      <w:r w:rsidR="008A1292">
        <w:t xml:space="preserve"> </w:t>
      </w:r>
      <w:r w:rsidRPr="001C7DB3">
        <w:t>w niniejszej umowie „podwykonawcami” lub „niezatwierdzonymi podwykonawcami”.</w:t>
      </w:r>
    </w:p>
    <w:p w14:paraId="7EE6CEE8" w14:textId="77777777" w:rsidR="00AB782D" w:rsidRDefault="002C6014">
      <w:pPr>
        <w:spacing w:before="120"/>
        <w:jc w:val="both"/>
      </w:pPr>
      <w:r>
        <w:rPr>
          <w:rFonts w:ascii="Calibri" w:hAnsi="Calibri" w:cs="Arial"/>
          <w:b/>
          <w:sz w:val="22"/>
          <w:szCs w:val="22"/>
        </w:rPr>
        <w:t xml:space="preserve">Teren Budowy – </w:t>
      </w:r>
      <w:r>
        <w:rPr>
          <w:rFonts w:ascii="Calibri" w:hAnsi="Calibri" w:cs="Arial"/>
          <w:sz w:val="22"/>
          <w:szCs w:val="22"/>
        </w:rPr>
        <w:t xml:space="preserve">należy przez to rozumieć przestrzeń, w której prowadzone są roboty budowlane wraz z przestrzenią zajmowaną przez urządzenia zaplecza budowy, zgodnie z przepisami prawa budowlanego. </w:t>
      </w:r>
    </w:p>
    <w:p w14:paraId="779C8B1F" w14:textId="77777777" w:rsidR="00AB782D" w:rsidRDefault="002C6014">
      <w:pPr>
        <w:spacing w:before="120"/>
        <w:jc w:val="both"/>
      </w:pPr>
      <w:r>
        <w:rPr>
          <w:rFonts w:ascii="Calibri" w:hAnsi="Calibri" w:cs="Arial"/>
          <w:b/>
          <w:sz w:val="22"/>
          <w:szCs w:val="22"/>
        </w:rPr>
        <w:t>Dni robocze</w:t>
      </w:r>
      <w:r>
        <w:rPr>
          <w:rFonts w:ascii="Calibri" w:hAnsi="Calibri" w:cs="Arial"/>
          <w:sz w:val="22"/>
          <w:szCs w:val="22"/>
        </w:rPr>
        <w:t xml:space="preserve"> - dni oprócz dni ustawowo wolnych od pracy oraz sobót.</w:t>
      </w:r>
    </w:p>
    <w:p w14:paraId="4B921361" w14:textId="4C3A6CD3" w:rsidR="00AB782D" w:rsidRDefault="002C6014">
      <w:pPr>
        <w:spacing w:before="120"/>
        <w:jc w:val="both"/>
        <w:rPr>
          <w:rFonts w:ascii="Calibri" w:hAnsi="Calibri" w:cs="Arial"/>
          <w:sz w:val="22"/>
          <w:szCs w:val="22"/>
        </w:rPr>
      </w:pPr>
      <w:r>
        <w:rPr>
          <w:rFonts w:ascii="Calibri" w:hAnsi="Calibri" w:cs="Arial"/>
          <w:b/>
          <w:sz w:val="22"/>
          <w:szCs w:val="22"/>
        </w:rPr>
        <w:t>Harmonogram rzeczowo-finansowy</w:t>
      </w:r>
      <w:r>
        <w:rPr>
          <w:rFonts w:ascii="Calibri" w:hAnsi="Calibri" w:cs="Arial"/>
          <w:sz w:val="22"/>
          <w:szCs w:val="22"/>
        </w:rPr>
        <w:t xml:space="preserve"> – dokument tak zatytuło</w:t>
      </w:r>
      <w:r w:rsidRPr="001C7DB3">
        <w:rPr>
          <w:rFonts w:ascii="Calibri" w:hAnsi="Calibri" w:cs="Arial"/>
          <w:sz w:val="22"/>
          <w:szCs w:val="22"/>
        </w:rPr>
        <w:t>wany przedłożony przez Wykonawcę przed podpisaniem umowy</w:t>
      </w:r>
      <w:r w:rsidR="001C7DB3" w:rsidRPr="001C7DB3">
        <w:rPr>
          <w:rFonts w:ascii="Calibri" w:hAnsi="Calibri" w:cs="Arial"/>
          <w:sz w:val="22"/>
          <w:szCs w:val="22"/>
        </w:rPr>
        <w:t xml:space="preserve"> i uzgodniony z Zamawiającym</w:t>
      </w:r>
      <w:r>
        <w:rPr>
          <w:rFonts w:ascii="Calibri" w:hAnsi="Calibri" w:cs="Arial"/>
          <w:sz w:val="22"/>
          <w:szCs w:val="22"/>
        </w:rPr>
        <w:t>, stanowiący podstawę do rozliczeń</w:t>
      </w:r>
      <w:r w:rsidR="00AF14AF">
        <w:rPr>
          <w:rFonts w:ascii="Calibri" w:hAnsi="Calibri" w:cs="Arial"/>
          <w:sz w:val="22"/>
          <w:szCs w:val="22"/>
        </w:rPr>
        <w:br/>
      </w:r>
      <w:r>
        <w:rPr>
          <w:rFonts w:ascii="Calibri" w:hAnsi="Calibri" w:cs="Arial"/>
          <w:sz w:val="22"/>
          <w:szCs w:val="22"/>
        </w:rPr>
        <w:t>z Wykonawcą za Roboty budowlane, o czym mowa w § 6 ust. 2 umowy. Kwoty wskazane</w:t>
      </w:r>
      <w:r w:rsidR="00AF14AF">
        <w:rPr>
          <w:rFonts w:ascii="Calibri" w:hAnsi="Calibri" w:cs="Arial"/>
          <w:sz w:val="22"/>
          <w:szCs w:val="22"/>
        </w:rPr>
        <w:br/>
      </w:r>
      <w:r>
        <w:rPr>
          <w:rFonts w:ascii="Calibri" w:hAnsi="Calibri" w:cs="Arial"/>
          <w:sz w:val="22"/>
          <w:szCs w:val="22"/>
        </w:rPr>
        <w:t xml:space="preserve">w Harmonogramie rzeczowo-finansowym muszą być zgodne z tymi wskazanymi przez Wykonawcę w Ofercie.  Harmonogram rzeczowo-finansowy wymaga zatwierdzenia przez Zamawiającego przed podpisaniem umowy, po zatwierdzeniu przez Zamawiającego Harmonogram rzeczowo-finansowy stanowi załącznik nr </w:t>
      </w:r>
      <w:r w:rsidR="00F115B8">
        <w:rPr>
          <w:rFonts w:ascii="Calibri" w:hAnsi="Calibri" w:cs="Arial"/>
          <w:sz w:val="22"/>
          <w:szCs w:val="22"/>
        </w:rPr>
        <w:t xml:space="preserve">4 </w:t>
      </w:r>
      <w:r>
        <w:rPr>
          <w:rFonts w:ascii="Calibri" w:hAnsi="Calibri" w:cs="Arial"/>
          <w:sz w:val="22"/>
          <w:szCs w:val="22"/>
        </w:rPr>
        <w:t xml:space="preserve">do umowy.  </w:t>
      </w:r>
    </w:p>
    <w:p w14:paraId="61949A1B" w14:textId="77777777" w:rsidR="00AB782D" w:rsidRDefault="00AB782D">
      <w:pPr>
        <w:tabs>
          <w:tab w:val="left" w:pos="-142"/>
          <w:tab w:val="left" w:pos="0"/>
        </w:tabs>
        <w:ind w:right="-851"/>
        <w:rPr>
          <w:rFonts w:ascii="Calibri" w:hAnsi="Calibri" w:cs="Arial"/>
          <w:b/>
          <w:bCs/>
          <w:sz w:val="22"/>
          <w:szCs w:val="22"/>
        </w:rPr>
      </w:pPr>
    </w:p>
    <w:p w14:paraId="1CE8E596" w14:textId="77777777" w:rsidR="00AB782D" w:rsidRPr="008A1292" w:rsidRDefault="002C6014" w:rsidP="008A1292">
      <w:pPr>
        <w:pStyle w:val="Tekstpodstawowywcity"/>
        <w:jc w:val="center"/>
        <w:rPr>
          <w:b/>
        </w:rPr>
      </w:pPr>
      <w:r w:rsidRPr="008A1292">
        <w:rPr>
          <w:b/>
        </w:rPr>
        <w:t>§ 1.</w:t>
      </w:r>
    </w:p>
    <w:p w14:paraId="2DBC74EC" w14:textId="77777777" w:rsidR="00AB782D" w:rsidRPr="008A1292" w:rsidRDefault="002C6014" w:rsidP="008A1292">
      <w:pPr>
        <w:pStyle w:val="Tekstpodstawowywcity"/>
        <w:jc w:val="center"/>
        <w:rPr>
          <w:b/>
        </w:rPr>
      </w:pPr>
      <w:r w:rsidRPr="008A1292">
        <w:rPr>
          <w:b/>
        </w:rPr>
        <w:t>Przedmiot umowy</w:t>
      </w:r>
    </w:p>
    <w:p w14:paraId="31DE5BE0" w14:textId="494AF251" w:rsidR="00AB782D" w:rsidRDefault="002C6014" w:rsidP="001C7DB3">
      <w:pPr>
        <w:pStyle w:val="Tekstpodstawowy2"/>
        <w:numPr>
          <w:ilvl w:val="0"/>
          <w:numId w:val="1"/>
        </w:numPr>
        <w:spacing w:before="120" w:after="0" w:line="240" w:lineRule="auto"/>
        <w:jc w:val="both"/>
      </w:pPr>
      <w:r>
        <w:rPr>
          <w:rFonts w:cs="Arial"/>
        </w:rPr>
        <w:t>W wyniku postępowania o udzielenie zamówienia publicznego, przeprowadzonego w trybie przetargu nieograniczonego,</w:t>
      </w:r>
      <w:r w:rsidR="003D6615">
        <w:rPr>
          <w:rFonts w:cs="Arial"/>
        </w:rPr>
        <w:t xml:space="preserve"> </w:t>
      </w:r>
      <w:r>
        <w:rPr>
          <w:rFonts w:cs="Arial"/>
          <w:b/>
        </w:rPr>
        <w:t>Zamawiający, w oparciu</w:t>
      </w:r>
      <w:r w:rsidR="003D6615">
        <w:rPr>
          <w:rFonts w:cs="Arial"/>
          <w:b/>
        </w:rPr>
        <w:t xml:space="preserve"> </w:t>
      </w:r>
      <w:r>
        <w:rPr>
          <w:rFonts w:cs="Arial"/>
          <w:b/>
        </w:rPr>
        <w:t xml:space="preserve">o złożoną przez Wykonawcę Ofertę, stanowiącą załącznik nr 1 do umowy, </w:t>
      </w:r>
      <w:r>
        <w:rPr>
          <w:rFonts w:cs="Arial"/>
        </w:rPr>
        <w:t xml:space="preserve">zleca, a </w:t>
      </w:r>
      <w:r>
        <w:rPr>
          <w:rFonts w:cs="Arial"/>
          <w:b/>
        </w:rPr>
        <w:t xml:space="preserve">Wykonawca </w:t>
      </w:r>
      <w:r>
        <w:rPr>
          <w:rFonts w:cs="Arial"/>
          <w:bCs/>
        </w:rPr>
        <w:t xml:space="preserve">zobowiązuje się wykonać, Roboty budowlane w trybie „zaprojektuj i wybuduj” oraz przeprowadzić Serwis w ramach Inwestycji pn.: </w:t>
      </w:r>
      <w:r w:rsidR="00691003" w:rsidRPr="00F479C2">
        <w:rPr>
          <w:b/>
        </w:rPr>
        <w:t xml:space="preserve">„Budowa układu wysokosprawnej kogeneracji o mocy </w:t>
      </w:r>
      <w:r w:rsidR="00AD530D" w:rsidRPr="00F479C2">
        <w:rPr>
          <w:b/>
        </w:rPr>
        <w:t>1,2</w:t>
      </w:r>
      <w:r w:rsidR="00691003" w:rsidRPr="00F479C2">
        <w:rPr>
          <w:b/>
        </w:rPr>
        <w:t xml:space="preserve"> MWe w Starym Sączu dla MPEC Nowy Sącz”, </w:t>
      </w:r>
      <w:r>
        <w:rPr>
          <w:rFonts w:cs="Arial"/>
          <w:bCs/>
        </w:rPr>
        <w:t xml:space="preserve">zwane dalej przedmiotem umowy lub Inwestycją. </w:t>
      </w:r>
    </w:p>
    <w:p w14:paraId="3A77678F" w14:textId="77777777" w:rsidR="00AB782D" w:rsidRDefault="002C6014" w:rsidP="001C7DB3">
      <w:pPr>
        <w:pStyle w:val="Tekstpodstawowy2"/>
        <w:numPr>
          <w:ilvl w:val="0"/>
          <w:numId w:val="1"/>
        </w:numPr>
        <w:spacing w:before="120" w:after="0" w:line="240" w:lineRule="auto"/>
        <w:jc w:val="both"/>
      </w:pPr>
      <w:r>
        <w:rPr>
          <w:rFonts w:cs="Arial"/>
          <w:bCs/>
        </w:rPr>
        <w:t>Przedmiot umowy obejmuje:</w:t>
      </w:r>
    </w:p>
    <w:p w14:paraId="11CCA1DC" w14:textId="5C7E57BC" w:rsidR="00AB782D" w:rsidRDefault="002C6014" w:rsidP="00222DD8">
      <w:pPr>
        <w:pStyle w:val="Tekstpodstawowy2"/>
        <w:numPr>
          <w:ilvl w:val="0"/>
          <w:numId w:val="27"/>
        </w:numPr>
        <w:spacing w:before="120" w:after="0" w:line="240" w:lineRule="auto"/>
        <w:jc w:val="both"/>
        <w:rPr>
          <w:rFonts w:cs="Arial"/>
          <w:bCs/>
        </w:rPr>
      </w:pPr>
      <w:r>
        <w:rPr>
          <w:rFonts w:cs="Arial"/>
          <w:bCs/>
        </w:rPr>
        <w:t xml:space="preserve">zaprojektowanie i wykonanie Robót budowlanych polegających na budowie </w:t>
      </w:r>
      <w:r w:rsidR="00036B92">
        <w:rPr>
          <w:rFonts w:cs="Arial"/>
          <w:bCs/>
        </w:rPr>
        <w:t>Układu</w:t>
      </w:r>
      <w:r>
        <w:rPr>
          <w:rFonts w:cs="Arial"/>
          <w:bCs/>
        </w:rPr>
        <w:t xml:space="preserve"> wysokosprawnej kogeneracji </w:t>
      </w:r>
      <w:r w:rsidR="004E4F4A">
        <w:rPr>
          <w:rFonts w:cs="Arial"/>
          <w:bCs/>
        </w:rPr>
        <w:t xml:space="preserve">w Starym Sączu dla </w:t>
      </w:r>
      <w:r>
        <w:rPr>
          <w:rFonts w:cs="Arial"/>
          <w:bCs/>
        </w:rPr>
        <w:t>MPEC Nowy Sącz;</w:t>
      </w:r>
    </w:p>
    <w:p w14:paraId="726A1E48" w14:textId="77777777" w:rsidR="00AB782D" w:rsidRDefault="002C6014" w:rsidP="00222DD8">
      <w:pPr>
        <w:pStyle w:val="Tekstpodstawowy2"/>
        <w:numPr>
          <w:ilvl w:val="0"/>
          <w:numId w:val="27"/>
        </w:numPr>
        <w:spacing w:before="120" w:after="0" w:line="240" w:lineRule="auto"/>
        <w:jc w:val="both"/>
      </w:pPr>
      <w:r>
        <w:lastRenderedPageBreak/>
        <w:t>usługę Serwisu;</w:t>
      </w:r>
    </w:p>
    <w:p w14:paraId="6C18942F" w14:textId="77777777" w:rsidR="00AB782D" w:rsidRDefault="002C6014" w:rsidP="00222DD8">
      <w:pPr>
        <w:pStyle w:val="Tekstpodstawowy2"/>
        <w:numPr>
          <w:ilvl w:val="0"/>
          <w:numId w:val="27"/>
        </w:numPr>
        <w:spacing w:before="120" w:after="0" w:line="240" w:lineRule="auto"/>
        <w:jc w:val="both"/>
      </w:pPr>
      <w:r>
        <w:t xml:space="preserve">udzielenie Gwarancji oraz </w:t>
      </w:r>
      <w:r w:rsidRPr="00404ADD">
        <w:t>gwarancji na Serwis</w:t>
      </w:r>
      <w:r>
        <w:t>;</w:t>
      </w:r>
    </w:p>
    <w:p w14:paraId="05F9BBCD" w14:textId="78B7D3CE" w:rsidR="00AB782D" w:rsidRDefault="00404ADD">
      <w:pPr>
        <w:pStyle w:val="Tekstpodstawowy2"/>
        <w:spacing w:before="120" w:after="0" w:line="240" w:lineRule="auto"/>
        <w:ind w:left="360"/>
        <w:jc w:val="both"/>
      </w:pPr>
      <w:r>
        <w:t>P</w:t>
      </w:r>
      <w:r w:rsidR="002C6014">
        <w:t>rzedmiot umowy został opisany w PFU i winien być wykonany zgodnie z informacjami tam podanymi, dodatkowo z wymaganiami zawartymi w S</w:t>
      </w:r>
      <w:r w:rsidR="000911BE">
        <w:t>I</w:t>
      </w:r>
      <w:r w:rsidR="002C6014">
        <w:t>WZ oraz zgodnie z postanowieniami niniejszej umowy.</w:t>
      </w:r>
    </w:p>
    <w:p w14:paraId="58A64A2A" w14:textId="77777777" w:rsidR="00AB782D" w:rsidRDefault="002C6014" w:rsidP="001C7DB3">
      <w:pPr>
        <w:pStyle w:val="Tekstpodstawowy2"/>
        <w:numPr>
          <w:ilvl w:val="0"/>
          <w:numId w:val="1"/>
        </w:numPr>
        <w:tabs>
          <w:tab w:val="left" w:pos="360"/>
        </w:tabs>
        <w:spacing w:before="120" w:after="0" w:line="240" w:lineRule="auto"/>
        <w:jc w:val="both"/>
      </w:pPr>
      <w:r>
        <w:rPr>
          <w:rFonts w:cs="Arial"/>
          <w:bCs/>
        </w:rPr>
        <w:t>Wykonawca</w:t>
      </w:r>
      <w:r>
        <w:rPr>
          <w:rFonts w:cs="Arial"/>
        </w:rPr>
        <w:t xml:space="preserve"> zobowiązuje się do wykonania przedmiotu umowy zgodnie z jej brzmieniem oraz wszystkimi załącznikami do umowy, stanowiącymi jej integralną część.</w:t>
      </w:r>
    </w:p>
    <w:p w14:paraId="7E780AEA" w14:textId="7BA2E81F" w:rsidR="00AB782D" w:rsidRDefault="002C6014" w:rsidP="001C7DB3">
      <w:pPr>
        <w:pStyle w:val="Tekstpodstawowy2"/>
        <w:numPr>
          <w:ilvl w:val="0"/>
          <w:numId w:val="1"/>
        </w:numPr>
        <w:tabs>
          <w:tab w:val="left" w:pos="360"/>
        </w:tabs>
        <w:spacing w:before="120" w:after="0" w:line="240" w:lineRule="auto"/>
        <w:jc w:val="both"/>
      </w:pPr>
      <w:r>
        <w:rPr>
          <w:rFonts w:cs="Arial"/>
          <w:bCs/>
        </w:rPr>
        <w:t xml:space="preserve">Przedmiot umowy obejmuje wszystkie czynności (prawne i faktyczne), wymagane </w:t>
      </w:r>
      <w:r w:rsidR="00270707">
        <w:rPr>
          <w:rFonts w:cs="Arial"/>
          <w:bCs/>
        </w:rPr>
        <w:t>o</w:t>
      </w:r>
      <w:r>
        <w:rPr>
          <w:rFonts w:cs="Arial"/>
          <w:bCs/>
        </w:rPr>
        <w:t>bowiązującymi przepisami prawa (w szczególności budowlanego) oraz stosowanie zasad wiedzy technicznej.</w:t>
      </w:r>
    </w:p>
    <w:p w14:paraId="5E47B528" w14:textId="0B3DD15B" w:rsidR="00AB782D" w:rsidRDefault="002C6014" w:rsidP="001C7DB3">
      <w:pPr>
        <w:numPr>
          <w:ilvl w:val="0"/>
          <w:numId w:val="1"/>
        </w:numPr>
        <w:spacing w:before="120"/>
        <w:jc w:val="both"/>
      </w:pPr>
      <w:r>
        <w:rPr>
          <w:rFonts w:ascii="Calibri" w:hAnsi="Calibri" w:cs="Arial"/>
          <w:sz w:val="22"/>
          <w:szCs w:val="22"/>
        </w:rPr>
        <w:t>Przedmiot umowy obejmuje cały proces inwestycyjny, w tym sporządzenie dokumentacji projektowej,</w:t>
      </w:r>
      <w:r>
        <w:rPr>
          <w:rFonts w:ascii="Calibri" w:hAnsi="Calibri"/>
          <w:sz w:val="22"/>
          <w:szCs w:val="22"/>
        </w:rPr>
        <w:t xml:space="preserve"> uzyskanie pozwolenia na budowę</w:t>
      </w:r>
      <w:r w:rsidR="000F79BD">
        <w:rPr>
          <w:rFonts w:ascii="Calibri" w:hAnsi="Calibri"/>
          <w:sz w:val="22"/>
          <w:szCs w:val="22"/>
        </w:rPr>
        <w:t xml:space="preserve">, </w:t>
      </w:r>
      <w:r w:rsidRPr="008A1292">
        <w:rPr>
          <w:rFonts w:ascii="Calibri" w:hAnsi="Calibri" w:cs="Arial"/>
          <w:sz w:val="22"/>
          <w:szCs w:val="22"/>
        </w:rPr>
        <w:t>wykonanie</w:t>
      </w:r>
      <w:r>
        <w:rPr>
          <w:rFonts w:ascii="Calibri" w:hAnsi="Calibri" w:cs="Arial"/>
          <w:sz w:val="22"/>
          <w:szCs w:val="22"/>
        </w:rPr>
        <w:t xml:space="preserve"> Robót budowlanych, dostawę i</w:t>
      </w:r>
      <w:r w:rsidR="00DF3B09">
        <w:rPr>
          <w:rFonts w:ascii="Calibri" w:hAnsi="Calibri" w:cs="Arial"/>
          <w:sz w:val="22"/>
          <w:szCs w:val="22"/>
        </w:rPr>
        <w:t> </w:t>
      </w:r>
      <w:r>
        <w:rPr>
          <w:rFonts w:ascii="Calibri" w:hAnsi="Calibri" w:cs="Arial"/>
          <w:sz w:val="22"/>
          <w:szCs w:val="22"/>
        </w:rPr>
        <w:t xml:space="preserve">montaż wszystkich maszyn, urządzeń, instalacji wraz z ich uruchomieniem, osiągnięciem stosownych  </w:t>
      </w:r>
      <w:r w:rsidR="00642971">
        <w:rPr>
          <w:rFonts w:ascii="Calibri" w:hAnsi="Calibri" w:cs="Arial"/>
          <w:sz w:val="22"/>
          <w:szCs w:val="22"/>
        </w:rPr>
        <w:t>Parametrów Gwarantowanych</w:t>
      </w:r>
      <w:r w:rsidRPr="001C7DB3">
        <w:rPr>
          <w:rFonts w:ascii="Calibri" w:hAnsi="Calibri" w:cs="Arial"/>
          <w:sz w:val="22"/>
          <w:szCs w:val="22"/>
        </w:rPr>
        <w:t xml:space="preserve"> oraz szkoleniem obsługi, a także przedłożenie dokumentacji powykonawcze</w:t>
      </w:r>
      <w:r w:rsidR="00642971">
        <w:rPr>
          <w:rFonts w:ascii="Calibri" w:hAnsi="Calibri" w:cs="Arial"/>
          <w:sz w:val="22"/>
          <w:szCs w:val="22"/>
        </w:rPr>
        <w:t>j</w:t>
      </w:r>
      <w:r>
        <w:rPr>
          <w:rFonts w:ascii="Calibri" w:hAnsi="Calibri" w:cs="Arial"/>
          <w:sz w:val="22"/>
          <w:szCs w:val="22"/>
        </w:rPr>
        <w:t xml:space="preserve"> i stosownych instrukcji, odbiór Robót budowlanych oraz uzyskanie pozwolenia na użytkowanie</w:t>
      </w:r>
      <w:r w:rsidR="000F79BD">
        <w:rPr>
          <w:rFonts w:ascii="Calibri" w:hAnsi="Calibri" w:cs="Arial"/>
          <w:sz w:val="22"/>
          <w:szCs w:val="22"/>
        </w:rPr>
        <w:t xml:space="preserve"> obiektu</w:t>
      </w:r>
      <w:r>
        <w:rPr>
          <w:rFonts w:ascii="Calibri" w:hAnsi="Calibri" w:cs="Arial"/>
          <w:sz w:val="22"/>
          <w:szCs w:val="22"/>
        </w:rPr>
        <w:t xml:space="preserve">. Natomiast w zakresie Serwisu przedmiot umowy obejmuje wszystkie czynności zmierzające do wykonania kompleksowych prac serwisowych, w tym wymianę niezbędnych elementów </w:t>
      </w:r>
      <w:r w:rsidR="000911BE">
        <w:rPr>
          <w:rFonts w:ascii="Calibri" w:hAnsi="Calibri" w:cs="Arial"/>
          <w:sz w:val="22"/>
          <w:szCs w:val="22"/>
        </w:rPr>
        <w:t xml:space="preserve">jednostki wytwórczej </w:t>
      </w:r>
      <w:r>
        <w:rPr>
          <w:rFonts w:ascii="Calibri" w:hAnsi="Calibri" w:cs="Arial"/>
          <w:sz w:val="22"/>
          <w:szCs w:val="22"/>
        </w:rPr>
        <w:t>na nowe lub ich naprawa.</w:t>
      </w:r>
      <w:r w:rsidR="00AF14AF">
        <w:rPr>
          <w:rFonts w:ascii="Calibri" w:hAnsi="Calibri" w:cs="Arial"/>
          <w:sz w:val="22"/>
          <w:szCs w:val="22"/>
        </w:rPr>
        <w:t xml:space="preserve"> P</w:t>
      </w:r>
      <w:r>
        <w:rPr>
          <w:rFonts w:ascii="Calibri" w:hAnsi="Calibri" w:cs="Arial"/>
          <w:sz w:val="22"/>
          <w:szCs w:val="22"/>
        </w:rPr>
        <w:t xml:space="preserve">rzedmiot umowy został szczegółowo określony w </w:t>
      </w:r>
      <w:r w:rsidRPr="00E452A1">
        <w:rPr>
          <w:rFonts w:ascii="Calibri" w:hAnsi="Calibri" w:cs="Arial"/>
          <w:sz w:val="22"/>
          <w:szCs w:val="22"/>
        </w:rPr>
        <w:t>S</w:t>
      </w:r>
      <w:r w:rsidR="00406073" w:rsidRPr="00E452A1">
        <w:rPr>
          <w:rFonts w:ascii="Calibri" w:hAnsi="Calibri" w:cs="Arial"/>
          <w:sz w:val="22"/>
          <w:szCs w:val="22"/>
        </w:rPr>
        <w:t>I</w:t>
      </w:r>
      <w:r w:rsidRPr="00E452A1">
        <w:rPr>
          <w:rFonts w:ascii="Calibri" w:hAnsi="Calibri" w:cs="Arial"/>
          <w:sz w:val="22"/>
          <w:szCs w:val="22"/>
        </w:rPr>
        <w:t xml:space="preserve">WZ </w:t>
      </w:r>
      <w:r>
        <w:rPr>
          <w:rFonts w:ascii="Calibri" w:hAnsi="Calibri" w:cs="Arial"/>
          <w:sz w:val="22"/>
          <w:szCs w:val="22"/>
        </w:rPr>
        <w:t xml:space="preserve">oraz załącznikach do </w:t>
      </w:r>
      <w:r w:rsidRPr="00E452A1">
        <w:rPr>
          <w:rFonts w:ascii="Calibri" w:hAnsi="Calibri" w:cs="Arial"/>
          <w:sz w:val="22"/>
          <w:szCs w:val="22"/>
        </w:rPr>
        <w:t>S</w:t>
      </w:r>
      <w:r w:rsidR="000911BE" w:rsidRPr="00E452A1">
        <w:rPr>
          <w:rFonts w:ascii="Calibri" w:hAnsi="Calibri" w:cs="Arial"/>
          <w:sz w:val="22"/>
          <w:szCs w:val="22"/>
        </w:rPr>
        <w:t>I</w:t>
      </w:r>
      <w:r w:rsidRPr="00E452A1">
        <w:rPr>
          <w:rFonts w:ascii="Calibri" w:hAnsi="Calibri" w:cs="Arial"/>
          <w:sz w:val="22"/>
          <w:szCs w:val="22"/>
        </w:rPr>
        <w:t>WZ</w:t>
      </w:r>
      <w:r>
        <w:rPr>
          <w:rFonts w:ascii="Calibri" w:hAnsi="Calibri" w:cs="Arial"/>
          <w:sz w:val="22"/>
          <w:szCs w:val="22"/>
        </w:rPr>
        <w:t>, w</w:t>
      </w:r>
      <w:r w:rsidR="00DF3B09">
        <w:rPr>
          <w:rFonts w:ascii="Calibri" w:hAnsi="Calibri" w:cs="Arial"/>
          <w:sz w:val="22"/>
          <w:szCs w:val="22"/>
        </w:rPr>
        <w:t> </w:t>
      </w:r>
      <w:r>
        <w:rPr>
          <w:rFonts w:ascii="Calibri" w:hAnsi="Calibri" w:cs="Arial"/>
          <w:sz w:val="22"/>
          <w:szCs w:val="22"/>
        </w:rPr>
        <w:t>tym</w:t>
      </w:r>
      <w:r w:rsidR="00BF79FB">
        <w:rPr>
          <w:rFonts w:ascii="Calibri" w:hAnsi="Calibri" w:cs="Arial"/>
          <w:sz w:val="22"/>
          <w:szCs w:val="22"/>
        </w:rPr>
        <w:t xml:space="preserve"> </w:t>
      </w:r>
      <w:r>
        <w:rPr>
          <w:rFonts w:ascii="Calibri" w:hAnsi="Calibri" w:cs="Arial"/>
          <w:sz w:val="22"/>
          <w:szCs w:val="22"/>
        </w:rPr>
        <w:t>w szczególności w PFU.</w:t>
      </w:r>
    </w:p>
    <w:p w14:paraId="7FFDACFF" w14:textId="77777777" w:rsidR="00AB782D" w:rsidRDefault="002C6014" w:rsidP="00404ADD">
      <w:pPr>
        <w:pStyle w:val="Tekstpodstawowy2"/>
        <w:numPr>
          <w:ilvl w:val="0"/>
          <w:numId w:val="1"/>
        </w:numPr>
        <w:tabs>
          <w:tab w:val="left" w:pos="360"/>
        </w:tabs>
        <w:spacing w:before="120" w:after="0" w:line="240" w:lineRule="auto"/>
        <w:jc w:val="both"/>
      </w:pPr>
      <w:r>
        <w:rPr>
          <w:rFonts w:cs="Arial"/>
        </w:rPr>
        <w:t>Na każde żądanie Zamawiającego, Wykonawca zobowiązany jest okazać w stosunku do wszelkich materiałów i urządzeń certyfikat na znak bezpieczeństwa, deklarację zgodności lub certyfikat  zgodności z Polską Normą przenoszącą normy europejskie lub normy innych państw członkowskich Europejskiego Obszaru Gospodarczego przenoszących te normy.</w:t>
      </w:r>
      <w:r w:rsidR="008A1292">
        <w:rPr>
          <w:rFonts w:cs="Arial"/>
        </w:rPr>
        <w:t xml:space="preserve"> </w:t>
      </w:r>
      <w:r w:rsidR="004164E2" w:rsidRPr="005E0962">
        <w:rPr>
          <w:rFonts w:cs="Arial"/>
        </w:rPr>
        <w:t>Wszystkie dostarczone maszyny winny spełniać wymagania Dyrektywy Maszynowej oraz posiadać oznakowanie CE.</w:t>
      </w:r>
    </w:p>
    <w:p w14:paraId="41E2C14D" w14:textId="77777777" w:rsidR="008A1292" w:rsidRPr="008A1292" w:rsidRDefault="002C6014" w:rsidP="008A1292">
      <w:pPr>
        <w:pStyle w:val="Tekstpodstawowy2"/>
        <w:numPr>
          <w:ilvl w:val="0"/>
          <w:numId w:val="1"/>
        </w:numPr>
        <w:tabs>
          <w:tab w:val="left" w:pos="360"/>
        </w:tabs>
        <w:spacing w:before="120" w:after="0" w:line="240" w:lineRule="auto"/>
        <w:jc w:val="both"/>
        <w:rPr>
          <w:rFonts w:cs="Arial"/>
        </w:rPr>
      </w:pPr>
      <w:r>
        <w:rPr>
          <w:rFonts w:cs="Arial"/>
        </w:rPr>
        <w:t xml:space="preserve">Wszelkie koszty, związane z realizacją niniejszej umowy ponosi Wykonawca, chyba że zapisy umowy stanowią w sposób wyraźny inaczej. </w:t>
      </w:r>
    </w:p>
    <w:p w14:paraId="331E7AD2" w14:textId="2104B22A" w:rsidR="00AB782D" w:rsidRDefault="002C6014" w:rsidP="00034660">
      <w:pPr>
        <w:pStyle w:val="Tekstpodstawowy2"/>
        <w:numPr>
          <w:ilvl w:val="0"/>
          <w:numId w:val="1"/>
        </w:numPr>
        <w:tabs>
          <w:tab w:val="left" w:pos="360"/>
        </w:tabs>
        <w:spacing w:before="120" w:after="0" w:line="240" w:lineRule="auto"/>
        <w:jc w:val="both"/>
      </w:pPr>
      <w:r>
        <w:t xml:space="preserve">Wykonawca zobowiązuje się do wykonania dokumentacji projektowej na podstawie i zgodnie z treścią PFU oraz uzyskania pozwolenia na budowę dla przedmiotu </w:t>
      </w:r>
      <w:r w:rsidRPr="00404ADD">
        <w:t>umowy</w:t>
      </w:r>
      <w:r w:rsidR="00BF79FB">
        <w:t xml:space="preserve">. </w:t>
      </w:r>
      <w:r>
        <w:t>Forma</w:t>
      </w:r>
      <w:r w:rsidR="008A1292">
        <w:t xml:space="preserve"> </w:t>
      </w:r>
      <w:r>
        <w:t>i zakres dokumentacji</w:t>
      </w:r>
      <w:r w:rsidR="008A1292">
        <w:t xml:space="preserve"> </w:t>
      </w:r>
      <w:r>
        <w:t xml:space="preserve">projektowej musi odpowiadać postanowieniom PFU oraz spełniać wymogi </w:t>
      </w:r>
      <w:r w:rsidR="0046488C">
        <w:t>przepisów prawa</w:t>
      </w:r>
      <w:r>
        <w:t xml:space="preserve">. Wykonawca przekaże </w:t>
      </w:r>
      <w:r w:rsidRPr="005E0962">
        <w:t>Zamawiającemu dokumentację projektową</w:t>
      </w:r>
      <w:r w:rsidR="003D6615">
        <w:t xml:space="preserve"> </w:t>
      </w:r>
      <w:r w:rsidR="00C8228F" w:rsidRPr="005E0962">
        <w:t>zgodnie z ust. 9 poniżej</w:t>
      </w:r>
      <w:r w:rsidR="00A92342" w:rsidRPr="005E0962">
        <w:t>.</w:t>
      </w:r>
      <w:r w:rsidR="0045717E">
        <w:t xml:space="preserve"> </w:t>
      </w:r>
      <w:r>
        <w:t>Zamawiający ma możliwość wniesienia uwag do dokumentacji projektowej; uwagi te mogą dotyczyć przede wszystkim niezgodności dokumentacji projektowej z przepisami powszechnie obowiązującego prawa</w:t>
      </w:r>
      <w:r w:rsidR="0045717E">
        <w:t xml:space="preserve"> </w:t>
      </w:r>
      <w:r>
        <w:t>(w tym normami), jak również</w:t>
      </w:r>
      <w:r w:rsidR="0045717E">
        <w:t xml:space="preserve"> </w:t>
      </w:r>
      <w:r>
        <w:t>z postanowieniami PFU lub niniejszej umowy.</w:t>
      </w:r>
    </w:p>
    <w:p w14:paraId="335A8795" w14:textId="77777777" w:rsidR="00AB782D" w:rsidRDefault="002C6014" w:rsidP="00537E16">
      <w:pPr>
        <w:numPr>
          <w:ilvl w:val="0"/>
          <w:numId w:val="1"/>
        </w:numPr>
        <w:spacing w:before="120"/>
        <w:jc w:val="both"/>
        <w:rPr>
          <w:rFonts w:ascii="Calibri" w:hAnsi="Calibri" w:cs="Arial"/>
          <w:sz w:val="22"/>
          <w:szCs w:val="22"/>
        </w:rPr>
      </w:pPr>
      <w:r>
        <w:rPr>
          <w:rFonts w:ascii="Calibri" w:hAnsi="Calibri" w:cs="Arial"/>
          <w:sz w:val="22"/>
          <w:szCs w:val="22"/>
        </w:rPr>
        <w:t>Dokumentacja projektowa przygotowana wg postanowień PFU i w formie tam określonej, będzie przekazywana Zamawiającemu do zatwierdzenia, w następujących etapach:</w:t>
      </w:r>
    </w:p>
    <w:p w14:paraId="331028EF" w14:textId="4A05E92A" w:rsidR="00AB782D" w:rsidRDefault="002C6014" w:rsidP="00537E16">
      <w:pPr>
        <w:numPr>
          <w:ilvl w:val="1"/>
          <w:numId w:val="1"/>
        </w:numPr>
        <w:spacing w:before="120"/>
        <w:ind w:left="720"/>
        <w:contextualSpacing/>
        <w:jc w:val="both"/>
        <w:rPr>
          <w:rFonts w:ascii="Calibri" w:hAnsi="Calibri" w:cs="Arial"/>
          <w:sz w:val="22"/>
          <w:szCs w:val="22"/>
        </w:rPr>
      </w:pPr>
      <w:r>
        <w:rPr>
          <w:rFonts w:ascii="Calibri" w:hAnsi="Calibri" w:cs="Arial"/>
          <w:sz w:val="22"/>
          <w:szCs w:val="22"/>
        </w:rPr>
        <w:t xml:space="preserve"> etap I – Projekt Budowlany, w celu złożenia wniosku o pozwolenie na budowę</w:t>
      </w:r>
      <w:r w:rsidR="004E4F4A">
        <w:rPr>
          <w:rFonts w:ascii="Calibri" w:hAnsi="Calibri" w:cs="Arial"/>
          <w:sz w:val="22"/>
          <w:szCs w:val="22"/>
        </w:rPr>
        <w:t>;</w:t>
      </w:r>
    </w:p>
    <w:p w14:paraId="0DFF2F72" w14:textId="77777777" w:rsidR="00AB782D" w:rsidRDefault="002C6014" w:rsidP="00537E16">
      <w:pPr>
        <w:numPr>
          <w:ilvl w:val="1"/>
          <w:numId w:val="1"/>
        </w:numPr>
        <w:ind w:left="720"/>
        <w:contextualSpacing/>
        <w:jc w:val="both"/>
        <w:rPr>
          <w:rFonts w:ascii="Calibri" w:hAnsi="Calibri" w:cs="Arial"/>
          <w:sz w:val="22"/>
          <w:szCs w:val="22"/>
        </w:rPr>
      </w:pPr>
      <w:r>
        <w:rPr>
          <w:rFonts w:ascii="Calibri" w:hAnsi="Calibri" w:cs="Arial"/>
          <w:sz w:val="22"/>
          <w:szCs w:val="22"/>
        </w:rPr>
        <w:t xml:space="preserve"> etap II – Projekty Wykonawcze w branżach, w celu zatwierdzenia przez Zamawiającego dokumentacji;</w:t>
      </w:r>
    </w:p>
    <w:p w14:paraId="11CBDAFE" w14:textId="77777777" w:rsidR="00AB782D" w:rsidRDefault="002C6014" w:rsidP="00537E16">
      <w:pPr>
        <w:numPr>
          <w:ilvl w:val="1"/>
          <w:numId w:val="1"/>
        </w:numPr>
        <w:ind w:left="720"/>
        <w:contextualSpacing/>
        <w:jc w:val="both"/>
      </w:pPr>
      <w:r>
        <w:rPr>
          <w:rFonts w:ascii="Calibri" w:hAnsi="Calibri" w:cs="Arial"/>
          <w:sz w:val="22"/>
          <w:szCs w:val="22"/>
        </w:rPr>
        <w:t>etap III – Pozostała dokumentacja opisana w PFU będzie przekazana do 14 dni przed zgłoszeniem Robót budowlanych do odbioru końcowego bądź</w:t>
      </w:r>
      <w:r>
        <w:rPr>
          <w:rFonts w:ascii="Calibri" w:hAnsi="Calibri" w:cs="Arial"/>
          <w:color w:val="000000"/>
          <w:sz w:val="22"/>
          <w:szCs w:val="22"/>
        </w:rPr>
        <w:t xml:space="preserve"> zgodnie z terminami uszczegółowionymi w</w:t>
      </w:r>
      <w:r>
        <w:rPr>
          <w:rFonts w:ascii="Calibri" w:hAnsi="Calibri" w:cs="Arial"/>
          <w:sz w:val="22"/>
          <w:szCs w:val="22"/>
        </w:rPr>
        <w:t xml:space="preserve"> PFU.</w:t>
      </w:r>
    </w:p>
    <w:p w14:paraId="549D0D0D" w14:textId="753C51D3" w:rsidR="00AB782D" w:rsidRPr="00537E16" w:rsidRDefault="002C6014" w:rsidP="00537E16">
      <w:pPr>
        <w:numPr>
          <w:ilvl w:val="0"/>
          <w:numId w:val="1"/>
        </w:numPr>
        <w:spacing w:before="120"/>
        <w:jc w:val="both"/>
      </w:pPr>
      <w:r>
        <w:rPr>
          <w:rFonts w:ascii="Calibri" w:hAnsi="Calibri"/>
          <w:sz w:val="22"/>
          <w:szCs w:val="22"/>
        </w:rPr>
        <w:t>Wykonawca opracuje i przekaże Zamawiającemu dokumentację</w:t>
      </w:r>
      <w:r w:rsidR="006458A2">
        <w:rPr>
          <w:rFonts w:ascii="Calibri" w:hAnsi="Calibri"/>
          <w:sz w:val="22"/>
          <w:szCs w:val="22"/>
        </w:rPr>
        <w:t>,</w:t>
      </w:r>
      <w:r>
        <w:rPr>
          <w:rFonts w:ascii="Calibri" w:hAnsi="Calibri"/>
          <w:sz w:val="22"/>
          <w:szCs w:val="22"/>
        </w:rPr>
        <w:t xml:space="preserve"> o której mowa w ust. 9 powyżej w sposób opisany w PFU</w:t>
      </w:r>
      <w:r w:rsidR="00BF79FB">
        <w:rPr>
          <w:rFonts w:ascii="Calibri" w:hAnsi="Calibri"/>
          <w:sz w:val="22"/>
          <w:szCs w:val="22"/>
        </w:rPr>
        <w:t>.</w:t>
      </w:r>
    </w:p>
    <w:p w14:paraId="384AE49F" w14:textId="36C84838" w:rsidR="0045717E" w:rsidRPr="0045717E" w:rsidRDefault="002C6014" w:rsidP="00034660">
      <w:pPr>
        <w:numPr>
          <w:ilvl w:val="0"/>
          <w:numId w:val="1"/>
        </w:numPr>
        <w:spacing w:before="120"/>
        <w:jc w:val="both"/>
      </w:pPr>
      <w:r>
        <w:rPr>
          <w:rFonts w:ascii="Calibri" w:hAnsi="Calibri" w:cs="Arial"/>
          <w:sz w:val="22"/>
          <w:szCs w:val="22"/>
        </w:rPr>
        <w:t>Wykonawca opracuje i uzgodni z Przedstawicielem Zamawiającego szczegółowy Harmonogram Rzeczowo Finansowy Inwestycji, stanowiący</w:t>
      </w:r>
      <w:r w:rsidR="0045717E">
        <w:rPr>
          <w:rFonts w:ascii="Calibri" w:hAnsi="Calibri" w:cs="Arial"/>
          <w:sz w:val="22"/>
          <w:szCs w:val="22"/>
        </w:rPr>
        <w:t xml:space="preserve"> </w:t>
      </w:r>
      <w:r>
        <w:rPr>
          <w:rFonts w:ascii="Calibri" w:hAnsi="Calibri" w:cs="Arial"/>
          <w:sz w:val="22"/>
          <w:szCs w:val="22"/>
        </w:rPr>
        <w:t>załącznik nr</w:t>
      </w:r>
      <w:r w:rsidR="0045717E">
        <w:rPr>
          <w:rFonts w:ascii="Calibri" w:hAnsi="Calibri" w:cs="Arial"/>
          <w:sz w:val="22"/>
          <w:szCs w:val="22"/>
        </w:rPr>
        <w:t xml:space="preserve"> </w:t>
      </w:r>
      <w:r w:rsidR="00537E16">
        <w:rPr>
          <w:rFonts w:ascii="Calibri" w:hAnsi="Calibri" w:cs="Arial"/>
          <w:sz w:val="22"/>
          <w:szCs w:val="22"/>
        </w:rPr>
        <w:t>4</w:t>
      </w:r>
      <w:r w:rsidRPr="00404ADD">
        <w:rPr>
          <w:rFonts w:ascii="Calibri" w:hAnsi="Calibri" w:cs="Arial"/>
          <w:sz w:val="22"/>
          <w:szCs w:val="22"/>
        </w:rPr>
        <w:t xml:space="preserve"> d</w:t>
      </w:r>
      <w:r>
        <w:rPr>
          <w:rFonts w:ascii="Calibri" w:hAnsi="Calibri" w:cs="Arial"/>
          <w:sz w:val="22"/>
          <w:szCs w:val="22"/>
        </w:rPr>
        <w:t xml:space="preserve">o niniejszej umowy, będący integralną częścią umowy. Przedmiotowy szczegółowy Harmonogram Rzeczowo Finansowy </w:t>
      </w:r>
      <w:r>
        <w:rPr>
          <w:rFonts w:ascii="Calibri" w:hAnsi="Calibri" w:cs="Arial"/>
          <w:sz w:val="22"/>
          <w:szCs w:val="22"/>
        </w:rPr>
        <w:lastRenderedPageBreak/>
        <w:t>Inwestycji Wykonawca przedłoż</w:t>
      </w:r>
      <w:r w:rsidRPr="00065B32">
        <w:rPr>
          <w:rFonts w:ascii="Calibri" w:hAnsi="Calibri" w:cs="Arial"/>
          <w:sz w:val="22"/>
          <w:szCs w:val="22"/>
        </w:rPr>
        <w:t>y Zamawiającemu</w:t>
      </w:r>
      <w:r w:rsidR="00F40908">
        <w:rPr>
          <w:rFonts w:ascii="Calibri" w:hAnsi="Calibri" w:cs="Arial"/>
          <w:sz w:val="22"/>
          <w:szCs w:val="22"/>
        </w:rPr>
        <w:t xml:space="preserve"> </w:t>
      </w:r>
      <w:r w:rsidRPr="00065B32">
        <w:rPr>
          <w:rFonts w:ascii="Calibri" w:hAnsi="Calibri" w:cs="Arial"/>
          <w:sz w:val="22"/>
          <w:szCs w:val="22"/>
        </w:rPr>
        <w:t xml:space="preserve">w terminie </w:t>
      </w:r>
      <w:r w:rsidR="00AC3787">
        <w:rPr>
          <w:rFonts w:ascii="Calibri" w:hAnsi="Calibri" w:cs="Arial"/>
          <w:sz w:val="22"/>
          <w:szCs w:val="22"/>
        </w:rPr>
        <w:t>wskazanym przez Zamawiającego,</w:t>
      </w:r>
      <w:r w:rsidRPr="00065B32">
        <w:rPr>
          <w:rFonts w:ascii="Calibri" w:hAnsi="Calibri" w:cs="Arial"/>
          <w:bCs/>
          <w:sz w:val="22"/>
          <w:szCs w:val="22"/>
        </w:rPr>
        <w:t xml:space="preserve"> p</w:t>
      </w:r>
      <w:r w:rsidR="00537E16" w:rsidRPr="00065B32">
        <w:rPr>
          <w:rFonts w:ascii="Calibri" w:hAnsi="Calibri" w:cs="Arial"/>
          <w:bCs/>
          <w:sz w:val="22"/>
          <w:szCs w:val="22"/>
        </w:rPr>
        <w:t>rzed</w:t>
      </w:r>
      <w:r w:rsidRPr="00065B32">
        <w:rPr>
          <w:rFonts w:ascii="Calibri" w:hAnsi="Calibri" w:cs="Arial"/>
          <w:bCs/>
          <w:sz w:val="22"/>
          <w:szCs w:val="22"/>
        </w:rPr>
        <w:t xml:space="preserve"> podpisani</w:t>
      </w:r>
      <w:r w:rsidR="00537E16" w:rsidRPr="00065B32">
        <w:rPr>
          <w:rFonts w:ascii="Calibri" w:hAnsi="Calibri" w:cs="Arial"/>
          <w:bCs/>
          <w:sz w:val="22"/>
          <w:szCs w:val="22"/>
        </w:rPr>
        <w:t>em</w:t>
      </w:r>
      <w:r w:rsidRPr="00065B32">
        <w:rPr>
          <w:rFonts w:ascii="Calibri" w:hAnsi="Calibri" w:cs="Arial"/>
          <w:bCs/>
          <w:sz w:val="22"/>
          <w:szCs w:val="22"/>
        </w:rPr>
        <w:t xml:space="preserve"> umowy</w:t>
      </w:r>
      <w:r w:rsidRPr="00065B32">
        <w:rPr>
          <w:rFonts w:ascii="Calibri" w:hAnsi="Calibri" w:cs="Arial"/>
          <w:sz w:val="22"/>
          <w:szCs w:val="22"/>
        </w:rPr>
        <w:t>.</w:t>
      </w:r>
      <w:r>
        <w:rPr>
          <w:rFonts w:ascii="Calibri" w:hAnsi="Calibri" w:cs="Arial"/>
          <w:sz w:val="22"/>
          <w:szCs w:val="22"/>
        </w:rPr>
        <w:t xml:space="preserve"> Zamawiający dokona stosownego uzgodnienia przedłożonego dokumentu w terminie </w:t>
      </w:r>
      <w:r w:rsidR="00E50512">
        <w:rPr>
          <w:rFonts w:ascii="Calibri" w:hAnsi="Calibri" w:cs="Arial"/>
          <w:sz w:val="22"/>
          <w:szCs w:val="22"/>
        </w:rPr>
        <w:t>5 dni roboczych od dnia jego przedłożenia przez Wykonawcę</w:t>
      </w:r>
      <w:r w:rsidR="00F40908">
        <w:rPr>
          <w:rFonts w:ascii="Calibri" w:hAnsi="Calibri" w:cs="Arial"/>
          <w:sz w:val="22"/>
          <w:szCs w:val="22"/>
        </w:rPr>
        <w:t xml:space="preserve"> </w:t>
      </w:r>
      <w:r w:rsidR="00E50512">
        <w:rPr>
          <w:rFonts w:ascii="Calibri" w:hAnsi="Calibri" w:cs="Arial"/>
          <w:sz w:val="22"/>
          <w:szCs w:val="22"/>
        </w:rPr>
        <w:t>Zamawiającemu</w:t>
      </w:r>
      <w:r w:rsidR="00AC3787">
        <w:rPr>
          <w:rFonts w:ascii="Calibri" w:hAnsi="Calibri" w:cs="Arial"/>
          <w:sz w:val="22"/>
          <w:szCs w:val="22"/>
        </w:rPr>
        <w:t>, jednak nie później niż przed podpisaniem umowy</w:t>
      </w:r>
      <w:r w:rsidR="00E50512">
        <w:rPr>
          <w:rFonts w:ascii="Calibri" w:hAnsi="Calibri" w:cs="Arial"/>
          <w:sz w:val="22"/>
          <w:szCs w:val="22"/>
        </w:rPr>
        <w:t>.</w:t>
      </w:r>
      <w:r w:rsidR="0045717E">
        <w:rPr>
          <w:rFonts w:ascii="Calibri" w:hAnsi="Calibri" w:cs="Arial"/>
          <w:sz w:val="22"/>
          <w:szCs w:val="22"/>
        </w:rPr>
        <w:t xml:space="preserve"> </w:t>
      </w:r>
      <w:r>
        <w:rPr>
          <w:rFonts w:ascii="Calibri" w:hAnsi="Calibri" w:cs="Arial"/>
          <w:sz w:val="22"/>
          <w:szCs w:val="22"/>
        </w:rPr>
        <w:t>Szczegółowy Harmonogram Rzeczowo finansowy</w:t>
      </w:r>
      <w:r w:rsidR="00CD3E91">
        <w:rPr>
          <w:rFonts w:ascii="Calibri" w:hAnsi="Calibri" w:cs="Arial"/>
          <w:sz w:val="22"/>
          <w:szCs w:val="22"/>
        </w:rPr>
        <w:t xml:space="preserve"> Inwestycji stanowi załącznik nr 4 do umowy.</w:t>
      </w:r>
    </w:p>
    <w:p w14:paraId="2C317769" w14:textId="7820FE0D" w:rsidR="0045717E" w:rsidRDefault="002C6014" w:rsidP="00034660">
      <w:pPr>
        <w:numPr>
          <w:ilvl w:val="0"/>
          <w:numId w:val="1"/>
        </w:numPr>
        <w:spacing w:before="120"/>
        <w:jc w:val="both"/>
        <w:rPr>
          <w:rFonts w:asciiTheme="minorHAnsi" w:hAnsiTheme="minorHAnsi" w:cstheme="minorHAnsi"/>
          <w:sz w:val="22"/>
          <w:szCs w:val="22"/>
        </w:rPr>
      </w:pPr>
      <w:r w:rsidRPr="0045717E">
        <w:rPr>
          <w:rFonts w:asciiTheme="minorHAnsi" w:hAnsiTheme="minorHAnsi" w:cstheme="minorHAnsi"/>
          <w:sz w:val="22"/>
          <w:szCs w:val="22"/>
        </w:rPr>
        <w:t xml:space="preserve">Zamawiający w terminie 10 dni roboczych (słownie: dziesięć) od dnia jej otrzymania, dokona uzgodnienia zakresu wszelkiej pozostałej dokumentacji, nie wskazanej wprost w ust. </w:t>
      </w:r>
      <w:r w:rsidR="00146FFF" w:rsidRPr="0045717E">
        <w:rPr>
          <w:rFonts w:asciiTheme="minorHAnsi" w:hAnsiTheme="minorHAnsi" w:cstheme="minorHAnsi"/>
          <w:sz w:val="22"/>
          <w:szCs w:val="22"/>
        </w:rPr>
        <w:t>8-1</w:t>
      </w:r>
      <w:r w:rsidR="00AD530D">
        <w:rPr>
          <w:rFonts w:asciiTheme="minorHAnsi" w:hAnsiTheme="minorHAnsi" w:cstheme="minorHAnsi"/>
          <w:sz w:val="22"/>
          <w:szCs w:val="22"/>
        </w:rPr>
        <w:t>0</w:t>
      </w:r>
      <w:r w:rsidRPr="0045717E">
        <w:rPr>
          <w:rFonts w:asciiTheme="minorHAnsi" w:hAnsiTheme="minorHAnsi" w:cstheme="minorHAnsi"/>
          <w:sz w:val="22"/>
          <w:szCs w:val="22"/>
        </w:rPr>
        <w:t xml:space="preserve"> powyżej, a wymaganej postanowieniami niniejszej umowy (w tym PFU), pod warunkiem jej kompletności i zgodności z postanowieniami niniejszej umowy (w tym</w:t>
      </w:r>
      <w:r w:rsidR="00F40908">
        <w:rPr>
          <w:rFonts w:asciiTheme="minorHAnsi" w:hAnsiTheme="minorHAnsi" w:cstheme="minorHAnsi"/>
          <w:sz w:val="22"/>
          <w:szCs w:val="22"/>
        </w:rPr>
        <w:t xml:space="preserve"> </w:t>
      </w:r>
      <w:r w:rsidRPr="0045717E">
        <w:rPr>
          <w:rFonts w:asciiTheme="minorHAnsi" w:hAnsiTheme="minorHAnsi" w:cstheme="minorHAnsi"/>
          <w:sz w:val="22"/>
          <w:szCs w:val="22"/>
        </w:rPr>
        <w:t>PFU) oraz przepisami powszechnie obowiązującego prawa (w przypadku braku zgodności Zamawiający</w:t>
      </w:r>
      <w:r w:rsidR="0045717E">
        <w:rPr>
          <w:rFonts w:asciiTheme="minorHAnsi" w:hAnsiTheme="minorHAnsi" w:cstheme="minorHAnsi"/>
          <w:sz w:val="22"/>
          <w:szCs w:val="22"/>
        </w:rPr>
        <w:t xml:space="preserve"> </w:t>
      </w:r>
      <w:r w:rsidRPr="0045717E">
        <w:rPr>
          <w:rFonts w:asciiTheme="minorHAnsi" w:hAnsiTheme="minorHAnsi" w:cstheme="minorHAnsi"/>
          <w:sz w:val="22"/>
          <w:szCs w:val="22"/>
        </w:rPr>
        <w:t xml:space="preserve">w ww. terminie wniesie stosowne uwagi). </w:t>
      </w:r>
    </w:p>
    <w:p w14:paraId="33DFBFA9" w14:textId="735EECB6" w:rsidR="0045717E" w:rsidRPr="00101E61" w:rsidRDefault="002C6014" w:rsidP="00034660">
      <w:pPr>
        <w:numPr>
          <w:ilvl w:val="0"/>
          <w:numId w:val="1"/>
        </w:numPr>
        <w:spacing w:before="120"/>
        <w:jc w:val="both"/>
        <w:rPr>
          <w:rFonts w:asciiTheme="minorHAnsi" w:hAnsiTheme="minorHAnsi" w:cstheme="minorHAnsi"/>
          <w:sz w:val="22"/>
          <w:szCs w:val="22"/>
        </w:rPr>
      </w:pPr>
      <w:r w:rsidRPr="00101E61">
        <w:rPr>
          <w:rFonts w:asciiTheme="minorHAnsi" w:hAnsiTheme="minorHAnsi" w:cstheme="minorHAnsi"/>
          <w:sz w:val="22"/>
          <w:szCs w:val="22"/>
        </w:rPr>
        <w:t>Zamawiający oświadcza, że posiada prawo dysponowania nieruchomością na cele budowlane</w:t>
      </w:r>
      <w:r w:rsidR="004E4F4A" w:rsidRPr="00101E61">
        <w:rPr>
          <w:rFonts w:asciiTheme="minorHAnsi" w:hAnsiTheme="minorHAnsi" w:cstheme="minorHAnsi"/>
          <w:sz w:val="22"/>
          <w:szCs w:val="22"/>
        </w:rPr>
        <w:t>.</w:t>
      </w:r>
    </w:p>
    <w:p w14:paraId="0AB1B4BF" w14:textId="4A75013E" w:rsidR="00AB782D" w:rsidRPr="00450B56" w:rsidRDefault="002C6014" w:rsidP="00034660">
      <w:pPr>
        <w:numPr>
          <w:ilvl w:val="0"/>
          <w:numId w:val="1"/>
        </w:numPr>
        <w:spacing w:before="120"/>
        <w:jc w:val="both"/>
        <w:rPr>
          <w:rFonts w:asciiTheme="minorHAnsi" w:hAnsiTheme="minorHAnsi" w:cstheme="minorHAnsi"/>
          <w:sz w:val="22"/>
          <w:szCs w:val="22"/>
        </w:rPr>
      </w:pPr>
      <w:r w:rsidRPr="00101E61">
        <w:rPr>
          <w:rFonts w:asciiTheme="minorHAnsi" w:hAnsiTheme="minorHAnsi" w:cstheme="minorHAnsi"/>
          <w:sz w:val="22"/>
          <w:szCs w:val="22"/>
        </w:rPr>
        <w:t>Jeżeli w jakichkolwiek dokumentach składających się na S</w:t>
      </w:r>
      <w:r w:rsidR="00E452A1">
        <w:rPr>
          <w:rFonts w:asciiTheme="minorHAnsi" w:hAnsiTheme="minorHAnsi" w:cstheme="minorHAnsi"/>
          <w:sz w:val="22"/>
          <w:szCs w:val="22"/>
        </w:rPr>
        <w:t>I</w:t>
      </w:r>
      <w:r w:rsidRPr="00101E61">
        <w:rPr>
          <w:rFonts w:asciiTheme="minorHAnsi" w:hAnsiTheme="minorHAnsi" w:cstheme="minorHAnsi"/>
          <w:sz w:val="22"/>
          <w:szCs w:val="22"/>
        </w:rPr>
        <w:t>WZ zostały przez Zamawiającego wskazane nazwy własne, to nie są one wiążące dla Wykonawcy. Odesłanie do nazw własnych uznać należy wyłącznie za poglądowe</w:t>
      </w:r>
      <w:r w:rsidRPr="00450B56">
        <w:rPr>
          <w:rFonts w:asciiTheme="minorHAnsi" w:hAnsiTheme="minorHAnsi" w:cstheme="minorHAnsi"/>
          <w:sz w:val="22"/>
          <w:szCs w:val="22"/>
        </w:rPr>
        <w:t>.</w:t>
      </w:r>
    </w:p>
    <w:p w14:paraId="5E6FB972" w14:textId="77777777" w:rsidR="00AB782D" w:rsidRDefault="00AB782D">
      <w:pPr>
        <w:pStyle w:val="Tekstpodstawowy2"/>
        <w:spacing w:after="0" w:line="240" w:lineRule="auto"/>
        <w:jc w:val="both"/>
        <w:rPr>
          <w:rFonts w:cs="Arial"/>
          <w:bCs/>
        </w:rPr>
      </w:pPr>
    </w:p>
    <w:p w14:paraId="7F2A397E" w14:textId="77777777" w:rsidR="00AB782D" w:rsidRPr="00450B56" w:rsidRDefault="002C6014" w:rsidP="00450B56">
      <w:pPr>
        <w:pStyle w:val="Tekstpodstawowywcity"/>
        <w:jc w:val="center"/>
        <w:rPr>
          <w:b/>
        </w:rPr>
      </w:pPr>
      <w:r w:rsidRPr="00450B56">
        <w:rPr>
          <w:b/>
        </w:rPr>
        <w:t>§ 2.</w:t>
      </w:r>
    </w:p>
    <w:p w14:paraId="11EC8EA9" w14:textId="77777777" w:rsidR="00AB782D" w:rsidRPr="00450B56" w:rsidRDefault="002C6014" w:rsidP="00450B56">
      <w:pPr>
        <w:pStyle w:val="Tekstpodstawowywcity"/>
        <w:jc w:val="center"/>
        <w:rPr>
          <w:b/>
        </w:rPr>
      </w:pPr>
      <w:r w:rsidRPr="00450B56">
        <w:rPr>
          <w:b/>
        </w:rPr>
        <w:t>Terminy wykonania</w:t>
      </w:r>
    </w:p>
    <w:p w14:paraId="3B29B4D9" w14:textId="2A7768C7" w:rsidR="00AB782D" w:rsidRDefault="002C6014" w:rsidP="00404ADD">
      <w:pPr>
        <w:numPr>
          <w:ilvl w:val="3"/>
          <w:numId w:val="2"/>
        </w:numPr>
        <w:tabs>
          <w:tab w:val="left" w:pos="360"/>
        </w:tabs>
        <w:spacing w:before="120"/>
        <w:ind w:left="426" w:hanging="426"/>
        <w:jc w:val="both"/>
        <w:rPr>
          <w:rFonts w:ascii="Calibri" w:hAnsi="Calibri" w:cs="Arial"/>
          <w:sz w:val="22"/>
          <w:szCs w:val="22"/>
        </w:rPr>
      </w:pPr>
      <w:r>
        <w:rPr>
          <w:rFonts w:ascii="Calibri" w:hAnsi="Calibri" w:cs="Arial"/>
          <w:sz w:val="22"/>
          <w:szCs w:val="22"/>
        </w:rPr>
        <w:t>Termin rozpoczęcia realizacji przedmiotu umowy ustala się na dzień zawarcia umowy.                       W zakresie dot. projektowania robót budowlanych, termin ich zakończenia określa Wykonawca w szczegółowym Harmonogramie Rzeczowo-Finansowym Inwestycji,</w:t>
      </w:r>
      <w:r w:rsidR="00DB36F5">
        <w:rPr>
          <w:rFonts w:ascii="Calibri" w:hAnsi="Calibri" w:cs="Arial"/>
          <w:sz w:val="22"/>
          <w:szCs w:val="22"/>
        </w:rPr>
        <w:t xml:space="preserve"> z</w:t>
      </w:r>
      <w:r>
        <w:rPr>
          <w:rFonts w:ascii="Calibri" w:hAnsi="Calibri" w:cs="Arial"/>
          <w:sz w:val="22"/>
          <w:szCs w:val="22"/>
        </w:rPr>
        <w:t>atwierdzonym przez Zamawiającego, z zastrzeżeniem ust. 2 i 3 poniżej.</w:t>
      </w:r>
    </w:p>
    <w:p w14:paraId="701C7538" w14:textId="77777777" w:rsidR="00DB36F5" w:rsidRPr="00DB36F5" w:rsidRDefault="002C6014" w:rsidP="00DB36F5">
      <w:pPr>
        <w:numPr>
          <w:ilvl w:val="3"/>
          <w:numId w:val="2"/>
        </w:numPr>
        <w:spacing w:before="120"/>
        <w:jc w:val="both"/>
      </w:pPr>
      <w:r>
        <w:rPr>
          <w:rFonts w:ascii="Calibri" w:hAnsi="Calibri" w:cs="Arial"/>
          <w:sz w:val="22"/>
          <w:szCs w:val="22"/>
        </w:rPr>
        <w:t>Termin</w:t>
      </w:r>
      <w:r w:rsidR="006458A2">
        <w:rPr>
          <w:rFonts w:ascii="Calibri" w:hAnsi="Calibri" w:cs="Arial"/>
          <w:sz w:val="22"/>
          <w:szCs w:val="22"/>
        </w:rPr>
        <w:t>:</w:t>
      </w:r>
    </w:p>
    <w:p w14:paraId="47656A29" w14:textId="43BE10A9" w:rsidR="00DB36F5" w:rsidRDefault="00DB36F5" w:rsidP="00222DD8">
      <w:pPr>
        <w:pStyle w:val="Akapitzlist"/>
        <w:numPr>
          <w:ilvl w:val="0"/>
          <w:numId w:val="65"/>
        </w:numPr>
        <w:spacing w:before="120"/>
        <w:jc w:val="both"/>
      </w:pPr>
      <w:r w:rsidRPr="00DB36F5">
        <w:rPr>
          <w:rFonts w:asciiTheme="minorHAnsi" w:hAnsiTheme="minorHAnsi" w:cstheme="minorHAnsi"/>
          <w:sz w:val="22"/>
          <w:szCs w:val="22"/>
        </w:rPr>
        <w:t>Przekazanie placu budowy – do 14 dni roboczych od dnia zawarcia umowy</w:t>
      </w:r>
      <w:r w:rsidR="00D02588" w:rsidRPr="00D02588">
        <w:rPr>
          <w:rFonts w:asciiTheme="minorHAnsi" w:hAnsiTheme="minorHAnsi" w:cstheme="minorHAnsi"/>
          <w:sz w:val="22"/>
          <w:szCs w:val="22"/>
        </w:rPr>
        <w:t>.</w:t>
      </w:r>
      <w:r w:rsidR="00D02588">
        <w:rPr>
          <w:rFonts w:asciiTheme="minorHAnsi" w:hAnsiTheme="minorHAnsi" w:cstheme="minorHAnsi"/>
          <w:color w:val="FF0000"/>
          <w:sz w:val="22"/>
          <w:szCs w:val="22"/>
        </w:rPr>
        <w:t xml:space="preserve"> </w:t>
      </w:r>
      <w:r w:rsidRPr="00DB36F5">
        <w:rPr>
          <w:rFonts w:asciiTheme="minorHAnsi" w:hAnsiTheme="minorHAnsi" w:cstheme="minorHAnsi"/>
          <w:sz w:val="22"/>
          <w:szCs w:val="22"/>
        </w:rPr>
        <w:t>Szczegółowy Harmonogram Rzeczowo finansowy Inwestycji musi zostać zaakceptowany przez Zamawiającego, brak akceptacji będzie skutkował niemożliwością przekazania Terenu Budowy,</w:t>
      </w:r>
    </w:p>
    <w:p w14:paraId="371F0D41" w14:textId="2096D85E" w:rsidR="00DB36F5" w:rsidRPr="00F65DDD" w:rsidRDefault="00D02588" w:rsidP="00222DD8">
      <w:pPr>
        <w:pStyle w:val="Akapitzlist"/>
        <w:numPr>
          <w:ilvl w:val="0"/>
          <w:numId w:val="65"/>
        </w:numPr>
        <w:spacing w:before="120"/>
        <w:jc w:val="both"/>
      </w:pPr>
      <w:r w:rsidRPr="00F65DDD">
        <w:rPr>
          <w:rFonts w:ascii="Calibri" w:hAnsi="Calibri" w:cstheme="minorHAnsi"/>
          <w:sz w:val="22"/>
          <w:szCs w:val="22"/>
        </w:rPr>
        <w:t>Uzyskania prawomocnego pozwolenia na budowę</w:t>
      </w:r>
      <w:r w:rsidR="006458A2" w:rsidRPr="00F65DDD">
        <w:rPr>
          <w:rFonts w:ascii="Calibri" w:hAnsi="Calibri" w:cstheme="minorHAnsi"/>
          <w:sz w:val="22"/>
          <w:szCs w:val="22"/>
        </w:rPr>
        <w:t xml:space="preserve"> </w:t>
      </w:r>
      <w:r w:rsidRPr="00F65DDD">
        <w:rPr>
          <w:rFonts w:asciiTheme="minorHAnsi" w:hAnsiTheme="minorHAnsi" w:cstheme="minorHAnsi"/>
          <w:sz w:val="22"/>
          <w:szCs w:val="22"/>
        </w:rPr>
        <w:t xml:space="preserve">nie później niż </w:t>
      </w:r>
      <w:r w:rsidR="00406073" w:rsidRPr="00F65DDD">
        <w:rPr>
          <w:rFonts w:asciiTheme="minorHAnsi" w:hAnsiTheme="minorHAnsi" w:cstheme="minorHAnsi"/>
          <w:sz w:val="22"/>
          <w:szCs w:val="22"/>
        </w:rPr>
        <w:t>do dnia 1</w:t>
      </w:r>
      <w:r w:rsidR="00E452A1" w:rsidRPr="00F65DDD">
        <w:rPr>
          <w:rFonts w:asciiTheme="minorHAnsi" w:hAnsiTheme="minorHAnsi" w:cstheme="minorHAnsi"/>
          <w:sz w:val="22"/>
          <w:szCs w:val="22"/>
        </w:rPr>
        <w:t>2</w:t>
      </w:r>
      <w:r w:rsidR="00406073" w:rsidRPr="00F65DDD">
        <w:rPr>
          <w:rFonts w:asciiTheme="minorHAnsi" w:hAnsiTheme="minorHAnsi" w:cstheme="minorHAnsi"/>
          <w:sz w:val="22"/>
          <w:szCs w:val="22"/>
        </w:rPr>
        <w:t xml:space="preserve"> grudnia </w:t>
      </w:r>
      <w:r w:rsidR="00CC235A" w:rsidRPr="00F65DDD">
        <w:rPr>
          <w:rFonts w:asciiTheme="minorHAnsi" w:hAnsiTheme="minorHAnsi" w:cstheme="minorHAnsi"/>
          <w:sz w:val="22"/>
          <w:szCs w:val="22"/>
        </w:rPr>
        <w:t>2023 r.</w:t>
      </w:r>
    </w:p>
    <w:p w14:paraId="55CEF7E9" w14:textId="77777777" w:rsidR="00DB36F5" w:rsidRDefault="002C6014" w:rsidP="00222DD8">
      <w:pPr>
        <w:pStyle w:val="Akapitzlist"/>
        <w:numPr>
          <w:ilvl w:val="0"/>
          <w:numId w:val="65"/>
        </w:numPr>
        <w:spacing w:before="120"/>
        <w:jc w:val="both"/>
      </w:pPr>
      <w:r w:rsidRPr="00DB36F5">
        <w:rPr>
          <w:rFonts w:ascii="Calibri" w:hAnsi="Calibri" w:cs="Arial"/>
          <w:sz w:val="22"/>
          <w:szCs w:val="22"/>
        </w:rPr>
        <w:t>rozpoczęcia Robót budowlanych, stanowiących przedmiot umowy ustala się na dzień  przekazania  Terenu Budowy Wykonawcy,</w:t>
      </w:r>
    </w:p>
    <w:p w14:paraId="4468F93E" w14:textId="4F254C10" w:rsidR="00EA3FF8" w:rsidRPr="00FA22E7" w:rsidRDefault="002C6014" w:rsidP="00092CE7">
      <w:pPr>
        <w:pStyle w:val="Akapitzlist"/>
        <w:numPr>
          <w:ilvl w:val="0"/>
          <w:numId w:val="65"/>
        </w:numPr>
        <w:spacing w:before="120"/>
        <w:jc w:val="both"/>
        <w:rPr>
          <w:rFonts w:asciiTheme="minorHAnsi" w:hAnsiTheme="minorHAnsi" w:cstheme="minorHAnsi"/>
          <w:sz w:val="22"/>
          <w:szCs w:val="22"/>
        </w:rPr>
      </w:pPr>
      <w:r w:rsidRPr="00EA3FF8">
        <w:rPr>
          <w:rFonts w:ascii="Calibri" w:hAnsi="Calibri" w:cs="Arial"/>
          <w:sz w:val="22"/>
          <w:szCs w:val="22"/>
        </w:rPr>
        <w:t>zakończenia</w:t>
      </w:r>
      <w:r w:rsidR="006458A2" w:rsidRPr="00EA3FF8">
        <w:rPr>
          <w:rFonts w:ascii="Calibri" w:hAnsi="Calibri" w:cs="Arial"/>
          <w:sz w:val="22"/>
          <w:szCs w:val="22"/>
        </w:rPr>
        <w:t xml:space="preserve"> realizacji przedmiotu umowy</w:t>
      </w:r>
      <w:r w:rsidRPr="00EA3FF8">
        <w:rPr>
          <w:rFonts w:ascii="Calibri" w:hAnsi="Calibri" w:cs="Arial"/>
          <w:sz w:val="22"/>
          <w:szCs w:val="22"/>
        </w:rPr>
        <w:t xml:space="preserve"> (rozumiany jako wykonanie rozruchu oraz uzyskanie stosownej dokumen</w:t>
      </w:r>
      <w:r w:rsidRPr="002818D2">
        <w:rPr>
          <w:rFonts w:ascii="Calibri" w:hAnsi="Calibri" w:cs="Arial"/>
          <w:sz w:val="22"/>
          <w:szCs w:val="22"/>
        </w:rPr>
        <w:t>tacji pozwalającej na użytkowanie inwestycji</w:t>
      </w:r>
      <w:r w:rsidR="00DB36F5" w:rsidRPr="00EA3FF8">
        <w:rPr>
          <w:rFonts w:ascii="Calibri" w:hAnsi="Calibri" w:cs="Arial"/>
          <w:sz w:val="22"/>
          <w:szCs w:val="22"/>
        </w:rPr>
        <w:t xml:space="preserve"> </w:t>
      </w:r>
      <w:r w:rsidR="00404ADD" w:rsidRPr="00EA3FF8">
        <w:rPr>
          <w:rFonts w:ascii="Calibri" w:hAnsi="Calibri" w:cs="Arial"/>
          <w:sz w:val="22"/>
          <w:szCs w:val="22"/>
        </w:rPr>
        <w:t>i dokonanie odbioru końcowego przez Zamawiającego</w:t>
      </w:r>
      <w:r w:rsidRPr="00EA3FF8">
        <w:rPr>
          <w:rFonts w:ascii="Calibri" w:hAnsi="Calibri" w:cs="Arial"/>
          <w:sz w:val="22"/>
          <w:szCs w:val="22"/>
        </w:rPr>
        <w:t xml:space="preserve">) najpóźniej do dnia </w:t>
      </w:r>
      <w:r w:rsidR="00CC235A" w:rsidRPr="00F479C2">
        <w:rPr>
          <w:rFonts w:ascii="Calibri" w:hAnsi="Calibri" w:cs="Arial"/>
          <w:b/>
          <w:sz w:val="22"/>
          <w:szCs w:val="22"/>
        </w:rPr>
        <w:t>31</w:t>
      </w:r>
      <w:r w:rsidR="000911BE" w:rsidRPr="00F479C2">
        <w:rPr>
          <w:rFonts w:ascii="Calibri" w:hAnsi="Calibri" w:cs="Arial"/>
          <w:b/>
          <w:sz w:val="22"/>
          <w:szCs w:val="22"/>
        </w:rPr>
        <w:t xml:space="preserve"> </w:t>
      </w:r>
      <w:r w:rsidR="00CC235A" w:rsidRPr="00F479C2">
        <w:rPr>
          <w:rFonts w:ascii="Calibri" w:hAnsi="Calibri" w:cs="Arial"/>
          <w:b/>
          <w:sz w:val="22"/>
          <w:szCs w:val="22"/>
        </w:rPr>
        <w:t>października</w:t>
      </w:r>
      <w:r w:rsidR="000911BE" w:rsidRPr="00F479C2">
        <w:rPr>
          <w:rFonts w:ascii="Calibri" w:hAnsi="Calibri" w:cs="Arial"/>
          <w:b/>
          <w:sz w:val="22"/>
          <w:szCs w:val="22"/>
        </w:rPr>
        <w:t xml:space="preserve"> 202</w:t>
      </w:r>
      <w:r w:rsidR="00CC235A" w:rsidRPr="00F479C2">
        <w:rPr>
          <w:rFonts w:ascii="Calibri" w:hAnsi="Calibri" w:cs="Arial"/>
          <w:b/>
          <w:sz w:val="22"/>
          <w:szCs w:val="22"/>
        </w:rPr>
        <w:t>4</w:t>
      </w:r>
      <w:r w:rsidR="000911BE" w:rsidRPr="00F479C2">
        <w:rPr>
          <w:rFonts w:ascii="Calibri" w:hAnsi="Calibri" w:cs="Arial"/>
          <w:b/>
          <w:sz w:val="22"/>
          <w:szCs w:val="22"/>
        </w:rPr>
        <w:t xml:space="preserve"> </w:t>
      </w:r>
      <w:r w:rsidRPr="00F479C2">
        <w:rPr>
          <w:rFonts w:ascii="Calibri" w:hAnsi="Calibri" w:cs="Arial"/>
          <w:b/>
          <w:sz w:val="22"/>
          <w:szCs w:val="22"/>
        </w:rPr>
        <w:t>roku</w:t>
      </w:r>
      <w:r w:rsidRPr="00CC235A">
        <w:rPr>
          <w:rFonts w:ascii="Calibri" w:hAnsi="Calibri" w:cs="Arial"/>
          <w:color w:val="FF0000"/>
          <w:sz w:val="22"/>
          <w:szCs w:val="22"/>
        </w:rPr>
        <w:t xml:space="preserve">. </w:t>
      </w:r>
    </w:p>
    <w:p w14:paraId="4A0BBF4D" w14:textId="6D7083D5" w:rsidR="00AB782D" w:rsidRPr="00EA3FF8" w:rsidRDefault="002C6014" w:rsidP="00FA22E7">
      <w:pPr>
        <w:pStyle w:val="Akapitzlist"/>
        <w:numPr>
          <w:ilvl w:val="0"/>
          <w:numId w:val="65"/>
        </w:numPr>
        <w:spacing w:before="120"/>
        <w:jc w:val="both"/>
        <w:rPr>
          <w:rFonts w:asciiTheme="minorHAnsi" w:hAnsiTheme="minorHAnsi" w:cstheme="minorHAnsi"/>
          <w:sz w:val="22"/>
          <w:szCs w:val="22"/>
        </w:rPr>
      </w:pPr>
      <w:r w:rsidRPr="00EA3FF8">
        <w:rPr>
          <w:rFonts w:ascii="Calibri" w:hAnsi="Calibri" w:cs="Arial"/>
          <w:sz w:val="22"/>
          <w:szCs w:val="22"/>
        </w:rPr>
        <w:t xml:space="preserve">Nieprzekraczalne terminy etapów wykonania skończonych elementów Inwestycji określa szczegółowy Harmonogram Rzeczowo-Finansowy Inwestycji, sporządzony przez Wykonawcę zgodnie z § 1 ust. </w:t>
      </w:r>
      <w:r w:rsidRPr="00B44D5B">
        <w:rPr>
          <w:rFonts w:ascii="Calibri" w:hAnsi="Calibri" w:cs="Arial"/>
          <w:sz w:val="22"/>
          <w:szCs w:val="22"/>
        </w:rPr>
        <w:t>1</w:t>
      </w:r>
      <w:r w:rsidR="008E5033" w:rsidRPr="00B44D5B">
        <w:rPr>
          <w:rFonts w:ascii="Calibri" w:hAnsi="Calibri" w:cs="Arial"/>
          <w:sz w:val="22"/>
          <w:szCs w:val="22"/>
        </w:rPr>
        <w:t>1</w:t>
      </w:r>
      <w:r w:rsidRPr="00B44D5B">
        <w:rPr>
          <w:rFonts w:ascii="Calibri" w:hAnsi="Calibri" w:cs="Arial"/>
          <w:sz w:val="22"/>
          <w:szCs w:val="22"/>
        </w:rPr>
        <w:t xml:space="preserve"> </w:t>
      </w:r>
      <w:r w:rsidRPr="00EA3FF8">
        <w:rPr>
          <w:rFonts w:ascii="Calibri" w:hAnsi="Calibri" w:cs="Arial"/>
          <w:sz w:val="22"/>
          <w:szCs w:val="22"/>
        </w:rPr>
        <w:t>powyżej</w:t>
      </w:r>
      <w:r w:rsidR="004E4F4A" w:rsidRPr="00EA3FF8">
        <w:rPr>
          <w:rFonts w:ascii="Calibri" w:hAnsi="Calibri" w:cs="Arial"/>
          <w:sz w:val="22"/>
          <w:szCs w:val="22"/>
        </w:rPr>
        <w:t xml:space="preserve">. </w:t>
      </w:r>
      <w:r w:rsidRPr="00EA3FF8">
        <w:rPr>
          <w:rFonts w:ascii="Calibri" w:hAnsi="Calibri" w:cs="Arial"/>
          <w:sz w:val="22"/>
          <w:szCs w:val="22"/>
        </w:rPr>
        <w:t>Wykonawca zobowiązuje się do zrealizowania całości Robót budowlanych w ww., nieprzekraczalnym terminie wraz</w:t>
      </w:r>
      <w:r w:rsidR="006C3085" w:rsidRPr="00EA3FF8">
        <w:rPr>
          <w:rFonts w:ascii="Calibri" w:hAnsi="Calibri" w:cs="Arial"/>
          <w:sz w:val="22"/>
          <w:szCs w:val="22"/>
        </w:rPr>
        <w:t xml:space="preserve"> </w:t>
      </w:r>
      <w:r w:rsidRPr="00EA3FF8">
        <w:rPr>
          <w:rFonts w:ascii="Calibri" w:hAnsi="Calibri" w:cs="Arial"/>
          <w:sz w:val="22"/>
          <w:szCs w:val="22"/>
        </w:rPr>
        <w:t>z uzyskaniem</w:t>
      </w:r>
      <w:r w:rsidR="00404ADD" w:rsidRPr="00EA3FF8">
        <w:rPr>
          <w:rFonts w:ascii="Calibri" w:hAnsi="Calibri" w:cs="Arial"/>
          <w:sz w:val="22"/>
          <w:szCs w:val="22"/>
        </w:rPr>
        <w:t xml:space="preserve"> w imieniu Zamawiającego ostatecznego</w:t>
      </w:r>
      <w:r w:rsidRPr="00EA3FF8">
        <w:rPr>
          <w:rFonts w:ascii="Calibri" w:hAnsi="Calibri" w:cs="Arial"/>
          <w:sz w:val="22"/>
          <w:szCs w:val="22"/>
        </w:rPr>
        <w:t xml:space="preserve"> pozwolenia na użytkowanie.</w:t>
      </w:r>
    </w:p>
    <w:p w14:paraId="3FB6B7FA" w14:textId="77777777" w:rsidR="00AB782D" w:rsidRDefault="002C6014" w:rsidP="0015513A">
      <w:pPr>
        <w:numPr>
          <w:ilvl w:val="3"/>
          <w:numId w:val="2"/>
        </w:numPr>
        <w:spacing w:before="120"/>
        <w:jc w:val="both"/>
      </w:pPr>
      <w:r>
        <w:rPr>
          <w:rFonts w:ascii="Calibri" w:hAnsi="Calibri" w:cs="Arial"/>
          <w:sz w:val="22"/>
          <w:szCs w:val="22"/>
        </w:rPr>
        <w:t>Wykonawca zobowiązuje się do wykon</w:t>
      </w:r>
      <w:r w:rsidR="0015513A">
        <w:rPr>
          <w:rFonts w:ascii="Calibri" w:hAnsi="Calibri" w:cs="Arial"/>
          <w:sz w:val="22"/>
          <w:szCs w:val="22"/>
        </w:rPr>
        <w:t>ywania</w:t>
      </w:r>
      <w:r>
        <w:rPr>
          <w:rFonts w:ascii="Calibri" w:hAnsi="Calibri" w:cs="Arial"/>
          <w:sz w:val="22"/>
          <w:szCs w:val="22"/>
        </w:rPr>
        <w:t xml:space="preserve"> usługi Serwisu w </w:t>
      </w:r>
      <w:r w:rsidR="0015513A">
        <w:rPr>
          <w:rFonts w:ascii="Calibri" w:hAnsi="Calibri" w:cs="Arial"/>
          <w:sz w:val="22"/>
          <w:szCs w:val="22"/>
        </w:rPr>
        <w:t>okresie</w:t>
      </w:r>
      <w:r>
        <w:rPr>
          <w:rFonts w:ascii="Calibri" w:hAnsi="Calibri" w:cs="Arial"/>
          <w:sz w:val="22"/>
          <w:szCs w:val="22"/>
        </w:rPr>
        <w:t xml:space="preserve"> 60 miesięcy </w:t>
      </w:r>
      <w:r w:rsidR="0015513A">
        <w:rPr>
          <w:rFonts w:ascii="Calibri" w:hAnsi="Calibri" w:cs="Arial"/>
          <w:sz w:val="22"/>
          <w:szCs w:val="22"/>
        </w:rPr>
        <w:t>po</w:t>
      </w:r>
      <w:r>
        <w:rPr>
          <w:rFonts w:ascii="Calibri" w:hAnsi="Calibri" w:cs="Arial"/>
          <w:sz w:val="22"/>
          <w:szCs w:val="22"/>
        </w:rPr>
        <w:t xml:space="preserve"> dokonaniu odbioru końcowego Robót budowlanych i przekazania ich do eksploatacji Zamawiającemu.</w:t>
      </w:r>
    </w:p>
    <w:p w14:paraId="5FBCC4D7" w14:textId="00EDA490" w:rsidR="00AB782D" w:rsidRPr="00D30C27" w:rsidRDefault="002C6014" w:rsidP="0015513A">
      <w:pPr>
        <w:numPr>
          <w:ilvl w:val="3"/>
          <w:numId w:val="2"/>
        </w:numPr>
        <w:spacing w:before="120"/>
        <w:jc w:val="both"/>
        <w:rPr>
          <w:rFonts w:ascii="Calibri" w:hAnsi="Calibri" w:cs="Arial"/>
          <w:sz w:val="22"/>
          <w:szCs w:val="22"/>
          <w:lang w:eastAsia="en-US"/>
        </w:rPr>
      </w:pPr>
      <w:r w:rsidRPr="00D30C27">
        <w:rPr>
          <w:rFonts w:ascii="Calibri" w:hAnsi="Calibri" w:cs="Arial"/>
          <w:sz w:val="22"/>
          <w:szCs w:val="22"/>
          <w:lang w:eastAsia="en-US"/>
        </w:rPr>
        <w:t xml:space="preserve">Zamawiający protokolarnie przekaże Wykonawcy Teren Budowy w terminie do </w:t>
      </w:r>
      <w:r w:rsidR="00AF7097" w:rsidRPr="00D30C27">
        <w:rPr>
          <w:rFonts w:ascii="Calibri" w:hAnsi="Calibri" w:cs="Arial"/>
          <w:sz w:val="22"/>
          <w:szCs w:val="22"/>
          <w:lang w:eastAsia="en-US"/>
        </w:rPr>
        <w:t>14</w:t>
      </w:r>
      <w:r w:rsidRPr="00D30C27">
        <w:rPr>
          <w:rFonts w:ascii="Calibri" w:hAnsi="Calibri" w:cs="Arial"/>
          <w:sz w:val="22"/>
          <w:szCs w:val="22"/>
          <w:lang w:eastAsia="en-US"/>
        </w:rPr>
        <w:t xml:space="preserve"> dni roboczych od dnia </w:t>
      </w:r>
      <w:r w:rsidR="00AF7097" w:rsidRPr="00D30C27">
        <w:rPr>
          <w:rFonts w:ascii="Calibri" w:hAnsi="Calibri" w:cs="Arial"/>
          <w:sz w:val="22"/>
          <w:szCs w:val="22"/>
          <w:lang w:eastAsia="en-US"/>
        </w:rPr>
        <w:t>zawarcia Umowy</w:t>
      </w:r>
      <w:r w:rsidRPr="00D30C27">
        <w:rPr>
          <w:rFonts w:ascii="Calibri" w:hAnsi="Calibri" w:cs="Arial"/>
          <w:sz w:val="22"/>
          <w:szCs w:val="22"/>
          <w:lang w:eastAsia="en-US"/>
        </w:rPr>
        <w:t>.</w:t>
      </w:r>
    </w:p>
    <w:p w14:paraId="67D84FD5" w14:textId="3786A53B" w:rsidR="00AB782D" w:rsidRDefault="002C6014" w:rsidP="0015513A">
      <w:pPr>
        <w:numPr>
          <w:ilvl w:val="3"/>
          <w:numId w:val="2"/>
        </w:numPr>
        <w:spacing w:before="120"/>
        <w:jc w:val="both"/>
      </w:pPr>
      <w:r>
        <w:rPr>
          <w:rFonts w:ascii="Calibri" w:hAnsi="Calibri"/>
          <w:sz w:val="22"/>
          <w:szCs w:val="22"/>
        </w:rPr>
        <w:t>Sprawdzeni</w:t>
      </w:r>
      <w:r w:rsidRPr="0015513A">
        <w:rPr>
          <w:rFonts w:ascii="Calibri" w:hAnsi="Calibri"/>
          <w:sz w:val="22"/>
          <w:szCs w:val="22"/>
        </w:rPr>
        <w:t xml:space="preserve">e </w:t>
      </w:r>
      <w:r>
        <w:rPr>
          <w:rFonts w:ascii="Calibri" w:hAnsi="Calibri"/>
          <w:sz w:val="22"/>
          <w:szCs w:val="22"/>
        </w:rPr>
        <w:t>Parametrów Gwarantowanych</w:t>
      </w:r>
      <w:r w:rsidRPr="0015513A">
        <w:rPr>
          <w:rFonts w:ascii="Calibri" w:hAnsi="Calibri"/>
          <w:sz w:val="22"/>
          <w:szCs w:val="22"/>
        </w:rPr>
        <w:t>, określ</w:t>
      </w:r>
      <w:r>
        <w:rPr>
          <w:rFonts w:ascii="Calibri" w:hAnsi="Calibri"/>
          <w:sz w:val="22"/>
          <w:szCs w:val="22"/>
        </w:rPr>
        <w:t xml:space="preserve">onych w PFU, oraz zaakceptowanych przez Wykonawcę w Ofercie, nastąpi </w:t>
      </w:r>
      <w:r w:rsidRPr="00B44D5B">
        <w:rPr>
          <w:rFonts w:ascii="Calibri" w:hAnsi="Calibri"/>
          <w:sz w:val="22"/>
          <w:szCs w:val="22"/>
        </w:rPr>
        <w:t xml:space="preserve">w trakcie </w:t>
      </w:r>
      <w:r w:rsidR="008E5033" w:rsidRPr="00B44D5B">
        <w:rPr>
          <w:rFonts w:ascii="Calibri" w:hAnsi="Calibri"/>
          <w:sz w:val="22"/>
          <w:szCs w:val="22"/>
        </w:rPr>
        <w:t>ruchu gwarancyjnego opisanego w PFU</w:t>
      </w:r>
      <w:r w:rsidRPr="00B44D5B">
        <w:rPr>
          <w:rFonts w:ascii="Calibri" w:hAnsi="Calibri"/>
          <w:sz w:val="22"/>
          <w:szCs w:val="22"/>
        </w:rPr>
        <w:t>.</w:t>
      </w:r>
    </w:p>
    <w:p w14:paraId="707B9583" w14:textId="10849BA4" w:rsidR="00AB782D" w:rsidRDefault="002C6014" w:rsidP="0015513A">
      <w:pPr>
        <w:numPr>
          <w:ilvl w:val="3"/>
          <w:numId w:val="2"/>
        </w:numPr>
        <w:spacing w:before="120"/>
        <w:jc w:val="both"/>
      </w:pPr>
      <w:r>
        <w:rPr>
          <w:rFonts w:ascii="Calibri" w:hAnsi="Calibri"/>
          <w:sz w:val="22"/>
          <w:szCs w:val="22"/>
        </w:rPr>
        <w:t>Komisyjne przeglądy gwarancy</w:t>
      </w:r>
      <w:r w:rsidRPr="0015513A">
        <w:rPr>
          <w:rFonts w:ascii="Calibri" w:hAnsi="Calibri"/>
          <w:sz w:val="22"/>
          <w:szCs w:val="22"/>
        </w:rPr>
        <w:t xml:space="preserve">jne </w:t>
      </w:r>
      <w:r>
        <w:rPr>
          <w:rFonts w:ascii="Calibri" w:hAnsi="Calibri"/>
          <w:sz w:val="22"/>
          <w:szCs w:val="22"/>
        </w:rPr>
        <w:t>UWK</w:t>
      </w:r>
      <w:r w:rsidRPr="0015513A">
        <w:rPr>
          <w:rFonts w:ascii="Calibri" w:hAnsi="Calibri"/>
          <w:sz w:val="22"/>
          <w:szCs w:val="22"/>
        </w:rPr>
        <w:t xml:space="preserve"> (Przegląd G</w:t>
      </w:r>
      <w:r>
        <w:rPr>
          <w:rFonts w:ascii="Calibri" w:hAnsi="Calibri"/>
          <w:sz w:val="22"/>
          <w:szCs w:val="22"/>
        </w:rPr>
        <w:t xml:space="preserve">warancyjny) odbywać się będą do 10-tego dnia pierwszego miesiąca przypadającego po każdym z 12-to miesięcznych okresów </w:t>
      </w:r>
      <w:r>
        <w:rPr>
          <w:rFonts w:ascii="Calibri" w:hAnsi="Calibri"/>
          <w:sz w:val="22"/>
          <w:szCs w:val="22"/>
        </w:rPr>
        <w:lastRenderedPageBreak/>
        <w:t xml:space="preserve">obowiązywania Gwarancji liczonych od pierwszego dnia kolejnego miesiąca kalendarzowego przypadającego po dacie podpisania Końcowego protokołu odbioru Robót budowlanych (podczas komisyjnych przeglądów gwarancyjnych). Ostatni Pomiar Parametrów Gwarantowanych będzie miał miejsce na co najmniej 30 dni przed upływem Gwarancji. Nieuzyskanie Parametrów Gwarantowanych przez Wykonawcę będzie się wiązało                                 z naliczeniem stosownych kar umownych, wskazanych w niniejszej umowie. </w:t>
      </w:r>
    </w:p>
    <w:p w14:paraId="5023BB73" w14:textId="77777777" w:rsidR="00AB782D" w:rsidRPr="00904A56" w:rsidRDefault="002C6014" w:rsidP="00904A56">
      <w:pPr>
        <w:pStyle w:val="Tekstpodstawowywcity"/>
        <w:jc w:val="center"/>
        <w:rPr>
          <w:b/>
        </w:rPr>
      </w:pPr>
      <w:r w:rsidRPr="00904A56">
        <w:rPr>
          <w:b/>
        </w:rPr>
        <w:t>§ 3.</w:t>
      </w:r>
    </w:p>
    <w:p w14:paraId="05DB042C" w14:textId="77777777" w:rsidR="00AB782D" w:rsidRPr="00904A56" w:rsidRDefault="002C6014" w:rsidP="00904A56">
      <w:pPr>
        <w:pStyle w:val="Tekstpodstawowywcity"/>
        <w:jc w:val="center"/>
        <w:rPr>
          <w:b/>
        </w:rPr>
      </w:pPr>
      <w:r w:rsidRPr="00904A56">
        <w:rPr>
          <w:b/>
        </w:rPr>
        <w:t>Realizacja umowy</w:t>
      </w:r>
    </w:p>
    <w:p w14:paraId="3E3BB3D9" w14:textId="77777777" w:rsidR="00AB782D" w:rsidRDefault="002C6014" w:rsidP="0015513A">
      <w:pPr>
        <w:pStyle w:val="Tekstpodstawowy2"/>
        <w:numPr>
          <w:ilvl w:val="0"/>
          <w:numId w:val="11"/>
        </w:numPr>
        <w:tabs>
          <w:tab w:val="left" w:pos="360"/>
        </w:tabs>
        <w:spacing w:before="120" w:after="0" w:line="240" w:lineRule="auto"/>
        <w:ind w:left="357" w:hanging="357"/>
        <w:jc w:val="both"/>
      </w:pPr>
      <w:r>
        <w:rPr>
          <w:rFonts w:cs="Arial"/>
        </w:rPr>
        <w:t xml:space="preserve">Wykonawca rozpocznie i będzie realizował Roboty budowlane zgodnie z postanowieniami niniejszej umowy, w tym zgodnie z załącznikiem nr 4 do niniejszej umowy. </w:t>
      </w:r>
    </w:p>
    <w:p w14:paraId="136F5796" w14:textId="5B3EFDBE" w:rsidR="00AB782D" w:rsidRDefault="002C6014" w:rsidP="0015513A">
      <w:pPr>
        <w:pStyle w:val="Tekstpodstawowy2"/>
        <w:numPr>
          <w:ilvl w:val="0"/>
          <w:numId w:val="11"/>
        </w:numPr>
        <w:tabs>
          <w:tab w:val="left" w:pos="360"/>
        </w:tabs>
        <w:spacing w:before="120" w:after="0" w:line="240" w:lineRule="auto"/>
        <w:ind w:left="357" w:hanging="357"/>
        <w:jc w:val="both"/>
        <w:rPr>
          <w:rFonts w:cs="Arial"/>
        </w:rPr>
      </w:pPr>
      <w:r>
        <w:rPr>
          <w:rFonts w:cs="Arial"/>
        </w:rPr>
        <w:t xml:space="preserve">Wykonawca rozpocznie i będzie realizował Serwis zgodnie z postanowieniami niniejszej </w:t>
      </w:r>
      <w:r w:rsidRPr="00D30C27">
        <w:rPr>
          <w:rFonts w:cs="Arial"/>
        </w:rPr>
        <w:t xml:space="preserve">umowy, a w zakresie terminowym zgodnie z harmonogramem Serwisu stanowiącym Załącznik nr 4a do niniejszej umowy. </w:t>
      </w:r>
      <w:r>
        <w:rPr>
          <w:rFonts w:cs="Arial"/>
        </w:rPr>
        <w:t xml:space="preserve">Harmonogram Serwisu, na okres wskazany w Ofercie, Wykonawca przedkłada Zamawiającemu </w:t>
      </w:r>
      <w:r w:rsidR="008A36A5">
        <w:rPr>
          <w:rFonts w:cs="Arial"/>
        </w:rPr>
        <w:t xml:space="preserve">do akceptacji </w:t>
      </w:r>
      <w:r>
        <w:rPr>
          <w:rFonts w:cs="Arial"/>
        </w:rPr>
        <w:t>przed podpisaniem umowy</w:t>
      </w:r>
      <w:r w:rsidR="00D30C27">
        <w:rPr>
          <w:rFonts w:cs="Arial"/>
        </w:rPr>
        <w:t>.</w:t>
      </w:r>
      <w:r>
        <w:rPr>
          <w:rFonts w:cs="Arial"/>
        </w:rPr>
        <w:t xml:space="preserve"> W sytuacji, gdy odbiór końcowy Robót budowlanych (który po protokolarnym przejęciu jest okresem początkowym trwania Serwisu) nastąpił z przekroczeniem terminu wskazanego w § 2 ust. 2 umowy, Wykonawca zobowiązany jest do zaktualizowania harmonogramu Serwisu w terminie 7 dni kalendarzowych po podpisaniu Końcowego protokołu odbioru Robót budowlanych, w przypadku braku zaktualizowania w ww. terminie, Zamawiający może wstrzymać płatność za Serwis.</w:t>
      </w:r>
    </w:p>
    <w:p w14:paraId="317FE178" w14:textId="77777777" w:rsidR="00AB782D" w:rsidRDefault="002C6014" w:rsidP="0015513A">
      <w:pPr>
        <w:numPr>
          <w:ilvl w:val="0"/>
          <w:numId w:val="11"/>
        </w:numPr>
        <w:tabs>
          <w:tab w:val="left" w:pos="360"/>
        </w:tabs>
        <w:spacing w:before="120"/>
        <w:ind w:left="360"/>
        <w:jc w:val="both"/>
        <w:rPr>
          <w:rFonts w:ascii="Calibri" w:hAnsi="Calibri" w:cs="Arial"/>
          <w:sz w:val="22"/>
          <w:szCs w:val="22"/>
        </w:rPr>
      </w:pPr>
      <w:r>
        <w:rPr>
          <w:rFonts w:ascii="Calibri" w:hAnsi="Calibri" w:cs="Arial"/>
          <w:sz w:val="22"/>
          <w:szCs w:val="22"/>
        </w:rPr>
        <w:t>Załącznik nr 4 do niniejszej umowy, stanowić będzie podstawę do bieżącej kontroli realizacji umowy i stanowić będzie zobowiązanie Wykonawcy w stosunku do podanych terminów realizacji poszczególnych etapów.</w:t>
      </w:r>
    </w:p>
    <w:p w14:paraId="11F9997B" w14:textId="03F055B9" w:rsidR="00AB782D" w:rsidRPr="00E637BD" w:rsidRDefault="002C6014" w:rsidP="0015513A">
      <w:pPr>
        <w:numPr>
          <w:ilvl w:val="0"/>
          <w:numId w:val="11"/>
        </w:numPr>
        <w:tabs>
          <w:tab w:val="left" w:pos="360"/>
        </w:tabs>
        <w:spacing w:before="120"/>
        <w:ind w:left="360"/>
        <w:jc w:val="both"/>
      </w:pPr>
      <w:r w:rsidRPr="00E637BD">
        <w:rPr>
          <w:rFonts w:ascii="Calibri" w:hAnsi="Calibri" w:cs="Arial"/>
          <w:sz w:val="22"/>
          <w:szCs w:val="22"/>
        </w:rPr>
        <w:t xml:space="preserve">Wykonawca musi przewidzieć odpowiednią ilość odbiorów Robót budowlanych, zgodnie </w:t>
      </w:r>
      <w:r w:rsidR="008E5033" w:rsidRPr="00E637BD">
        <w:rPr>
          <w:rFonts w:ascii="Calibri" w:hAnsi="Calibri" w:cs="Arial"/>
          <w:sz w:val="22"/>
          <w:szCs w:val="22"/>
        </w:rPr>
        <w:br/>
      </w:r>
      <w:r w:rsidRPr="00E637BD">
        <w:rPr>
          <w:rFonts w:ascii="Calibri" w:hAnsi="Calibri" w:cs="Arial"/>
          <w:sz w:val="22"/>
          <w:szCs w:val="22"/>
        </w:rPr>
        <w:t xml:space="preserve">z </w:t>
      </w:r>
      <w:r w:rsidR="008E5033" w:rsidRPr="00E637BD">
        <w:rPr>
          <w:rFonts w:ascii="Calibri" w:hAnsi="Calibri" w:cs="Arial"/>
          <w:sz w:val="22"/>
          <w:szCs w:val="22"/>
        </w:rPr>
        <w:t xml:space="preserve">załącznikiem </w:t>
      </w:r>
      <w:r w:rsidRPr="00E637BD">
        <w:rPr>
          <w:rFonts w:ascii="Calibri" w:hAnsi="Calibri" w:cs="Arial"/>
          <w:sz w:val="22"/>
          <w:szCs w:val="22"/>
        </w:rPr>
        <w:t xml:space="preserve">nr 4 do umowy. </w:t>
      </w:r>
    </w:p>
    <w:p w14:paraId="2F81B1D7" w14:textId="1B58CB65" w:rsidR="00AB782D" w:rsidRDefault="002C6014" w:rsidP="0015513A">
      <w:pPr>
        <w:numPr>
          <w:ilvl w:val="0"/>
          <w:numId w:val="11"/>
        </w:numPr>
        <w:tabs>
          <w:tab w:val="left" w:pos="360"/>
        </w:tabs>
        <w:spacing w:before="120"/>
        <w:ind w:left="360"/>
        <w:jc w:val="both"/>
      </w:pPr>
      <w:r>
        <w:rPr>
          <w:rFonts w:ascii="Calibri" w:hAnsi="Calibri" w:cs="Arial"/>
          <w:sz w:val="22"/>
          <w:szCs w:val="22"/>
        </w:rPr>
        <w:t xml:space="preserve">Realizacja poszczególnych pozycji załącznika nr 4 do niniejszej umowy, zostanie potwierdzona protokołem odbioru częściowego Robót budowlanych, zrealizowanie całości Robót </w:t>
      </w:r>
      <w:r w:rsidR="00904A56">
        <w:rPr>
          <w:rFonts w:ascii="Calibri" w:hAnsi="Calibri" w:cs="Arial"/>
          <w:sz w:val="22"/>
          <w:szCs w:val="22"/>
        </w:rPr>
        <w:t>b</w:t>
      </w:r>
      <w:r>
        <w:rPr>
          <w:rFonts w:ascii="Calibri" w:hAnsi="Calibri" w:cs="Arial"/>
          <w:sz w:val="22"/>
          <w:szCs w:val="22"/>
        </w:rPr>
        <w:t>udowlanych objętych umową, wraz z wykon</w:t>
      </w:r>
      <w:r w:rsidRPr="0015513A">
        <w:rPr>
          <w:rFonts w:ascii="Calibri" w:hAnsi="Calibri" w:cs="Arial"/>
          <w:sz w:val="22"/>
          <w:szCs w:val="22"/>
        </w:rPr>
        <w:t xml:space="preserve">aniem </w:t>
      </w:r>
      <w:r w:rsidR="007A5364">
        <w:rPr>
          <w:rFonts w:ascii="Calibri" w:hAnsi="Calibri" w:cs="Arial"/>
          <w:sz w:val="22"/>
          <w:szCs w:val="22"/>
        </w:rPr>
        <w:t>Pomiaru Parametrów Gwarantowanych</w:t>
      </w:r>
      <w:r w:rsidR="00904A56">
        <w:rPr>
          <w:rFonts w:ascii="Calibri" w:hAnsi="Calibri" w:cs="Arial"/>
          <w:sz w:val="22"/>
          <w:szCs w:val="22"/>
        </w:rPr>
        <w:br/>
      </w:r>
      <w:r w:rsidRPr="0015513A">
        <w:rPr>
          <w:rFonts w:ascii="Calibri" w:hAnsi="Calibri" w:cs="Arial"/>
          <w:sz w:val="22"/>
          <w:szCs w:val="22"/>
        </w:rPr>
        <w:t xml:space="preserve">i </w:t>
      </w:r>
      <w:r w:rsidR="007A5364">
        <w:rPr>
          <w:rFonts w:ascii="Calibri" w:hAnsi="Calibri" w:cs="Arial"/>
          <w:sz w:val="22"/>
          <w:szCs w:val="22"/>
        </w:rPr>
        <w:t xml:space="preserve">potwierdzeniem </w:t>
      </w:r>
      <w:r w:rsidRPr="0015513A">
        <w:rPr>
          <w:rFonts w:ascii="Calibri" w:hAnsi="Calibri" w:cs="Arial"/>
          <w:sz w:val="22"/>
          <w:szCs w:val="22"/>
        </w:rPr>
        <w:t>uzyskani</w:t>
      </w:r>
      <w:r w:rsidR="005F2AAB">
        <w:rPr>
          <w:rFonts w:ascii="Calibri" w:hAnsi="Calibri" w:cs="Arial"/>
          <w:sz w:val="22"/>
          <w:szCs w:val="22"/>
        </w:rPr>
        <w:t>a</w:t>
      </w:r>
      <w:r w:rsidRPr="0015513A">
        <w:rPr>
          <w:rFonts w:ascii="Calibri" w:hAnsi="Calibri" w:cs="Arial"/>
          <w:sz w:val="22"/>
          <w:szCs w:val="22"/>
        </w:rPr>
        <w:t xml:space="preserve"> </w:t>
      </w:r>
      <w:r>
        <w:rPr>
          <w:rFonts w:ascii="Calibri" w:hAnsi="Calibri" w:cs="Arial"/>
          <w:sz w:val="22"/>
          <w:szCs w:val="22"/>
        </w:rPr>
        <w:t>Parametrów Gwarantowanych</w:t>
      </w:r>
      <w:r w:rsidRPr="0015513A">
        <w:rPr>
          <w:rFonts w:ascii="Calibri" w:hAnsi="Calibri" w:cs="Arial"/>
          <w:sz w:val="22"/>
          <w:szCs w:val="22"/>
        </w:rPr>
        <w:t xml:space="preserve"> oraz przekazaniem do eksploatacji i </w:t>
      </w:r>
      <w:r w:rsidRPr="00D30C27">
        <w:rPr>
          <w:rFonts w:ascii="Calibri" w:hAnsi="Calibri" w:cs="Arial"/>
          <w:sz w:val="22"/>
          <w:szCs w:val="22"/>
        </w:rPr>
        <w:t xml:space="preserve">pozwoleniem na użytkowanie, zostanie potwierdzone Końcowym protokołem odbioru Robót budowlanych. </w:t>
      </w:r>
      <w:r w:rsidR="008A36A5" w:rsidRPr="00D30C27">
        <w:rPr>
          <w:rFonts w:ascii="Calibri" w:hAnsi="Calibri" w:cs="Arial"/>
          <w:sz w:val="22"/>
          <w:szCs w:val="22"/>
        </w:rPr>
        <w:t xml:space="preserve">Wykonawca zgłosi Zamawiającemu gotowość do dokonania odbioru częściowego Robót budowlanych lub odbioru końcowego Robót budowlanych </w:t>
      </w:r>
      <w:r w:rsidR="00E637BD">
        <w:rPr>
          <w:rFonts w:ascii="Calibri" w:hAnsi="Calibri" w:cs="Arial"/>
          <w:sz w:val="22"/>
          <w:szCs w:val="22"/>
        </w:rPr>
        <w:br/>
      </w:r>
      <w:r w:rsidR="008A36A5" w:rsidRPr="00D30C27">
        <w:rPr>
          <w:rFonts w:ascii="Calibri" w:hAnsi="Calibri" w:cs="Arial"/>
          <w:sz w:val="22"/>
          <w:szCs w:val="22"/>
        </w:rPr>
        <w:t xml:space="preserve">z wyprzedzeniem co najmniej 7 dni. Roboty budowlane uznaje się za odebrane, jeżeli Zamawiający dokona ich odbioru nie wnosząc  zastrzeżeń, co do ilości i jakości Robót budowlanych lub nie zaistnieją wady lub usterki limitujące </w:t>
      </w:r>
      <w:r w:rsidR="008A36A5">
        <w:rPr>
          <w:rFonts w:ascii="Calibri" w:hAnsi="Calibri" w:cs="Arial"/>
          <w:sz w:val="22"/>
          <w:szCs w:val="22"/>
        </w:rPr>
        <w:t xml:space="preserve">odbiór, tzn. wpływające na użytkowanie Robót budowlanych. </w:t>
      </w:r>
      <w:r w:rsidRPr="0015513A">
        <w:rPr>
          <w:rFonts w:ascii="Calibri" w:hAnsi="Calibri" w:cs="Arial"/>
          <w:sz w:val="22"/>
          <w:szCs w:val="22"/>
        </w:rPr>
        <w:t>Serwis winien być wykonywany zgodnie z harmonogramem Serwisu, stanow</w:t>
      </w:r>
      <w:r>
        <w:rPr>
          <w:rFonts w:ascii="Calibri" w:hAnsi="Calibri" w:cs="Arial"/>
          <w:sz w:val="22"/>
          <w:szCs w:val="22"/>
        </w:rPr>
        <w:t>iącym załącznik nr 4a do niniejszej umowy, po wykonaniu każdej pozycji wskazanej w harmonogramie Serwisu Strony podpiszą protokół serwisow</w:t>
      </w:r>
      <w:r w:rsidR="005E0962">
        <w:rPr>
          <w:rFonts w:ascii="Calibri" w:hAnsi="Calibri" w:cs="Arial"/>
          <w:sz w:val="22"/>
          <w:szCs w:val="22"/>
        </w:rPr>
        <w:t xml:space="preserve">y. </w:t>
      </w:r>
      <w:r>
        <w:rPr>
          <w:rFonts w:ascii="Calibri" w:hAnsi="Calibri" w:cs="Arial"/>
          <w:sz w:val="22"/>
          <w:szCs w:val="22"/>
        </w:rPr>
        <w:t xml:space="preserve">Usługi Serwisu uznaje się za wykonane prawidłowo, jeśli Zamawiający </w:t>
      </w:r>
      <w:r w:rsidR="00DA56C1">
        <w:rPr>
          <w:rFonts w:ascii="Calibri" w:hAnsi="Calibri" w:cs="Arial"/>
          <w:sz w:val="22"/>
          <w:szCs w:val="22"/>
        </w:rPr>
        <w:t xml:space="preserve">dokona ich odbioru </w:t>
      </w:r>
      <w:r w:rsidR="0015513A">
        <w:rPr>
          <w:rFonts w:ascii="Calibri" w:hAnsi="Calibri" w:cs="Arial"/>
          <w:sz w:val="22"/>
          <w:szCs w:val="22"/>
        </w:rPr>
        <w:t>nie wno</w:t>
      </w:r>
      <w:r>
        <w:rPr>
          <w:rFonts w:ascii="Calibri" w:hAnsi="Calibri" w:cs="Arial"/>
          <w:sz w:val="22"/>
          <w:szCs w:val="22"/>
        </w:rPr>
        <w:t>s</w:t>
      </w:r>
      <w:r w:rsidR="00DA56C1">
        <w:rPr>
          <w:rFonts w:ascii="Calibri" w:hAnsi="Calibri" w:cs="Arial"/>
          <w:sz w:val="22"/>
          <w:szCs w:val="22"/>
        </w:rPr>
        <w:t>ząc</w:t>
      </w:r>
      <w:r>
        <w:rPr>
          <w:rFonts w:ascii="Calibri" w:hAnsi="Calibri" w:cs="Arial"/>
          <w:sz w:val="22"/>
          <w:szCs w:val="22"/>
        </w:rPr>
        <w:t xml:space="preserve"> zastrzeżeń co do ich  wykonania oraz zastosowanych materiałów i urządzeń.</w:t>
      </w:r>
    </w:p>
    <w:p w14:paraId="1D905AC0" w14:textId="33AC2687" w:rsidR="00AB782D" w:rsidRPr="0015513A" w:rsidRDefault="002C6014" w:rsidP="0015513A">
      <w:pPr>
        <w:numPr>
          <w:ilvl w:val="0"/>
          <w:numId w:val="11"/>
        </w:numPr>
        <w:tabs>
          <w:tab w:val="left" w:pos="360"/>
        </w:tabs>
        <w:spacing w:before="120"/>
        <w:ind w:left="360"/>
        <w:jc w:val="both"/>
      </w:pPr>
      <w:r w:rsidRPr="0015513A">
        <w:rPr>
          <w:rFonts w:ascii="Calibri" w:hAnsi="Calibri" w:cs="Arial"/>
          <w:sz w:val="22"/>
          <w:szCs w:val="22"/>
        </w:rPr>
        <w:t>W przypadku zgłoszenia przez Wykonawcę pisemnego wniosku o zmianę treści załącznika</w:t>
      </w:r>
      <w:r w:rsidRPr="00B44D5B">
        <w:rPr>
          <w:rFonts w:ascii="Calibri" w:hAnsi="Calibri" w:cs="Arial"/>
          <w:sz w:val="22"/>
          <w:szCs w:val="22"/>
        </w:rPr>
        <w:t xml:space="preserve"> nr 4</w:t>
      </w:r>
      <w:r w:rsidR="008E5033" w:rsidRPr="00B44D5B">
        <w:rPr>
          <w:rFonts w:ascii="Calibri" w:hAnsi="Calibri" w:cs="Arial"/>
          <w:sz w:val="22"/>
          <w:szCs w:val="22"/>
        </w:rPr>
        <w:t xml:space="preserve"> lub 4a</w:t>
      </w:r>
      <w:r w:rsidRPr="00B44D5B">
        <w:rPr>
          <w:rFonts w:ascii="Calibri" w:hAnsi="Calibri" w:cs="Arial"/>
          <w:sz w:val="22"/>
          <w:szCs w:val="22"/>
        </w:rPr>
        <w:t xml:space="preserve"> </w:t>
      </w:r>
      <w:r w:rsidRPr="0015513A">
        <w:rPr>
          <w:rFonts w:ascii="Calibri" w:hAnsi="Calibri" w:cs="Arial"/>
          <w:sz w:val="22"/>
          <w:szCs w:val="22"/>
        </w:rPr>
        <w:t>do niniejszej umowy, zmiana ta może nastąpić, jeśli Zamawiający wyrazi zgodę na taką zmianę, na piśmie pod rygorem nieważności. Zmiana ta wymaga zachowania formy pisemnej, jednak nie wymaga sporządzenia aneksu do umowy na zasadach wskazanych w §18 umowy.</w:t>
      </w:r>
    </w:p>
    <w:p w14:paraId="45F642D4" w14:textId="77777777" w:rsidR="00AB782D" w:rsidRDefault="002C6014" w:rsidP="0015513A">
      <w:pPr>
        <w:numPr>
          <w:ilvl w:val="0"/>
          <w:numId w:val="11"/>
        </w:numPr>
        <w:tabs>
          <w:tab w:val="left" w:pos="360"/>
        </w:tabs>
        <w:spacing w:before="120"/>
        <w:ind w:left="360"/>
        <w:jc w:val="both"/>
      </w:pPr>
      <w:r>
        <w:rPr>
          <w:rFonts w:ascii="Calibri" w:hAnsi="Calibri" w:cs="Arial"/>
          <w:sz w:val="22"/>
          <w:szCs w:val="22"/>
        </w:rPr>
        <w:t>Termin ustalony w §</w:t>
      </w:r>
      <w:r>
        <w:rPr>
          <w:rFonts w:ascii="Calibri" w:hAnsi="Calibri" w:cs="Arial"/>
          <w:bCs/>
          <w:sz w:val="22"/>
          <w:szCs w:val="22"/>
        </w:rPr>
        <w:t xml:space="preserve"> 2 </w:t>
      </w:r>
      <w:r>
        <w:rPr>
          <w:rFonts w:ascii="Calibri" w:hAnsi="Calibri" w:cs="Arial"/>
          <w:sz w:val="22"/>
          <w:szCs w:val="22"/>
        </w:rPr>
        <w:t>ust. 2 lub 3 umowy ulegnie przedłużeniu jedynie w przypadku:</w:t>
      </w:r>
    </w:p>
    <w:p w14:paraId="136E9902" w14:textId="77777777" w:rsidR="00AB782D" w:rsidRDefault="002C6014">
      <w:pPr>
        <w:pStyle w:val="Podtytu"/>
        <w:ind w:left="630" w:hanging="270"/>
        <w:rPr>
          <w:rFonts w:ascii="Calibri" w:hAnsi="Calibri" w:cs="Arial"/>
          <w:b w:val="0"/>
          <w:sz w:val="22"/>
          <w:szCs w:val="22"/>
        </w:rPr>
      </w:pPr>
      <w:r>
        <w:rPr>
          <w:rFonts w:ascii="Calibri" w:hAnsi="Calibri" w:cs="Arial"/>
          <w:b w:val="0"/>
          <w:sz w:val="22"/>
          <w:szCs w:val="22"/>
        </w:rPr>
        <w:t>a) działania Siły wyższej mającego bezpośredni wpływ na terminowość wykonywania Robót budowlanych lub usług Serwisu,</w:t>
      </w:r>
    </w:p>
    <w:p w14:paraId="14F09AFA" w14:textId="01BE4621" w:rsidR="00AB782D" w:rsidRDefault="002C6014" w:rsidP="009F6741">
      <w:pPr>
        <w:pStyle w:val="Tekstpodstawowy"/>
        <w:ind w:left="709" w:hanging="349"/>
        <w:jc w:val="both"/>
        <w:rPr>
          <w:rFonts w:ascii="Calibri" w:hAnsi="Calibri" w:cs="Arial"/>
          <w:b w:val="0"/>
          <w:sz w:val="22"/>
          <w:szCs w:val="22"/>
        </w:rPr>
      </w:pPr>
      <w:r>
        <w:rPr>
          <w:rFonts w:ascii="Calibri" w:hAnsi="Calibri" w:cs="Arial"/>
          <w:b w:val="0"/>
          <w:sz w:val="22"/>
          <w:szCs w:val="22"/>
        </w:rPr>
        <w:t xml:space="preserve">b) w innych przypadkach określonych wprost w umowie (§18) lub przepisach powszechnie obowiązującego prawa. </w:t>
      </w:r>
    </w:p>
    <w:p w14:paraId="6D76139A" w14:textId="0F7EB14F" w:rsidR="00AB782D" w:rsidRDefault="002C6014" w:rsidP="0015513A">
      <w:pPr>
        <w:numPr>
          <w:ilvl w:val="0"/>
          <w:numId w:val="11"/>
        </w:numPr>
        <w:tabs>
          <w:tab w:val="left" w:pos="360"/>
        </w:tabs>
        <w:spacing w:before="120"/>
        <w:ind w:left="360"/>
        <w:jc w:val="both"/>
      </w:pPr>
      <w:r>
        <w:rPr>
          <w:rFonts w:ascii="Calibri" w:hAnsi="Calibri" w:cs="Arial"/>
          <w:sz w:val="22"/>
          <w:szCs w:val="22"/>
        </w:rPr>
        <w:lastRenderedPageBreak/>
        <w:t>Jeżeli z jakiejkolwiek przyczyny, która nie uprawnia Wykonawcy do przedłużenia terminu wykonania Robót budowlanych lub ich części, tempo Robót budowlanych według Zamawiającego nie pozwoli na terminowe ich zakończenie</w:t>
      </w:r>
      <w:r>
        <w:rPr>
          <w:rFonts w:ascii="Calibri" w:hAnsi="Calibri" w:cs="Arial"/>
          <w:sz w:val="22"/>
          <w:szCs w:val="22"/>
          <w:lang w:eastAsia="en-US"/>
        </w:rPr>
        <w:t xml:space="preserve"> zgodnie </w:t>
      </w:r>
      <w:r>
        <w:rPr>
          <w:rFonts w:ascii="Calibri" w:hAnsi="Calibri" w:cs="Arial"/>
          <w:sz w:val="22"/>
          <w:szCs w:val="22"/>
        </w:rPr>
        <w:t>z załącznikiem nr 4 do niniejszej umowy, Zamawiający może polecić Wykonawcy podjęcie wszelkich racjonalnych działań dla przyspieszenia postępu Robót budowlanych (zwiększenie postępu Robót budowlanych, zwiększenie ilości zatrudnionych osób, zwiększenie ilości sprzętu itp.). Wszystkie koszty związane z podjętymi działaniami obciążają Wykonawcę. W przypadku dwukrotnego nie zastosowania się przez Wykonawcę do poleceń i bezskutecznego upływu wyznaczonego przez Zamawiającego terminu, który nie może być krótszy niż 7 dni - Zamawiający będzie uprawniony do odstąpienia od umowy</w:t>
      </w:r>
      <w:r w:rsidR="00AF4DDC">
        <w:rPr>
          <w:rFonts w:ascii="Calibri" w:hAnsi="Calibri" w:cs="Arial"/>
          <w:sz w:val="22"/>
          <w:szCs w:val="22"/>
        </w:rPr>
        <w:t xml:space="preserve"> (lub jej niezrealizowanej części)</w:t>
      </w:r>
      <w:r>
        <w:rPr>
          <w:rFonts w:ascii="Calibri" w:hAnsi="Calibri" w:cs="Arial"/>
          <w:sz w:val="22"/>
          <w:szCs w:val="22"/>
        </w:rPr>
        <w:t>. Uprawnienie to Zamawiający może wykonać w terminie 30 dni od dnia upływu drugiego wyznaczonego przez Zamawiającego terminu, o którym mowa w zdaniu poprzedzającym. W takim przypadku Wykonawca może żądać jedynie wynagrodzenia za faktycznie wykonany zakres Robót budowlanych, ustalony na koszt Wykonawcy przez zaakceptowanego przez obie Strony umowy rzeczoznawcę (rzeczoznawców). Jeżeli Strony w ciągu 14 dni nie ustalą wspólnie takiego rzeczoznawcy (rzeczoznawców), zostanie(ą) on(i) wskazany(i) przez Zamawiającego  z listy biegłych sądowych. Powyższe postanowienie umowy ma odpowiednie zastosowanie do usługi Serwisu. W sytuacji odstąpienia od umowy, zgodnie z niniejszym ust. 9, odpowiednie zastosowanie znajdzie § 16 ust. 7 umowy.</w:t>
      </w:r>
      <w:r w:rsidR="00C86131">
        <w:rPr>
          <w:rFonts w:ascii="Calibri" w:hAnsi="Calibri" w:cs="Arial"/>
          <w:sz w:val="22"/>
          <w:szCs w:val="22"/>
        </w:rPr>
        <w:t xml:space="preserve"> Postanowienia niniejszego punktu nie wyłączają innych uprawień Zamawiającego, określonych kodeksem cywilnym na wypadek nienależytego wykonywania przedmiotu umowy przez Wykonawcę. </w:t>
      </w:r>
    </w:p>
    <w:p w14:paraId="65DAF048" w14:textId="77777777" w:rsidR="00AB782D" w:rsidRDefault="002C6014" w:rsidP="0015513A">
      <w:pPr>
        <w:numPr>
          <w:ilvl w:val="0"/>
          <w:numId w:val="11"/>
        </w:numPr>
        <w:tabs>
          <w:tab w:val="left" w:pos="360"/>
        </w:tabs>
        <w:spacing w:before="120"/>
        <w:ind w:left="360"/>
        <w:jc w:val="both"/>
      </w:pPr>
      <w:r>
        <w:rPr>
          <w:rFonts w:ascii="Calibri" w:hAnsi="Calibri" w:cs="Arial"/>
          <w:sz w:val="22"/>
          <w:szCs w:val="22"/>
        </w:rPr>
        <w:t xml:space="preserve">W przypadku odstąpienia od umowy, o którym mowa w ust. 8 powyżej, Zamawiający ma prawo żądać od Wykonawcy pełnego odszkodowania przewyższającego zastrzeżone kary umowne, niezależnie od wszelkich kar umownych przewidzianych w niniejszej umowie, natomiast Wykonawcy nie przysługuje prawo do jakichkolwiek odszkodowań. </w:t>
      </w:r>
    </w:p>
    <w:p w14:paraId="1B40E562" w14:textId="77777777" w:rsidR="00AB782D" w:rsidRPr="00407CF0" w:rsidRDefault="002C6014" w:rsidP="00407CF0">
      <w:pPr>
        <w:pStyle w:val="Tekstpodstawowywcity"/>
        <w:jc w:val="center"/>
        <w:rPr>
          <w:b/>
        </w:rPr>
      </w:pPr>
      <w:r w:rsidRPr="00407CF0">
        <w:rPr>
          <w:b/>
        </w:rPr>
        <w:t>§ 4.</w:t>
      </w:r>
    </w:p>
    <w:p w14:paraId="23AC914F" w14:textId="77777777" w:rsidR="00AB782D" w:rsidRPr="00407CF0" w:rsidRDefault="002C6014" w:rsidP="00407CF0">
      <w:pPr>
        <w:pStyle w:val="Tekstpodstawowywcity"/>
        <w:jc w:val="center"/>
        <w:rPr>
          <w:b/>
        </w:rPr>
      </w:pPr>
      <w:r w:rsidRPr="00407CF0">
        <w:rPr>
          <w:b/>
        </w:rPr>
        <w:t>Rozliczenia</w:t>
      </w:r>
    </w:p>
    <w:p w14:paraId="2E4F39B9" w14:textId="77777777" w:rsidR="00AB782D" w:rsidRDefault="002C6014" w:rsidP="00222DD8">
      <w:pPr>
        <w:numPr>
          <w:ilvl w:val="0"/>
          <w:numId w:val="20"/>
        </w:numPr>
        <w:tabs>
          <w:tab w:val="left" w:pos="360"/>
        </w:tabs>
        <w:spacing w:before="120"/>
        <w:ind w:left="360"/>
        <w:jc w:val="both"/>
        <w:rPr>
          <w:rFonts w:ascii="Calibri" w:hAnsi="Calibri" w:cs="Arial"/>
          <w:sz w:val="22"/>
          <w:szCs w:val="22"/>
        </w:rPr>
      </w:pPr>
      <w:r>
        <w:rPr>
          <w:rFonts w:ascii="Calibri" w:hAnsi="Calibri" w:cs="Arial"/>
          <w:sz w:val="22"/>
          <w:szCs w:val="22"/>
        </w:rPr>
        <w:t>Rozliczenia będą dokonywane zgodnie z zasadami opisanymi poniżej.</w:t>
      </w:r>
    </w:p>
    <w:p w14:paraId="306646A0" w14:textId="1AE34966" w:rsidR="00AB782D" w:rsidRDefault="002C6014" w:rsidP="00222DD8">
      <w:pPr>
        <w:numPr>
          <w:ilvl w:val="0"/>
          <w:numId w:val="20"/>
        </w:numPr>
        <w:tabs>
          <w:tab w:val="left" w:pos="360"/>
        </w:tabs>
        <w:spacing w:before="120"/>
        <w:ind w:left="360"/>
        <w:jc w:val="both"/>
      </w:pPr>
      <w:r>
        <w:rPr>
          <w:rFonts w:ascii="Calibri" w:hAnsi="Calibri" w:cs="Arial"/>
          <w:sz w:val="22"/>
          <w:szCs w:val="22"/>
        </w:rPr>
        <w:t>Zamawiający przewiduje dokonanie maksymalnie</w:t>
      </w:r>
      <w:r w:rsidR="0058343B">
        <w:rPr>
          <w:rFonts w:ascii="Calibri" w:hAnsi="Calibri" w:cs="Arial"/>
          <w:sz w:val="22"/>
          <w:szCs w:val="22"/>
        </w:rPr>
        <w:t xml:space="preserve"> </w:t>
      </w:r>
      <w:r w:rsidR="005F2AAB" w:rsidRPr="00B44D5B">
        <w:rPr>
          <w:rFonts w:ascii="Calibri" w:hAnsi="Calibri" w:cs="Arial"/>
          <w:sz w:val="22"/>
          <w:szCs w:val="22"/>
        </w:rPr>
        <w:t>dziesięciu</w:t>
      </w:r>
      <w:r w:rsidR="004E4AF7" w:rsidRPr="00B44D5B">
        <w:rPr>
          <w:rFonts w:ascii="Calibri" w:hAnsi="Calibri" w:cs="Arial"/>
          <w:sz w:val="22"/>
          <w:szCs w:val="22"/>
        </w:rPr>
        <w:t xml:space="preserve"> </w:t>
      </w:r>
      <w:r w:rsidRPr="0015513A">
        <w:rPr>
          <w:rFonts w:ascii="Calibri" w:hAnsi="Calibri" w:cs="Arial"/>
          <w:sz w:val="22"/>
          <w:szCs w:val="22"/>
        </w:rPr>
        <w:t xml:space="preserve">płatności za realizację Robót budowlanych, zgodnie z § 6 ust. 2 umowy. Rozliczenie dot. odbiorów częściowych Robót budowlanych, następować będzie </w:t>
      </w:r>
      <w:r w:rsidR="003E1C35">
        <w:rPr>
          <w:rFonts w:ascii="Calibri" w:hAnsi="Calibri" w:cs="Arial"/>
          <w:sz w:val="22"/>
          <w:szCs w:val="22"/>
        </w:rPr>
        <w:t xml:space="preserve">zgodnie z </w:t>
      </w:r>
      <w:r w:rsidR="0041527C">
        <w:rPr>
          <w:rFonts w:ascii="Calibri" w:hAnsi="Calibri" w:cs="Arial"/>
          <w:sz w:val="22"/>
          <w:szCs w:val="22"/>
        </w:rPr>
        <w:t xml:space="preserve">pozycjami, opisanymi w </w:t>
      </w:r>
      <w:r w:rsidR="003E1C35">
        <w:rPr>
          <w:rFonts w:ascii="Calibri" w:hAnsi="Calibri" w:cs="Arial"/>
          <w:sz w:val="22"/>
          <w:szCs w:val="22"/>
        </w:rPr>
        <w:t>Harmonogram</w:t>
      </w:r>
      <w:r w:rsidR="0041527C">
        <w:rPr>
          <w:rFonts w:ascii="Calibri" w:hAnsi="Calibri" w:cs="Arial"/>
          <w:sz w:val="22"/>
          <w:szCs w:val="22"/>
        </w:rPr>
        <w:t>ie</w:t>
      </w:r>
      <w:r w:rsidR="003E1C35">
        <w:rPr>
          <w:rFonts w:ascii="Calibri" w:hAnsi="Calibri" w:cs="Arial"/>
          <w:sz w:val="22"/>
          <w:szCs w:val="22"/>
        </w:rPr>
        <w:t xml:space="preserve"> Rzeczowo-Finansowym.</w:t>
      </w:r>
    </w:p>
    <w:p w14:paraId="1EEF4D10" w14:textId="77777777" w:rsidR="00D30C27" w:rsidRPr="00D30C27" w:rsidRDefault="00D30C27" w:rsidP="00222DD8">
      <w:pPr>
        <w:numPr>
          <w:ilvl w:val="0"/>
          <w:numId w:val="20"/>
        </w:numPr>
        <w:tabs>
          <w:tab w:val="left" w:pos="360"/>
        </w:tabs>
        <w:spacing w:before="120"/>
        <w:ind w:left="360"/>
        <w:jc w:val="both"/>
      </w:pPr>
      <w:r w:rsidRPr="00D30C27">
        <w:rPr>
          <w:rFonts w:ascii="Calibri" w:hAnsi="Calibri" w:cs="Arial"/>
          <w:sz w:val="22"/>
          <w:szCs w:val="22"/>
        </w:rPr>
        <w:t>Rozliczenia za usługę Serwisu będą dokonywane kwartalnie, w równych częściach, stanowiących 5% wartości usługi Serwisu wskazanej w §6 ust. 1 lit. b) umowy.</w:t>
      </w:r>
    </w:p>
    <w:p w14:paraId="270E1E60" w14:textId="2E7BCD9B" w:rsidR="00AB782D" w:rsidRDefault="002C6014" w:rsidP="00222DD8">
      <w:pPr>
        <w:numPr>
          <w:ilvl w:val="0"/>
          <w:numId w:val="20"/>
        </w:numPr>
        <w:tabs>
          <w:tab w:val="left" w:pos="360"/>
        </w:tabs>
        <w:spacing w:before="120"/>
        <w:ind w:left="360"/>
        <w:jc w:val="both"/>
      </w:pPr>
      <w:r>
        <w:rPr>
          <w:rFonts w:ascii="Calibri" w:hAnsi="Calibri" w:cs="Arial"/>
          <w:sz w:val="22"/>
          <w:szCs w:val="22"/>
        </w:rPr>
        <w:t>Warunkiem dokonania płatności należności za zakończone poszczególne</w:t>
      </w:r>
      <w:r w:rsidR="0041527C">
        <w:rPr>
          <w:rFonts w:ascii="Calibri" w:hAnsi="Calibri" w:cs="Arial"/>
          <w:sz w:val="22"/>
          <w:szCs w:val="22"/>
        </w:rPr>
        <w:t xml:space="preserve"> pozycje danego</w:t>
      </w:r>
      <w:r>
        <w:rPr>
          <w:rFonts w:ascii="Calibri" w:hAnsi="Calibri" w:cs="Arial"/>
          <w:sz w:val="22"/>
          <w:szCs w:val="22"/>
        </w:rPr>
        <w:t xml:space="preserve"> etap</w:t>
      </w:r>
      <w:r w:rsidR="0041527C">
        <w:rPr>
          <w:rFonts w:ascii="Calibri" w:hAnsi="Calibri" w:cs="Arial"/>
          <w:sz w:val="22"/>
          <w:szCs w:val="22"/>
        </w:rPr>
        <w:t>u</w:t>
      </w:r>
      <w:r>
        <w:rPr>
          <w:rFonts w:ascii="Calibri" w:hAnsi="Calibri" w:cs="Arial"/>
          <w:sz w:val="22"/>
          <w:szCs w:val="22"/>
        </w:rPr>
        <w:t xml:space="preserve"> przedmiotu umowy</w:t>
      </w:r>
      <w:r w:rsidR="0041527C">
        <w:rPr>
          <w:rFonts w:ascii="Calibri" w:hAnsi="Calibri" w:cs="Arial"/>
          <w:sz w:val="22"/>
          <w:szCs w:val="22"/>
        </w:rPr>
        <w:t xml:space="preserve"> (zgodnie z Harmonogramem rzeczowo-finansowym)</w:t>
      </w:r>
      <w:r w:rsidR="00AF4DDC">
        <w:rPr>
          <w:rFonts w:ascii="Calibri" w:hAnsi="Calibri" w:cs="Arial"/>
          <w:sz w:val="22"/>
          <w:szCs w:val="22"/>
        </w:rPr>
        <w:t>,</w:t>
      </w:r>
      <w:r>
        <w:rPr>
          <w:rFonts w:ascii="Calibri" w:hAnsi="Calibri" w:cs="Arial"/>
          <w:sz w:val="22"/>
          <w:szCs w:val="22"/>
        </w:rPr>
        <w:t xml:space="preserve"> będzie dostarczenie Zamawiającemu przez Wykonawcę faktur zgodnie z  § 7 </w:t>
      </w:r>
      <w:r w:rsidR="00407CF0">
        <w:rPr>
          <w:rFonts w:ascii="Calibri" w:hAnsi="Calibri" w:cs="Arial"/>
          <w:sz w:val="22"/>
          <w:szCs w:val="22"/>
        </w:rPr>
        <w:t>n</w:t>
      </w:r>
      <w:r>
        <w:rPr>
          <w:rFonts w:ascii="Calibri" w:hAnsi="Calibri" w:cs="Arial"/>
          <w:sz w:val="22"/>
          <w:szCs w:val="22"/>
        </w:rPr>
        <w:t>iniejszej umowy. Ponadto, warunkiem dokonania przez Zamawiającego</w:t>
      </w:r>
      <w:r w:rsidR="0058343B">
        <w:rPr>
          <w:rFonts w:ascii="Calibri" w:hAnsi="Calibri" w:cs="Arial"/>
          <w:sz w:val="22"/>
          <w:szCs w:val="22"/>
        </w:rPr>
        <w:t xml:space="preserve"> </w:t>
      </w:r>
      <w:r w:rsidR="0015513A">
        <w:rPr>
          <w:rFonts w:ascii="Calibri" w:hAnsi="Calibri" w:cs="Arial"/>
          <w:sz w:val="22"/>
          <w:szCs w:val="22"/>
        </w:rPr>
        <w:t>za</w:t>
      </w:r>
      <w:r w:rsidR="00AF4DDC">
        <w:rPr>
          <w:rFonts w:ascii="Calibri" w:hAnsi="Calibri" w:cs="Arial"/>
          <w:sz w:val="22"/>
          <w:szCs w:val="22"/>
        </w:rPr>
        <w:t>płat</w:t>
      </w:r>
      <w:r w:rsidR="0015513A">
        <w:rPr>
          <w:rFonts w:ascii="Calibri" w:hAnsi="Calibri" w:cs="Arial"/>
          <w:sz w:val="22"/>
          <w:szCs w:val="22"/>
        </w:rPr>
        <w:t>y</w:t>
      </w:r>
      <w:r>
        <w:rPr>
          <w:rFonts w:ascii="Calibri" w:hAnsi="Calibri" w:cs="Arial"/>
          <w:sz w:val="22"/>
          <w:szCs w:val="22"/>
        </w:rPr>
        <w:t xml:space="preserve"> drugiej</w:t>
      </w:r>
      <w:r w:rsidR="00407CF0">
        <w:rPr>
          <w:rFonts w:ascii="Calibri" w:hAnsi="Calibri" w:cs="Arial"/>
          <w:sz w:val="22"/>
          <w:szCs w:val="22"/>
        </w:rPr>
        <w:br/>
      </w:r>
      <w:r>
        <w:rPr>
          <w:rFonts w:ascii="Calibri" w:hAnsi="Calibri" w:cs="Arial"/>
          <w:sz w:val="22"/>
          <w:szCs w:val="22"/>
        </w:rPr>
        <w:t>i  następnych części należnego Wykonawcy wynagrodzenia za odebrane Roboty budowlane</w:t>
      </w:r>
      <w:r w:rsidR="00AF4DDC">
        <w:rPr>
          <w:rFonts w:ascii="Calibri" w:hAnsi="Calibri" w:cs="Arial"/>
          <w:sz w:val="22"/>
          <w:szCs w:val="22"/>
        </w:rPr>
        <w:t>,</w:t>
      </w:r>
      <w:r>
        <w:rPr>
          <w:rFonts w:ascii="Calibri" w:hAnsi="Calibri" w:cs="Arial"/>
          <w:sz w:val="22"/>
          <w:szCs w:val="22"/>
        </w:rPr>
        <w:t xml:space="preserve"> jest przedstawienie dowodów zapłaty wymagalnego wynagrodzenia Podwykonawcom</w:t>
      </w:r>
      <w:r w:rsidR="0015513A">
        <w:rPr>
          <w:rFonts w:ascii="Calibri" w:hAnsi="Calibri" w:cs="Arial"/>
          <w:sz w:val="22"/>
          <w:szCs w:val="22"/>
        </w:rPr>
        <w:t xml:space="preserve"> lub Dalszym Podwykonawcom</w:t>
      </w:r>
      <w:r>
        <w:rPr>
          <w:rFonts w:ascii="Calibri" w:hAnsi="Calibri" w:cs="Arial"/>
          <w:sz w:val="22"/>
          <w:szCs w:val="22"/>
        </w:rPr>
        <w:t>, biorącym udział w realizacji odebranych Robót budowlanych, na warunkach szczegółowo określonych  w § 7 ust. 3 i nast. umowy.</w:t>
      </w:r>
      <w:r w:rsidR="0015513A">
        <w:rPr>
          <w:rFonts w:ascii="Calibri" w:hAnsi="Calibri" w:cs="Arial"/>
          <w:sz w:val="22"/>
          <w:szCs w:val="22"/>
        </w:rPr>
        <w:t xml:space="preserve"> Nieprzedłożenie dowodów zapłaty należnego wynagrodzenia Podwykonawcom lub Dalszym podwykonawcom uznawane będzie za nienależyte wykonanie niniejszej Umowy przez Wykonawcę. </w:t>
      </w:r>
    </w:p>
    <w:p w14:paraId="63B00FFB" w14:textId="22B6FD57" w:rsidR="00AB782D" w:rsidRPr="002B655C" w:rsidRDefault="002C6014" w:rsidP="00222DD8">
      <w:pPr>
        <w:numPr>
          <w:ilvl w:val="0"/>
          <w:numId w:val="20"/>
        </w:numPr>
        <w:tabs>
          <w:tab w:val="left" w:pos="360"/>
        </w:tabs>
        <w:spacing w:before="120"/>
        <w:ind w:left="360"/>
        <w:jc w:val="both"/>
        <w:rPr>
          <w:rFonts w:ascii="Calibri" w:hAnsi="Calibri" w:cs="Arial"/>
          <w:sz w:val="22"/>
          <w:szCs w:val="22"/>
        </w:rPr>
      </w:pPr>
      <w:r>
        <w:rPr>
          <w:rFonts w:ascii="Calibri" w:hAnsi="Calibri" w:cs="Arial"/>
          <w:sz w:val="22"/>
          <w:szCs w:val="22"/>
        </w:rPr>
        <w:t xml:space="preserve">Strony zgodnie oświadczają, iż </w:t>
      </w:r>
      <w:r w:rsidR="00133919">
        <w:rPr>
          <w:rFonts w:ascii="Calibri" w:hAnsi="Calibri" w:cs="Arial"/>
          <w:sz w:val="22"/>
          <w:szCs w:val="22"/>
        </w:rPr>
        <w:t xml:space="preserve">obowiązująca </w:t>
      </w:r>
      <w:r>
        <w:rPr>
          <w:rFonts w:ascii="Calibri" w:hAnsi="Calibri" w:cs="Arial"/>
          <w:sz w:val="22"/>
          <w:szCs w:val="22"/>
        </w:rPr>
        <w:t>przy realizacji płatności jest kolejność poszczególnych etapów płatności, wskazanych w § 6 poniżej, w ten sposób</w:t>
      </w:r>
      <w:r w:rsidRPr="002B655C">
        <w:rPr>
          <w:rFonts w:ascii="Calibri" w:hAnsi="Calibri" w:cs="Arial"/>
          <w:sz w:val="22"/>
          <w:szCs w:val="22"/>
        </w:rPr>
        <w:t xml:space="preserve">, iż żadna kolejna pozycja </w:t>
      </w:r>
      <w:r w:rsidR="00F96885" w:rsidRPr="002B655C">
        <w:rPr>
          <w:rFonts w:ascii="Calibri" w:hAnsi="Calibri" w:cs="Arial"/>
          <w:sz w:val="22"/>
          <w:szCs w:val="22"/>
        </w:rPr>
        <w:t xml:space="preserve">z części B </w:t>
      </w:r>
      <w:r w:rsidRPr="002B655C">
        <w:rPr>
          <w:rFonts w:ascii="Calibri" w:hAnsi="Calibri" w:cs="Arial"/>
          <w:sz w:val="22"/>
          <w:szCs w:val="22"/>
        </w:rPr>
        <w:t>nie zostanie zapłacona przez Zamawiającego, dopóki poprzedni</w:t>
      </w:r>
      <w:r w:rsidR="00F96885" w:rsidRPr="002B655C">
        <w:rPr>
          <w:rFonts w:ascii="Calibri" w:hAnsi="Calibri" w:cs="Arial"/>
          <w:sz w:val="22"/>
          <w:szCs w:val="22"/>
        </w:rPr>
        <w:t>e</w:t>
      </w:r>
      <w:r w:rsidRPr="002B655C">
        <w:rPr>
          <w:rFonts w:ascii="Calibri" w:hAnsi="Calibri" w:cs="Arial"/>
          <w:sz w:val="22"/>
          <w:szCs w:val="22"/>
        </w:rPr>
        <w:t xml:space="preserve"> pozycj</w:t>
      </w:r>
      <w:r w:rsidR="00F96885" w:rsidRPr="002B655C">
        <w:rPr>
          <w:rFonts w:ascii="Calibri" w:hAnsi="Calibri" w:cs="Arial"/>
          <w:sz w:val="22"/>
          <w:szCs w:val="22"/>
        </w:rPr>
        <w:t xml:space="preserve">e </w:t>
      </w:r>
      <w:r w:rsidR="00F96885" w:rsidRPr="002B655C">
        <w:rPr>
          <w:rFonts w:ascii="Calibri" w:hAnsi="Calibri" w:cs="Arial"/>
          <w:sz w:val="22"/>
          <w:szCs w:val="22"/>
        </w:rPr>
        <w:br/>
        <w:t>z części A</w:t>
      </w:r>
      <w:r w:rsidRPr="002B655C">
        <w:rPr>
          <w:rFonts w:ascii="Calibri" w:hAnsi="Calibri" w:cs="Arial"/>
          <w:sz w:val="22"/>
          <w:szCs w:val="22"/>
        </w:rPr>
        <w:t xml:space="preserve"> nie zostan</w:t>
      </w:r>
      <w:r w:rsidR="00F96885" w:rsidRPr="002B655C">
        <w:rPr>
          <w:rFonts w:ascii="Calibri" w:hAnsi="Calibri" w:cs="Arial"/>
          <w:sz w:val="22"/>
          <w:szCs w:val="22"/>
        </w:rPr>
        <w:t>ą</w:t>
      </w:r>
      <w:r w:rsidRPr="002B655C">
        <w:rPr>
          <w:rFonts w:ascii="Calibri" w:hAnsi="Calibri" w:cs="Arial"/>
          <w:sz w:val="22"/>
          <w:szCs w:val="22"/>
        </w:rPr>
        <w:t xml:space="preserve"> wykonan</w:t>
      </w:r>
      <w:r w:rsidR="00F96885" w:rsidRPr="002B655C">
        <w:rPr>
          <w:rFonts w:ascii="Calibri" w:hAnsi="Calibri" w:cs="Arial"/>
          <w:sz w:val="22"/>
          <w:szCs w:val="22"/>
        </w:rPr>
        <w:t>e</w:t>
      </w:r>
      <w:r w:rsidRPr="002B655C">
        <w:rPr>
          <w:rFonts w:ascii="Calibri" w:hAnsi="Calibri" w:cs="Arial"/>
          <w:sz w:val="22"/>
          <w:szCs w:val="22"/>
        </w:rPr>
        <w:t xml:space="preserve"> przez Wykonawcę i odebrana przez Zamawiającego. </w:t>
      </w:r>
      <w:r w:rsidR="00F96885" w:rsidRPr="002B655C">
        <w:rPr>
          <w:rFonts w:ascii="Calibri" w:hAnsi="Calibri" w:cs="Arial"/>
          <w:sz w:val="22"/>
          <w:szCs w:val="22"/>
        </w:rPr>
        <w:t>Również żadna z pozycji w części C nie zostanie zapłacona, dopóki poprzednie pozycje z części B nie zostaną wykonane przez Wykonawcę i odebrane przez Zamawiającego.</w:t>
      </w:r>
    </w:p>
    <w:p w14:paraId="6D8680E4" w14:textId="77777777" w:rsidR="00AB782D" w:rsidRPr="003249D5" w:rsidRDefault="002C6014" w:rsidP="003249D5">
      <w:pPr>
        <w:pStyle w:val="Tekstpodstawowywcity"/>
        <w:jc w:val="center"/>
        <w:rPr>
          <w:b/>
        </w:rPr>
      </w:pPr>
      <w:r w:rsidRPr="003249D5">
        <w:rPr>
          <w:b/>
        </w:rPr>
        <w:lastRenderedPageBreak/>
        <w:t>§ 5.</w:t>
      </w:r>
    </w:p>
    <w:p w14:paraId="5C0B8E8E" w14:textId="77777777" w:rsidR="00AB782D" w:rsidRPr="003249D5" w:rsidRDefault="002C6014" w:rsidP="003249D5">
      <w:pPr>
        <w:pStyle w:val="Tekstpodstawowywcity"/>
        <w:jc w:val="center"/>
        <w:rPr>
          <w:b/>
        </w:rPr>
      </w:pPr>
      <w:r w:rsidRPr="003249D5">
        <w:rPr>
          <w:b/>
        </w:rPr>
        <w:t>Podwykonawcy</w:t>
      </w:r>
    </w:p>
    <w:p w14:paraId="4268D4CC" w14:textId="77777777" w:rsidR="00AB782D" w:rsidRDefault="002C6014" w:rsidP="0015513A">
      <w:pPr>
        <w:numPr>
          <w:ilvl w:val="0"/>
          <w:numId w:val="3"/>
        </w:numPr>
        <w:tabs>
          <w:tab w:val="left" w:pos="360"/>
        </w:tabs>
        <w:spacing w:before="120"/>
        <w:ind w:left="357" w:hanging="357"/>
        <w:rPr>
          <w:rFonts w:ascii="Calibri" w:hAnsi="Calibri" w:cs="Arial"/>
          <w:sz w:val="22"/>
          <w:szCs w:val="22"/>
        </w:rPr>
      </w:pPr>
      <w:r>
        <w:rPr>
          <w:rFonts w:ascii="Calibri" w:hAnsi="Calibri" w:cs="Arial"/>
          <w:sz w:val="22"/>
          <w:szCs w:val="22"/>
        </w:rPr>
        <w:t xml:space="preserve">Wykonawca oświadcza, iż następujący zakres prac wykona przy pomocy Podwykonawców: </w:t>
      </w:r>
    </w:p>
    <w:p w14:paraId="6EA82DA7" w14:textId="1C0D8690" w:rsidR="00085E34" w:rsidRPr="00085E34" w:rsidRDefault="004E4F4A" w:rsidP="00222DD8">
      <w:pPr>
        <w:pStyle w:val="Akapitzlist"/>
        <w:numPr>
          <w:ilvl w:val="0"/>
          <w:numId w:val="64"/>
        </w:numPr>
        <w:spacing w:before="120"/>
        <w:jc w:val="both"/>
        <w:rPr>
          <w:rFonts w:ascii="Calibri" w:hAnsi="Calibri" w:cs="Arial"/>
          <w:sz w:val="22"/>
          <w:szCs w:val="22"/>
        </w:rPr>
      </w:pPr>
      <w:r>
        <w:rPr>
          <w:rFonts w:ascii="Calibri" w:hAnsi="Calibri" w:cs="Arial"/>
          <w:sz w:val="22"/>
          <w:szCs w:val="22"/>
        </w:rPr>
        <w:t>……………………………………………</w:t>
      </w:r>
    </w:p>
    <w:p w14:paraId="7C08B254" w14:textId="4811D1BD" w:rsidR="00AB782D" w:rsidRPr="00085E34" w:rsidRDefault="002C6014" w:rsidP="00085E34">
      <w:pPr>
        <w:spacing w:before="120"/>
        <w:ind w:left="360"/>
        <w:jc w:val="both"/>
        <w:rPr>
          <w:rFonts w:ascii="Calibri" w:hAnsi="Calibri" w:cs="Arial"/>
          <w:sz w:val="22"/>
          <w:szCs w:val="22"/>
        </w:rPr>
      </w:pPr>
      <w:r w:rsidRPr="00085E34">
        <w:rPr>
          <w:rFonts w:ascii="Calibri" w:hAnsi="Calibri" w:cs="Arial"/>
          <w:sz w:val="22"/>
          <w:szCs w:val="22"/>
        </w:rPr>
        <w:t>Jednocześnie Wykonawca wskazuje, iż w ramach realizacji niniejszej umowy, będzie posługiwał się następującymi Podwykonawcami (Wykonawca wskazuje, o ile na dzień podpisania umowy są mu znane nazwy/firmy Podwykonawców):</w:t>
      </w:r>
    </w:p>
    <w:p w14:paraId="4448BFE5" w14:textId="50B6DFA3" w:rsidR="00270707" w:rsidRPr="00085E34" w:rsidRDefault="004E4F4A" w:rsidP="00222DD8">
      <w:pPr>
        <w:pStyle w:val="Akapitzlist"/>
        <w:numPr>
          <w:ilvl w:val="0"/>
          <w:numId w:val="63"/>
        </w:numPr>
        <w:jc w:val="both"/>
        <w:rPr>
          <w:rFonts w:ascii="Calibri" w:hAnsi="Calibri"/>
        </w:rPr>
      </w:pPr>
      <w:r>
        <w:rPr>
          <w:rFonts w:ascii="Calibri" w:hAnsi="Calibri"/>
        </w:rPr>
        <w:t>………………………………….</w:t>
      </w:r>
    </w:p>
    <w:p w14:paraId="2F5EAC61" w14:textId="1413524B" w:rsidR="00AB782D" w:rsidRDefault="002C6014" w:rsidP="00270707">
      <w:pPr>
        <w:ind w:left="426"/>
        <w:jc w:val="both"/>
      </w:pPr>
      <w:r w:rsidRPr="00270707">
        <w:rPr>
          <w:rFonts w:asciiTheme="minorHAnsi" w:hAnsiTheme="minorHAnsi" w:cs="Arial"/>
          <w:sz w:val="22"/>
          <w:szCs w:val="22"/>
        </w:rPr>
        <w:t>Wskazanie powyżej przez Wykonawcę zakresu prac</w:t>
      </w:r>
      <w:r w:rsidRPr="00270707">
        <w:rPr>
          <w:rFonts w:ascii="Calibri" w:hAnsi="Calibri" w:cs="Arial"/>
          <w:sz w:val="22"/>
          <w:szCs w:val="22"/>
        </w:rPr>
        <w:t xml:space="preserve"> oraz nazw lub firm Podwykonawców nie oznacza zgłoszenia podwykonawcy w rozumieniu Kodeksu cywilnego, ani rezygnacji                             z procedury określonej poniżej w ust. 2-10. Wykonawca każdorazowo, w sytuacji chęci powierzenia wykonania części przedmiotu umowy Podwykonawcy Robót budowlanych (dalszemu Podwykonawcy Robót budowlanych, kolejnemu dalszemu Podwykonawcy Robót budowlanych, etc. – ilekroć w umowie mowa o Podwykonawcy Robót budowlanych należy przez to rozumieć również dalszego lub kolejnego dalszego Podwykonawcę Robót budowlanych</w:t>
      </w:r>
      <w:r w:rsidR="0015513A" w:rsidRPr="00270707">
        <w:rPr>
          <w:rFonts w:ascii="Calibri" w:hAnsi="Calibri" w:cs="Arial"/>
          <w:sz w:val="22"/>
          <w:szCs w:val="22"/>
        </w:rPr>
        <w:t>, do których stosuje się odpowiednio postanowienia niniejszej Umowy dotyczące Podwykonawcy</w:t>
      </w:r>
      <w:r w:rsidRPr="00270707">
        <w:rPr>
          <w:rFonts w:ascii="Calibri" w:hAnsi="Calibri" w:cs="Arial"/>
          <w:sz w:val="22"/>
          <w:szCs w:val="22"/>
        </w:rPr>
        <w:t>) musi dokonać stosownego zgłoszenia, określonego szczegółowo</w:t>
      </w:r>
      <w:r w:rsidR="0058343B" w:rsidRPr="00270707">
        <w:rPr>
          <w:rFonts w:ascii="Calibri" w:hAnsi="Calibri" w:cs="Arial"/>
          <w:sz w:val="22"/>
          <w:szCs w:val="22"/>
        </w:rPr>
        <w:t xml:space="preserve"> </w:t>
      </w:r>
      <w:r w:rsidRPr="00270707">
        <w:rPr>
          <w:rFonts w:ascii="Calibri" w:hAnsi="Calibri" w:cs="Arial"/>
          <w:sz w:val="22"/>
          <w:szCs w:val="22"/>
        </w:rPr>
        <w:t xml:space="preserve">w </w:t>
      </w:r>
      <w:r w:rsidR="0015513A" w:rsidRPr="00270707">
        <w:rPr>
          <w:rFonts w:ascii="Calibri" w:hAnsi="Calibri" w:cs="Arial"/>
          <w:sz w:val="22"/>
          <w:szCs w:val="22"/>
        </w:rPr>
        <w:t xml:space="preserve">ust. 3 poniżej. </w:t>
      </w:r>
    </w:p>
    <w:p w14:paraId="5E07C18E" w14:textId="77777777" w:rsidR="00AB782D" w:rsidRDefault="002C6014" w:rsidP="00222DD8">
      <w:pPr>
        <w:widowControl w:val="0"/>
        <w:numPr>
          <w:ilvl w:val="0"/>
          <w:numId w:val="28"/>
        </w:numPr>
        <w:suppressAutoHyphens/>
        <w:spacing w:before="120"/>
        <w:jc w:val="both"/>
      </w:pPr>
      <w:r>
        <w:rPr>
          <w:rFonts w:ascii="Calibri" w:hAnsi="Calibri" w:cs="Arial"/>
          <w:sz w:val="22"/>
          <w:szCs w:val="22"/>
          <w:lang w:eastAsia="ar-SA"/>
        </w:rPr>
        <w:t>W przypadku Robót budowlanych,</w:t>
      </w:r>
      <w:r w:rsidR="0058343B">
        <w:rPr>
          <w:rFonts w:ascii="Calibri" w:hAnsi="Calibri" w:cs="Arial"/>
          <w:sz w:val="22"/>
          <w:szCs w:val="22"/>
          <w:lang w:eastAsia="ar-SA"/>
        </w:rPr>
        <w:t xml:space="preserve"> </w:t>
      </w:r>
      <w:r>
        <w:rPr>
          <w:rFonts w:ascii="Calibri" w:hAnsi="Calibri" w:cs="Arial"/>
          <w:sz w:val="22"/>
          <w:szCs w:val="22"/>
          <w:lang w:eastAsia="ar-SA"/>
        </w:rPr>
        <w:t>Zamawiający odpowiada solidarnie z Wykonawcą (odpowiednio także z Podwykonawcą Robót budowlanych, który zawarł umowę z dalszym Podwykonawcą Robót budowlanych, kolejnym dalszym Podwykonawcą Robót budowlanych, etc.) za zapłatę wynagrodzenia należnego Podwykonawcy Robót budowlanych z tytułu wykonanych przez tego Podwykonawcę Robót budowlanych, których szczegółowy przedmiot został zgłoszony Zamawiającemu przez Wykonawcę lub Podwykonawcę przed przystąpieniem do wykonywania tych Robót budowlanych, chyba że w ciągu 30 dni od doręczenia do Zamawiającego zgłoszenia, Zamawiający złożył Wykonawcy i Podwykonawcy w formie pisemnej pod rygorem nieważności, sprzeciw wobec wykonywania tych Robót budowlanych przez Podwykonawcę lub zgłosił w tym terminie, w formie pisemnej, zastrzeżenia do przedłożonych, zgodnie z ust. 3 poniżej, dokumentów. W przypadku zgłoszenia przez Zamawiającego zastrzeżeń, termin na złożenie sprzeciwu ulega przerwaniu, termin na złożenie sprzeciwu biegnie na nowo od momentu przedłożenia dokumentów uwzględniających zastrzeżenia Zamawiającego.</w:t>
      </w:r>
    </w:p>
    <w:p w14:paraId="6A9946E4" w14:textId="77777777" w:rsidR="00AB782D" w:rsidRDefault="002C6014" w:rsidP="00222DD8">
      <w:pPr>
        <w:widowControl w:val="0"/>
        <w:numPr>
          <w:ilvl w:val="0"/>
          <w:numId w:val="28"/>
        </w:numPr>
        <w:suppressAutoHyphens/>
        <w:spacing w:before="120"/>
        <w:jc w:val="both"/>
      </w:pPr>
      <w:r>
        <w:rPr>
          <w:rFonts w:ascii="Calibri" w:hAnsi="Calibri" w:cs="Arial"/>
          <w:sz w:val="22"/>
          <w:szCs w:val="22"/>
          <w:lang w:eastAsia="ar-SA"/>
        </w:rPr>
        <w:t>W przypadku chęci powierzenia Podwykonawcy realizacji jakichkolwiek Robót budowlanych (w tym również w zakresie ich zaprojektowania), Wykonawca lub odpowiednio Podwykonawca zobowiązani są zgłosić Zamawiającemu tego Podwykonawcę Robót budowlanych, przed przystąpieniem przez niego do realizacji tych Robót budowlanych. W celu zgłoszenia Zamawiającemu Podwykonawcy Robót budowlanych, Wykonawca lub Podwykonawca powinien przedstawić Zamawiającemu:</w:t>
      </w:r>
    </w:p>
    <w:p w14:paraId="15417EA9" w14:textId="77777777" w:rsidR="00AB782D" w:rsidRDefault="002C6014" w:rsidP="00222DD8">
      <w:pPr>
        <w:widowControl w:val="0"/>
        <w:numPr>
          <w:ilvl w:val="0"/>
          <w:numId w:val="31"/>
        </w:numPr>
        <w:suppressAutoHyphens/>
        <w:spacing w:before="120"/>
        <w:jc w:val="both"/>
        <w:rPr>
          <w:rFonts w:ascii="Calibri" w:hAnsi="Calibri" w:cs="Arial"/>
          <w:sz w:val="22"/>
          <w:szCs w:val="22"/>
          <w:lang w:eastAsia="ar-SA"/>
        </w:rPr>
      </w:pPr>
      <w:r>
        <w:rPr>
          <w:rFonts w:ascii="Calibri" w:hAnsi="Calibri" w:cs="Arial"/>
          <w:sz w:val="22"/>
          <w:szCs w:val="22"/>
          <w:lang w:eastAsia="ar-SA"/>
        </w:rPr>
        <w:t>projekt umowy z Podwykonawcą bądź projekt zmiany umowy podwykonawczej (wcześniej zgłoszonej Zamawiającemu, co do której nie wniósł on sprzeciwu), który musi być kompletny, tzn. gotowy do podpisania przez Strony, określający w szczególności: wysokość wynagrodzenia Podwykonawcy, która nie może być wyższa niż wynagrodzenie Wykonawcy za ten sam zakres Robót, termin realizacji oraz szczegółowy zakres prac do wykonania, wraz z częścią dokumentacji projektowej dotyczącą robót budowlanych określonych w w/w umowie lub jej projekcie. W projekcie umowy winno się znaleźć postanowienie, zgodnie z którym Podwykonawca jest zobowiązany do przedstawiania Zamawiającemu, na jego żądanie, dokumentów, oświadczeń i wyjaśnień dotyczących realizacji umowy o podwykonawstwo, jak również zobowiązanie Podwykonawcy do przedkładania Zamawiającemu dalszych umów o podwykonawstwo wraz ze zgodą Wykonawcy,  oraz</w:t>
      </w:r>
    </w:p>
    <w:p w14:paraId="0CA4C71B" w14:textId="77777777" w:rsidR="00AB782D" w:rsidRDefault="002C6014" w:rsidP="00222DD8">
      <w:pPr>
        <w:widowControl w:val="0"/>
        <w:numPr>
          <w:ilvl w:val="0"/>
          <w:numId w:val="31"/>
        </w:numPr>
        <w:suppressAutoHyphens/>
        <w:spacing w:before="120"/>
        <w:jc w:val="both"/>
        <w:rPr>
          <w:rFonts w:ascii="Calibri" w:hAnsi="Calibri" w:cs="Arial"/>
          <w:sz w:val="22"/>
          <w:szCs w:val="22"/>
          <w:lang w:eastAsia="ar-SA"/>
        </w:rPr>
      </w:pPr>
      <w:r>
        <w:rPr>
          <w:rFonts w:ascii="Calibri" w:hAnsi="Calibri" w:cs="Arial"/>
          <w:sz w:val="22"/>
          <w:szCs w:val="22"/>
          <w:lang w:eastAsia="ar-SA"/>
        </w:rPr>
        <w:lastRenderedPageBreak/>
        <w:t>pisemne oświadczenie osób upoważnionych do reprezentacji Podwykonawcy Robót budowlanych stwierdzające, że ten Podwykonawca zapoznał się i akceptuje bez zastrzeżeń treść niniejszej umowy zawartej pomiędzy Wykonawcą a Zamawiającym, oraz</w:t>
      </w:r>
    </w:p>
    <w:p w14:paraId="287702A5" w14:textId="77777777" w:rsidR="00AB782D" w:rsidRDefault="002C6014" w:rsidP="00222DD8">
      <w:pPr>
        <w:numPr>
          <w:ilvl w:val="0"/>
          <w:numId w:val="31"/>
        </w:numPr>
        <w:spacing w:before="120"/>
        <w:jc w:val="both"/>
        <w:rPr>
          <w:rFonts w:ascii="Calibri" w:hAnsi="Calibri" w:cs="Arial"/>
          <w:sz w:val="22"/>
          <w:szCs w:val="22"/>
          <w:lang w:eastAsia="ar-SA"/>
        </w:rPr>
      </w:pPr>
      <w:r>
        <w:rPr>
          <w:rFonts w:ascii="Calibri" w:hAnsi="Calibri" w:cs="Arial"/>
          <w:sz w:val="22"/>
          <w:szCs w:val="22"/>
          <w:lang w:eastAsia="ar-SA"/>
        </w:rPr>
        <w:t>w przypadku, gdy Podwykonawca Robót budowlanych ma zamiar zawrzeć umowę                        o podwykonawstwo to ten Podwykonawca obowiązany jest dołączyć zgodę Wykonawcy na zawarcie umowy o podwykonawstwo o treści niesprzecznej z treścią umowy zawartej pomiędzy Zamawiającym a Wykonawcą, oraz</w:t>
      </w:r>
    </w:p>
    <w:p w14:paraId="78AD3161" w14:textId="77777777" w:rsidR="00AB782D" w:rsidRDefault="002C6014" w:rsidP="00222DD8">
      <w:pPr>
        <w:widowControl w:val="0"/>
        <w:numPr>
          <w:ilvl w:val="0"/>
          <w:numId w:val="31"/>
        </w:numPr>
        <w:suppressAutoHyphens/>
        <w:spacing w:before="120"/>
        <w:jc w:val="both"/>
        <w:rPr>
          <w:rFonts w:ascii="Calibri" w:hAnsi="Calibri" w:cs="Arial"/>
          <w:sz w:val="22"/>
          <w:szCs w:val="22"/>
          <w:lang w:eastAsia="ar-SA"/>
        </w:rPr>
      </w:pPr>
      <w:r>
        <w:rPr>
          <w:rFonts w:ascii="Calibri" w:hAnsi="Calibri" w:cs="Arial"/>
          <w:sz w:val="22"/>
          <w:szCs w:val="22"/>
          <w:lang w:eastAsia="ar-SA"/>
        </w:rPr>
        <w:t>termin zapłaty wynagrodzenia Podwykonawcy przewidziany w projekcie umowy                         o podwykonawstwo (odpowiednio projekcie jej zmiany), nie może być dłuższy niż 30 dni od dnia doręczenia Wykonawcy, Podwykonawcy lub dalszemu Podwykonawcy faktury lub rachunku, potwierdzających wykonanie zleconej Podwykonawcy dostawy, usługi lub roboty budowlanej;</w:t>
      </w:r>
    </w:p>
    <w:p w14:paraId="274C5458" w14:textId="77777777" w:rsidR="00AB782D" w:rsidRDefault="002C6014" w:rsidP="00222DD8">
      <w:pPr>
        <w:widowControl w:val="0"/>
        <w:numPr>
          <w:ilvl w:val="0"/>
          <w:numId w:val="31"/>
        </w:numPr>
        <w:suppressAutoHyphens/>
        <w:spacing w:before="120"/>
        <w:jc w:val="both"/>
        <w:rPr>
          <w:rFonts w:ascii="Calibri" w:hAnsi="Calibri" w:cs="Arial"/>
          <w:sz w:val="22"/>
          <w:szCs w:val="22"/>
          <w:lang w:eastAsia="ar-SA"/>
        </w:rPr>
      </w:pPr>
      <w:r>
        <w:rPr>
          <w:rFonts w:ascii="Calibri" w:hAnsi="Calibri" w:cs="Arial"/>
          <w:sz w:val="22"/>
          <w:szCs w:val="22"/>
          <w:lang w:eastAsia="ar-SA"/>
        </w:rPr>
        <w:t>jeżeli zabezpieczeniem roszczeń Wykonawcy (odpowiednio Podwykonawcy) z tytułu realizacji umowy podwykonawczej byłaby kaucja pieniężna pozostawiona na rachunku Wykonawcy (odpowiednio Podwykonawcy), to projekt umowy podwykonawczej powinien obejmować następujące postanowienie: „Celem uniknięcia ewentualnych, mogących się pojawić, wątpliwości interpretacyjnych, dot. charakteru zabezpieczenia należytego wykonania umowy, o którym mowa w niniejszym paragrafie, Strony zgodnie uznają, iż kwota  zatrzymana na poczet zabezpieczenia należytego wykonania umowy, nie ma charakteru wynagrodzenia i nie stanowi części wynagrodzenia należnego podwykonawcy. Tym samym, Strony zawierają w chwili zatrzymania ww. kwoty odrębną umowę kaucji gwarancyjnej”;</w:t>
      </w:r>
    </w:p>
    <w:p w14:paraId="364C826B" w14:textId="77777777" w:rsidR="00AB782D" w:rsidRDefault="002C6014" w:rsidP="00222DD8">
      <w:pPr>
        <w:widowControl w:val="0"/>
        <w:numPr>
          <w:ilvl w:val="0"/>
          <w:numId w:val="31"/>
        </w:numPr>
        <w:suppressAutoHyphens/>
        <w:spacing w:before="120"/>
        <w:jc w:val="both"/>
        <w:rPr>
          <w:rFonts w:ascii="Calibri" w:hAnsi="Calibri" w:cs="Arial"/>
          <w:sz w:val="22"/>
          <w:szCs w:val="22"/>
          <w:lang w:eastAsia="ar-SA"/>
        </w:rPr>
      </w:pPr>
      <w:r>
        <w:rPr>
          <w:rFonts w:ascii="Calibri" w:hAnsi="Calibri" w:cs="Arial"/>
          <w:sz w:val="22"/>
          <w:szCs w:val="22"/>
          <w:lang w:eastAsia="ar-SA"/>
        </w:rPr>
        <w:t>projekt umowy o podwykonawstwo nie może przede wszystkim zawierać postanowień:</w:t>
      </w:r>
    </w:p>
    <w:p w14:paraId="30342388" w14:textId="77777777" w:rsidR="00AB782D" w:rsidRDefault="002C6014" w:rsidP="00222DD8">
      <w:pPr>
        <w:widowControl w:val="0"/>
        <w:numPr>
          <w:ilvl w:val="0"/>
          <w:numId w:val="41"/>
        </w:numPr>
        <w:suppressAutoHyphens/>
        <w:jc w:val="both"/>
        <w:rPr>
          <w:rFonts w:ascii="Calibri" w:hAnsi="Calibri" w:cs="Arial"/>
          <w:sz w:val="22"/>
          <w:szCs w:val="22"/>
          <w:lang w:eastAsia="ar-SA"/>
        </w:rPr>
      </w:pPr>
      <w:r>
        <w:rPr>
          <w:rFonts w:ascii="Calibri" w:hAnsi="Calibri" w:cs="Arial"/>
          <w:sz w:val="22"/>
          <w:szCs w:val="22"/>
          <w:lang w:eastAsia="ar-SA"/>
        </w:rPr>
        <w:t>uzależniających uzyskanie przez Podwykonawcę Robót budowlanych płatności od Wykonawcy, od zapłaty Wykonawcy przez Zamawiającego wynagrodzenia obejmującego zakres Robót wykonanych przez Podwykonawcę;</w:t>
      </w:r>
    </w:p>
    <w:p w14:paraId="5B43D805" w14:textId="77777777" w:rsidR="00AB782D" w:rsidRDefault="002C6014" w:rsidP="00222DD8">
      <w:pPr>
        <w:widowControl w:val="0"/>
        <w:numPr>
          <w:ilvl w:val="0"/>
          <w:numId w:val="41"/>
        </w:numPr>
        <w:suppressAutoHyphens/>
        <w:jc w:val="both"/>
        <w:rPr>
          <w:rFonts w:ascii="Calibri" w:hAnsi="Calibri" w:cs="Arial"/>
          <w:sz w:val="22"/>
          <w:szCs w:val="22"/>
          <w:lang w:eastAsia="ar-SA"/>
        </w:rPr>
      </w:pPr>
      <w:r>
        <w:rPr>
          <w:rFonts w:ascii="Calibri" w:hAnsi="Calibri" w:cs="Arial"/>
          <w:sz w:val="22"/>
          <w:szCs w:val="22"/>
          <w:lang w:eastAsia="ar-SA"/>
        </w:rPr>
        <w:t>uzależniających zwrot Podwykonawcy Robót budowlanych kwot zabezpieczenia przez Wykonawcę, od zwrotu zabezpieczenia wykonania umowy przez Zamawiającego Wykonawcy.</w:t>
      </w:r>
    </w:p>
    <w:p w14:paraId="54C319D2" w14:textId="77777777" w:rsidR="00AB782D" w:rsidRDefault="002C6014" w:rsidP="00222DD8">
      <w:pPr>
        <w:widowControl w:val="0"/>
        <w:numPr>
          <w:ilvl w:val="0"/>
          <w:numId w:val="28"/>
        </w:numPr>
        <w:tabs>
          <w:tab w:val="left" w:pos="0"/>
        </w:tabs>
        <w:suppressAutoHyphens/>
        <w:spacing w:before="120"/>
        <w:ind w:left="426" w:hanging="426"/>
        <w:jc w:val="both"/>
        <w:rPr>
          <w:rFonts w:ascii="Calibri" w:hAnsi="Calibri" w:cs="Arial"/>
          <w:sz w:val="22"/>
          <w:szCs w:val="22"/>
          <w:lang w:eastAsia="ar-SA"/>
        </w:rPr>
      </w:pPr>
      <w:r>
        <w:rPr>
          <w:rFonts w:ascii="Calibri" w:hAnsi="Calibri" w:cs="Arial"/>
          <w:sz w:val="22"/>
          <w:szCs w:val="22"/>
          <w:lang w:eastAsia="ar-SA"/>
        </w:rPr>
        <w:t xml:space="preserve">Każdorazowo Zamawiający może wyrazić swój sprzeciw co do powierzenia Podwykonawcy Robót budowlanych prac do realizacji lub zgłosić zastrzeżenia do przedłożonych, zgodnie                     z ust. 3 powyżej, dokumentów, w terminie i formie wynikającej z ust. 2 powyżej. Sprzeciw skutkuje jednocześnie brakiem odpowiedzialności Zamawiającego za wynagrodzenie Podwykonawcy z tytułu wykonanych przez tego Podwykonawcę Robót budowlanych. </w:t>
      </w:r>
    </w:p>
    <w:p w14:paraId="5BC27D9B" w14:textId="0BDFE27B" w:rsidR="00AB782D" w:rsidRDefault="002C6014" w:rsidP="00222DD8">
      <w:pPr>
        <w:widowControl w:val="0"/>
        <w:numPr>
          <w:ilvl w:val="0"/>
          <w:numId w:val="28"/>
        </w:numPr>
        <w:tabs>
          <w:tab w:val="left" w:pos="0"/>
        </w:tabs>
        <w:suppressAutoHyphens/>
        <w:spacing w:before="120"/>
        <w:ind w:left="426" w:hanging="426"/>
        <w:jc w:val="both"/>
      </w:pPr>
      <w:r>
        <w:rPr>
          <w:rFonts w:ascii="Calibri" w:hAnsi="Calibri" w:cs="Arial"/>
          <w:sz w:val="22"/>
          <w:szCs w:val="22"/>
          <w:lang w:eastAsia="ar-SA"/>
        </w:rPr>
        <w:t>Zamawiający może wyrazić sprzeciw lub zgłosić zastrzeżenia, o których mowa w ust. 2 i 4 powyżej, w szczególności w sytuacji, gdy termin wynagrodzenia Podwykonawcy, przewidziany w przedłożonej umowie z Podwykonawcą lub w projekcie umowy</w:t>
      </w:r>
      <w:r w:rsidR="00D30C27">
        <w:rPr>
          <w:rFonts w:ascii="Calibri" w:hAnsi="Calibri" w:cs="Arial"/>
          <w:sz w:val="22"/>
          <w:szCs w:val="22"/>
          <w:lang w:eastAsia="ar-SA"/>
        </w:rPr>
        <w:t xml:space="preserve"> </w:t>
      </w:r>
      <w:r>
        <w:rPr>
          <w:rFonts w:ascii="Calibri" w:hAnsi="Calibri" w:cs="Arial"/>
          <w:sz w:val="22"/>
          <w:szCs w:val="22"/>
          <w:lang w:eastAsia="ar-SA"/>
        </w:rPr>
        <w:t>z Podwykonawcą będzie dłuższy niż 30 dni od dnia doręczenia Wykonawcy, Podwykonawcy lub dalszemu Podwykonawcy faktury lub rachunku, potwierdzających wykonanie zleconej Podwykonawcy lub dalszemu Podwykonawcy dostawy, usługi lub roboty budowlanej.  Zamawiający może także wyrazić sprzeciw lub zgłosić zastrzeżenia, o których mowa w ust. 2</w:t>
      </w:r>
      <w:r w:rsidR="002678F9">
        <w:rPr>
          <w:rFonts w:ascii="Calibri" w:hAnsi="Calibri" w:cs="Arial"/>
          <w:sz w:val="22"/>
          <w:szCs w:val="22"/>
          <w:lang w:eastAsia="ar-SA"/>
        </w:rPr>
        <w:t xml:space="preserve"> </w:t>
      </w:r>
      <w:r>
        <w:rPr>
          <w:rFonts w:ascii="Calibri" w:hAnsi="Calibri" w:cs="Arial"/>
          <w:sz w:val="22"/>
          <w:szCs w:val="22"/>
          <w:lang w:eastAsia="ar-SA"/>
        </w:rPr>
        <w:t>i 4 powyżej w szczególności w przypadku, gdy Wykonawca lub Podwykonawca zaniecha obowiązkom wskazanym w ust. 3 powyżej lub w sytuacji, gdy treść przedłożonych, zgodnie</w:t>
      </w:r>
      <w:r w:rsidR="003249D5">
        <w:rPr>
          <w:rFonts w:ascii="Calibri" w:hAnsi="Calibri" w:cs="Arial"/>
          <w:sz w:val="22"/>
          <w:szCs w:val="22"/>
          <w:lang w:eastAsia="ar-SA"/>
        </w:rPr>
        <w:br/>
      </w:r>
      <w:r>
        <w:rPr>
          <w:rFonts w:ascii="Calibri" w:hAnsi="Calibri" w:cs="Arial"/>
          <w:sz w:val="22"/>
          <w:szCs w:val="22"/>
          <w:lang w:eastAsia="ar-SA"/>
        </w:rPr>
        <w:t>z ust. 3 powyżej dokumentów, jest sprzeczna z umową</w:t>
      </w:r>
      <w:r w:rsidR="003249D5">
        <w:rPr>
          <w:rFonts w:ascii="Calibri" w:hAnsi="Calibri" w:cs="Arial"/>
          <w:sz w:val="22"/>
          <w:szCs w:val="22"/>
          <w:lang w:eastAsia="ar-SA"/>
        </w:rPr>
        <w:t xml:space="preserve"> podpisaną pomiędzy Zamawiającym</w:t>
      </w:r>
      <w:r w:rsidR="003249D5">
        <w:rPr>
          <w:rFonts w:ascii="Calibri" w:hAnsi="Calibri" w:cs="Arial"/>
          <w:sz w:val="22"/>
          <w:szCs w:val="22"/>
          <w:lang w:eastAsia="ar-SA"/>
        </w:rPr>
        <w:br/>
      </w:r>
      <w:r>
        <w:rPr>
          <w:rFonts w:ascii="Calibri" w:hAnsi="Calibri" w:cs="Arial"/>
          <w:sz w:val="22"/>
          <w:szCs w:val="22"/>
          <w:lang w:eastAsia="ar-SA"/>
        </w:rPr>
        <w:t>a Wykonawcą bądź w każdym innym uzasadnionym przez Zamawiającego przypadku.</w:t>
      </w:r>
    </w:p>
    <w:p w14:paraId="4F5987DD" w14:textId="77777777" w:rsidR="00AB782D" w:rsidRDefault="002C6014" w:rsidP="00222DD8">
      <w:pPr>
        <w:widowControl w:val="0"/>
        <w:numPr>
          <w:ilvl w:val="0"/>
          <w:numId w:val="28"/>
        </w:numPr>
        <w:tabs>
          <w:tab w:val="left" w:pos="0"/>
        </w:tabs>
        <w:suppressAutoHyphens/>
        <w:spacing w:before="120"/>
        <w:ind w:left="426" w:hanging="426"/>
        <w:jc w:val="both"/>
        <w:rPr>
          <w:rFonts w:ascii="Calibri" w:hAnsi="Calibri" w:cs="Arial"/>
          <w:sz w:val="22"/>
          <w:szCs w:val="22"/>
          <w:lang w:eastAsia="ar-SA"/>
        </w:rPr>
      </w:pPr>
      <w:r>
        <w:rPr>
          <w:rFonts w:ascii="Calibri" w:hAnsi="Calibri" w:cs="Arial"/>
          <w:sz w:val="22"/>
          <w:szCs w:val="22"/>
          <w:lang w:eastAsia="ar-SA"/>
        </w:rPr>
        <w:t>Powierzenie Podwykonawcy do wykonania jakichkolwiek prac (zarówno robót budowlanych jak i wszelkich innych prac) jest niedozwolone, w przypadku, gdy Zamawiający wyraził                       w formie pisemnej pod rygorem nieważności sprzeciw, o którym mowa w ust. 2 powyżej. Jeżeli pomimo tego sprzeciwu Wykonawca powierzył wykonywanie prac danemu niezatwierdzonemu podwykonawcy (odpowiednio dalszemu niezatwierdzonemu podwykonawcy):</w:t>
      </w:r>
    </w:p>
    <w:p w14:paraId="38BDF9FC" w14:textId="346E4E62" w:rsidR="00AB782D" w:rsidRDefault="002C6014" w:rsidP="00222DD8">
      <w:pPr>
        <w:widowControl w:val="0"/>
        <w:numPr>
          <w:ilvl w:val="0"/>
          <w:numId w:val="30"/>
        </w:numPr>
        <w:suppressAutoHyphens/>
        <w:jc w:val="both"/>
        <w:rPr>
          <w:rFonts w:ascii="Calibri" w:hAnsi="Calibri" w:cs="Arial"/>
          <w:sz w:val="22"/>
          <w:szCs w:val="22"/>
          <w:lang w:eastAsia="ar-SA"/>
        </w:rPr>
      </w:pPr>
      <w:r>
        <w:rPr>
          <w:rFonts w:ascii="Calibri" w:hAnsi="Calibri" w:cs="Arial"/>
          <w:sz w:val="22"/>
          <w:szCs w:val="22"/>
          <w:lang w:eastAsia="ar-SA"/>
        </w:rPr>
        <w:lastRenderedPageBreak/>
        <w:t xml:space="preserve">ten niezatwierdzony podwykonawca (odpowiednio dalszy niezatwierdzony </w:t>
      </w:r>
      <w:r w:rsidR="009F6741">
        <w:rPr>
          <w:rFonts w:ascii="Calibri" w:hAnsi="Calibri" w:cs="Arial"/>
          <w:sz w:val="22"/>
          <w:szCs w:val="22"/>
          <w:lang w:eastAsia="ar-SA"/>
        </w:rPr>
        <w:t>p</w:t>
      </w:r>
      <w:r>
        <w:rPr>
          <w:rFonts w:ascii="Calibri" w:hAnsi="Calibri" w:cs="Arial"/>
          <w:sz w:val="22"/>
          <w:szCs w:val="22"/>
          <w:lang w:eastAsia="ar-SA"/>
        </w:rPr>
        <w:t>odwykonawca) zostanie na koszt Wykonawcy usunięty z terenu, na którym będzie realizowana umowa zawarta pomiędzy nim a Wykonawcą, oraz</w:t>
      </w:r>
    </w:p>
    <w:p w14:paraId="6B2C0413" w14:textId="77777777" w:rsidR="00AB782D" w:rsidRDefault="002C6014" w:rsidP="00222DD8">
      <w:pPr>
        <w:widowControl w:val="0"/>
        <w:numPr>
          <w:ilvl w:val="0"/>
          <w:numId w:val="30"/>
        </w:numPr>
        <w:suppressAutoHyphens/>
        <w:jc w:val="both"/>
        <w:rPr>
          <w:rFonts w:ascii="Calibri" w:hAnsi="Calibri" w:cs="Arial"/>
          <w:sz w:val="22"/>
          <w:szCs w:val="22"/>
          <w:lang w:eastAsia="ar-SA"/>
        </w:rPr>
      </w:pPr>
      <w:r>
        <w:rPr>
          <w:rFonts w:ascii="Calibri" w:hAnsi="Calibri" w:cs="Arial"/>
          <w:sz w:val="22"/>
          <w:szCs w:val="22"/>
          <w:lang w:eastAsia="ar-SA"/>
        </w:rPr>
        <w:t>upoważnia to Zamawiającego według własnego uznania do:</w:t>
      </w:r>
    </w:p>
    <w:p w14:paraId="12A52A57" w14:textId="77777777" w:rsidR="00AB782D" w:rsidRDefault="002C6014" w:rsidP="00222DD8">
      <w:pPr>
        <w:widowControl w:val="0"/>
        <w:numPr>
          <w:ilvl w:val="0"/>
          <w:numId w:val="29"/>
        </w:numPr>
        <w:suppressAutoHyphens/>
        <w:ind w:left="1134" w:hanging="425"/>
        <w:jc w:val="both"/>
        <w:rPr>
          <w:rFonts w:ascii="Calibri" w:hAnsi="Calibri" w:cs="Arial"/>
          <w:sz w:val="22"/>
          <w:szCs w:val="22"/>
          <w:lang w:eastAsia="ar-SA"/>
        </w:rPr>
      </w:pPr>
      <w:r>
        <w:rPr>
          <w:rFonts w:ascii="Calibri" w:hAnsi="Calibri" w:cs="Arial"/>
          <w:sz w:val="22"/>
          <w:szCs w:val="22"/>
          <w:lang w:eastAsia="ar-SA"/>
        </w:rPr>
        <w:t>odstąpienia od niniejszej umowy z winy Wykonawcy i naliczenia mu kary umownej,                o której mowa w § 16 ust. 7 umowy albo</w:t>
      </w:r>
    </w:p>
    <w:p w14:paraId="65561290" w14:textId="77777777" w:rsidR="00AB782D" w:rsidRDefault="002C6014" w:rsidP="00222DD8">
      <w:pPr>
        <w:widowControl w:val="0"/>
        <w:numPr>
          <w:ilvl w:val="0"/>
          <w:numId w:val="29"/>
        </w:numPr>
        <w:suppressAutoHyphens/>
        <w:ind w:left="1134" w:hanging="425"/>
        <w:jc w:val="both"/>
      </w:pPr>
      <w:r>
        <w:rPr>
          <w:rFonts w:ascii="Calibri" w:hAnsi="Calibri" w:cs="Arial"/>
          <w:sz w:val="22"/>
          <w:szCs w:val="22"/>
          <w:lang w:eastAsia="ar-SA"/>
        </w:rPr>
        <w:t xml:space="preserve">naliczenia kary umownej względem </w:t>
      </w:r>
      <w:r>
        <w:rPr>
          <w:rFonts w:ascii="Calibri" w:hAnsi="Calibri" w:cs="Arial"/>
          <w:bCs/>
          <w:sz w:val="22"/>
          <w:szCs w:val="22"/>
          <w:lang w:eastAsia="ar-SA"/>
        </w:rPr>
        <w:t>Wykonawcy</w:t>
      </w:r>
      <w:r>
        <w:rPr>
          <w:rFonts w:ascii="Calibri" w:hAnsi="Calibri" w:cs="Arial"/>
          <w:sz w:val="22"/>
          <w:szCs w:val="22"/>
          <w:lang w:eastAsia="ar-SA"/>
        </w:rPr>
        <w:t xml:space="preserve"> w wysokości 5% wynagrodzenia Wykonawcy brutto wskazanego w § 6 ust. 1 lit. a) umowy, bez korzystania z prawa do odstąpienia przez Zamawiającego od umowy, o którym mowa w lit. a) powyżej. </w:t>
      </w:r>
    </w:p>
    <w:p w14:paraId="3212F8AD" w14:textId="54FD2CB1" w:rsidR="00AB782D" w:rsidRPr="00C925AE" w:rsidRDefault="002C6014">
      <w:pPr>
        <w:widowControl w:val="0"/>
        <w:suppressAutoHyphens/>
        <w:ind w:left="709" w:hanging="1"/>
        <w:jc w:val="both"/>
      </w:pPr>
      <w:r>
        <w:rPr>
          <w:rFonts w:ascii="Calibri" w:hAnsi="Calibri" w:cs="Arial"/>
          <w:sz w:val="22"/>
          <w:szCs w:val="22"/>
          <w:lang w:eastAsia="ar-SA"/>
        </w:rPr>
        <w:t xml:space="preserve">Uprawnienie do odstąpienia od umowy, o którym mowa w lit. a) powyżej Zamawiający może każdorazowo wykonać w terminie </w:t>
      </w:r>
      <w:r>
        <w:rPr>
          <w:rFonts w:ascii="Calibri" w:hAnsi="Calibri" w:cs="Arial"/>
          <w:bCs/>
          <w:sz w:val="22"/>
          <w:szCs w:val="22"/>
          <w:lang w:eastAsia="ar-SA"/>
        </w:rPr>
        <w:t xml:space="preserve">5 tygodni od uzyskania informacji o wykonywaniu jakichkolwiek prac przez niezatwierdzonego podwykonawcę lub dalszego </w:t>
      </w:r>
      <w:r w:rsidR="0022704B">
        <w:rPr>
          <w:rFonts w:ascii="Calibri" w:hAnsi="Calibri" w:cs="Arial"/>
          <w:bCs/>
          <w:sz w:val="22"/>
          <w:szCs w:val="22"/>
          <w:lang w:eastAsia="ar-SA"/>
        </w:rPr>
        <w:t>n</w:t>
      </w:r>
      <w:r>
        <w:rPr>
          <w:rFonts w:ascii="Calibri" w:hAnsi="Calibri" w:cs="Arial"/>
          <w:bCs/>
          <w:sz w:val="22"/>
          <w:szCs w:val="22"/>
          <w:lang w:eastAsia="ar-SA"/>
        </w:rPr>
        <w:t xml:space="preserve">iezatwierdzonego podwykonawcę w stosunku, do którego Zamawiający zgłosił sprzeciw, o którym mowa w ust. 2 powyżej, nie później jednak niż do dnia podpisania </w:t>
      </w:r>
      <w:r>
        <w:rPr>
          <w:rFonts w:ascii="Calibri" w:hAnsi="Calibri" w:cs="Arial"/>
          <w:sz w:val="22"/>
          <w:szCs w:val="22"/>
          <w:lang w:eastAsia="ar-SA"/>
        </w:rPr>
        <w:t>protokołu odbioru końcowego</w:t>
      </w:r>
      <w:r w:rsidR="00C925AE" w:rsidRPr="00C925AE">
        <w:rPr>
          <w:rFonts w:ascii="Calibri" w:hAnsi="Calibri" w:cs="Arial"/>
          <w:sz w:val="22"/>
          <w:szCs w:val="22"/>
          <w:lang w:eastAsia="ar-SA"/>
        </w:rPr>
        <w:t>.</w:t>
      </w:r>
    </w:p>
    <w:p w14:paraId="1CDAE0F0" w14:textId="77777777" w:rsidR="00AB782D" w:rsidRDefault="002C6014" w:rsidP="00222DD8">
      <w:pPr>
        <w:widowControl w:val="0"/>
        <w:numPr>
          <w:ilvl w:val="0"/>
          <w:numId w:val="28"/>
        </w:numPr>
        <w:tabs>
          <w:tab w:val="left" w:pos="0"/>
        </w:tabs>
        <w:suppressAutoHyphens/>
        <w:spacing w:before="120"/>
        <w:jc w:val="both"/>
        <w:rPr>
          <w:rFonts w:ascii="Calibri" w:hAnsi="Calibri" w:cs="Arial"/>
          <w:sz w:val="22"/>
          <w:szCs w:val="22"/>
          <w:lang w:eastAsia="ar-SA"/>
        </w:rPr>
      </w:pPr>
      <w:r>
        <w:rPr>
          <w:rFonts w:ascii="Calibri" w:hAnsi="Calibri" w:cs="Arial"/>
          <w:sz w:val="22"/>
          <w:szCs w:val="22"/>
          <w:lang w:eastAsia="ar-SA"/>
        </w:rPr>
        <w:t xml:space="preserve">Wykonawca lub Podwykonawca zobowiązany jest przedłożyć Zamawiającemu poświadczoną za zgodność z oryginałem kopię zawartej umowy o podwykonawstwo, której przedmiotem są Roboty budowlane i jej zmian, w terminie </w:t>
      </w:r>
      <w:r w:rsidRPr="00251B26">
        <w:rPr>
          <w:rFonts w:ascii="Calibri" w:hAnsi="Calibri" w:cs="Arial"/>
          <w:sz w:val="22"/>
          <w:szCs w:val="22"/>
          <w:lang w:eastAsia="ar-SA"/>
        </w:rPr>
        <w:t>7 dni</w:t>
      </w:r>
      <w:r>
        <w:rPr>
          <w:rFonts w:ascii="Calibri" w:hAnsi="Calibri" w:cs="Arial"/>
          <w:sz w:val="22"/>
          <w:szCs w:val="22"/>
          <w:lang w:eastAsia="ar-SA"/>
        </w:rPr>
        <w:t xml:space="preserve"> od dnia jej zawarcia. </w:t>
      </w:r>
    </w:p>
    <w:p w14:paraId="13F413BC" w14:textId="77777777" w:rsidR="00AB782D" w:rsidRDefault="002C6014" w:rsidP="00222DD8">
      <w:pPr>
        <w:widowControl w:val="0"/>
        <w:numPr>
          <w:ilvl w:val="0"/>
          <w:numId w:val="28"/>
        </w:numPr>
        <w:tabs>
          <w:tab w:val="left" w:pos="0"/>
        </w:tabs>
        <w:suppressAutoHyphens/>
        <w:spacing w:before="120"/>
        <w:jc w:val="both"/>
        <w:rPr>
          <w:rFonts w:ascii="Calibri" w:hAnsi="Calibri" w:cs="Arial"/>
          <w:sz w:val="22"/>
          <w:szCs w:val="22"/>
          <w:lang w:eastAsia="ar-SA"/>
        </w:rPr>
      </w:pPr>
      <w:r>
        <w:rPr>
          <w:rFonts w:ascii="Calibri" w:hAnsi="Calibri" w:cs="Arial"/>
          <w:sz w:val="22"/>
          <w:szCs w:val="22"/>
          <w:lang w:eastAsia="ar-SA"/>
        </w:rPr>
        <w:t xml:space="preserve">Wykonawca lub Podwykonawca Robót budowlanych przedkłada Zamawiającemu poświadczoną za zgodność z oryginałem kopię zawartej umowy o podwykonawstwo, której przedmiotem są dostawy lub usługi, w terminie 7 dni od dnia jej zawarcia – dotyczy umów, których przedmiotem są dostawy lub usługi o wartości większej niż 50.000,00 zł netto. </w:t>
      </w:r>
    </w:p>
    <w:p w14:paraId="15A5BDC9" w14:textId="77777777" w:rsidR="00AB782D" w:rsidRDefault="002C6014" w:rsidP="00222DD8">
      <w:pPr>
        <w:widowControl w:val="0"/>
        <w:numPr>
          <w:ilvl w:val="0"/>
          <w:numId w:val="28"/>
        </w:numPr>
        <w:tabs>
          <w:tab w:val="left" w:pos="0"/>
        </w:tabs>
        <w:suppressAutoHyphens/>
        <w:spacing w:before="120"/>
        <w:jc w:val="both"/>
        <w:rPr>
          <w:rFonts w:ascii="Calibri" w:hAnsi="Calibri" w:cs="Arial"/>
          <w:sz w:val="22"/>
          <w:szCs w:val="22"/>
          <w:lang w:eastAsia="ar-SA"/>
        </w:rPr>
      </w:pPr>
      <w:r>
        <w:rPr>
          <w:rFonts w:ascii="Calibri" w:hAnsi="Calibri" w:cs="Arial"/>
          <w:sz w:val="22"/>
          <w:szCs w:val="22"/>
          <w:lang w:eastAsia="ar-SA"/>
        </w:rPr>
        <w:t>W sytuacji, gdy termin zapłaty wynagrodzenia wskazany w przedłożonej, zgodnie z ust. 8 powyżej, będzie dłuższy niż 30 dni od dnia doręczenia Wykonawcy lub Podwykonawcy faktury lub rachunku, potwierdzających wykonanie danej umowy podwykonawczej, Zamawiający informuje o tym Wykonawcę (odpowiednio Podwykonawcę) i wzywa go do zmiany tej umowy pod rygorem wystąpienia o zapłatę kary umownej, o której mowa w § 16 ust. 1 lit. f) tiret czwarte niniejszej umowy.</w:t>
      </w:r>
    </w:p>
    <w:p w14:paraId="126E7B20" w14:textId="77777777" w:rsidR="00AB782D" w:rsidRDefault="002C6014" w:rsidP="00222DD8">
      <w:pPr>
        <w:widowControl w:val="0"/>
        <w:numPr>
          <w:ilvl w:val="0"/>
          <w:numId w:val="28"/>
        </w:numPr>
        <w:tabs>
          <w:tab w:val="left" w:pos="0"/>
        </w:tabs>
        <w:suppressAutoHyphens/>
        <w:spacing w:before="120"/>
        <w:jc w:val="both"/>
        <w:rPr>
          <w:rFonts w:ascii="Calibri" w:hAnsi="Calibri" w:cs="Arial"/>
          <w:sz w:val="22"/>
          <w:szCs w:val="22"/>
          <w:lang w:eastAsia="ar-SA"/>
        </w:rPr>
      </w:pPr>
      <w:r>
        <w:rPr>
          <w:rFonts w:ascii="Calibri" w:hAnsi="Calibri" w:cs="Arial"/>
          <w:sz w:val="22"/>
          <w:szCs w:val="22"/>
          <w:lang w:eastAsia="ar-SA"/>
        </w:rPr>
        <w:t>Bez pisemnej zgody Zamawiającego zakazuje się wprowadzać jakichkolwiek zmian do umowy z podwykonawcą (odpowiednio dalszym podwykonawcą) względem treści przedstawionej Zamawiającemu zgodnie z ust. 3 lit. a) powyżej.</w:t>
      </w:r>
    </w:p>
    <w:p w14:paraId="33762975" w14:textId="77777777" w:rsidR="00AB782D" w:rsidRDefault="002C6014" w:rsidP="00222DD8">
      <w:pPr>
        <w:widowControl w:val="0"/>
        <w:numPr>
          <w:ilvl w:val="0"/>
          <w:numId w:val="28"/>
        </w:numPr>
        <w:tabs>
          <w:tab w:val="left" w:pos="0"/>
        </w:tabs>
        <w:suppressAutoHyphens/>
        <w:spacing w:before="120"/>
        <w:jc w:val="both"/>
        <w:rPr>
          <w:rFonts w:ascii="Calibri" w:hAnsi="Calibri" w:cs="Arial"/>
          <w:sz w:val="22"/>
          <w:szCs w:val="22"/>
          <w:lang w:eastAsia="ar-SA"/>
        </w:rPr>
      </w:pPr>
      <w:r>
        <w:rPr>
          <w:rFonts w:ascii="Calibri" w:hAnsi="Calibri" w:cs="Arial"/>
          <w:sz w:val="22"/>
          <w:szCs w:val="22"/>
          <w:lang w:eastAsia="ar-SA"/>
        </w:rPr>
        <w:t>Jeżeli Zamawiający, w terminie określonym w ust. 2 powyżej, nie zgłosi w formie pisemnej zastrzeżeń do przedłożonych dokumentów lub sprzeciwu, o których mowa w ust. 2 i 4 powyżej, uważa się, że Zamawiający zaakceptował projekt umowy podwykonawczej.</w:t>
      </w:r>
    </w:p>
    <w:p w14:paraId="57213522" w14:textId="218F8752" w:rsidR="00AB782D" w:rsidRDefault="002C6014" w:rsidP="00222DD8">
      <w:pPr>
        <w:widowControl w:val="0"/>
        <w:numPr>
          <w:ilvl w:val="0"/>
          <w:numId w:val="28"/>
        </w:numPr>
        <w:tabs>
          <w:tab w:val="left" w:pos="0"/>
        </w:tabs>
        <w:suppressAutoHyphens/>
        <w:spacing w:before="120"/>
        <w:jc w:val="both"/>
      </w:pPr>
      <w:r>
        <w:rPr>
          <w:rFonts w:ascii="Calibri" w:hAnsi="Calibri" w:cs="Arial"/>
          <w:sz w:val="22"/>
          <w:szCs w:val="22"/>
          <w:lang w:eastAsia="ar-SA"/>
        </w:rPr>
        <w:t>Rozliczenie z zaakceptowanym Podwykonawcą prowadzi Wykonawca (rozliczenia</w:t>
      </w:r>
      <w:r w:rsidR="00085E34">
        <w:rPr>
          <w:rFonts w:ascii="Calibri" w:hAnsi="Calibri" w:cs="Arial"/>
          <w:sz w:val="22"/>
          <w:szCs w:val="22"/>
          <w:lang w:eastAsia="ar-SA"/>
        </w:rPr>
        <w:br/>
      </w:r>
      <w:r>
        <w:rPr>
          <w:rFonts w:ascii="Calibri" w:hAnsi="Calibri" w:cs="Arial"/>
          <w:sz w:val="22"/>
          <w:szCs w:val="22"/>
          <w:lang w:eastAsia="ar-SA"/>
        </w:rPr>
        <w:t>z zaakceptowanym dalszym Podwykonawcą prowadzi zaakceptowany Podwykonawca etc.). Zamawiający wymaga, aby rozliczenia z Podwykonawcami prowadzone były w cyklach zgodnych z rozliczeniami Wykonawcy z Zamawiającym. Ostateczne rozliczenie</w:t>
      </w:r>
      <w:r w:rsidR="00A16458">
        <w:rPr>
          <w:rFonts w:ascii="Calibri" w:hAnsi="Calibri" w:cs="Arial"/>
          <w:sz w:val="22"/>
          <w:szCs w:val="22"/>
          <w:lang w:eastAsia="ar-SA"/>
        </w:rPr>
        <w:br/>
      </w:r>
      <w:r>
        <w:rPr>
          <w:rFonts w:ascii="Calibri" w:hAnsi="Calibri" w:cs="Arial"/>
          <w:sz w:val="22"/>
          <w:szCs w:val="22"/>
          <w:lang w:eastAsia="ar-SA"/>
        </w:rPr>
        <w:t xml:space="preserve">z Podwykonawcą musi nastąpić przed rozliczeniem Zamawiającego z Wykonawcą (w zakresie zakresu umowy, który wykonywał Podwykonawca). Powyższe regulują szczegółowo postanowienia § 7 ust. 3 i nast. umowy. </w:t>
      </w:r>
    </w:p>
    <w:p w14:paraId="30004C11" w14:textId="77777777" w:rsidR="00AB782D" w:rsidRDefault="002C6014" w:rsidP="00222DD8">
      <w:pPr>
        <w:widowControl w:val="0"/>
        <w:numPr>
          <w:ilvl w:val="0"/>
          <w:numId w:val="28"/>
        </w:numPr>
        <w:tabs>
          <w:tab w:val="left" w:pos="0"/>
        </w:tabs>
        <w:suppressAutoHyphens/>
        <w:spacing w:before="120"/>
        <w:jc w:val="both"/>
        <w:rPr>
          <w:rFonts w:ascii="Calibri" w:hAnsi="Calibri" w:cs="Arial"/>
          <w:sz w:val="22"/>
          <w:szCs w:val="22"/>
          <w:lang w:eastAsia="ar-SA"/>
        </w:rPr>
      </w:pPr>
      <w:r>
        <w:rPr>
          <w:rFonts w:ascii="Calibri" w:hAnsi="Calibri" w:cs="Arial"/>
          <w:sz w:val="22"/>
          <w:szCs w:val="22"/>
          <w:lang w:eastAsia="ar-SA"/>
        </w:rPr>
        <w:t>W przypadku naruszania przez Podwykonawcę zasad bezpieczeństwa na Terenie Budowy lub gdy wykonuje on zakres umowy bez odpowiedniego nadzoru osób uprawnionych lub                            w sposób wadliwy lub sprzeczny z umową lub nie został zaakceptowany przez Zamawiającego, Zamawiający ma prawo żądać usunięcia Podwykonawcy z Terenu Budowy i/lub naliczyć odpowiednią karę umowną do tej, o której mowa w § 16 ust. 1 lit. f) tiret piąte niniejszej umowy. W razie zgłoszenia przez Zamawiającego pisemnego, umotywowanego zastrzeżenia co do Podwykonawcy, zostanie on usunięty z Terenu Budowy w terminie 3 dni roboczych od dnia zgłoszenia tego zastrzeżenia. Wykonawca i Podwykonawca zagwarantują to prawo odpowiednio w umowie z Podwykonawcą.</w:t>
      </w:r>
    </w:p>
    <w:p w14:paraId="2E5504B6" w14:textId="77777777" w:rsidR="008D7912" w:rsidRPr="00E452A1" w:rsidRDefault="00406073" w:rsidP="00222DD8">
      <w:pPr>
        <w:widowControl w:val="0"/>
        <w:numPr>
          <w:ilvl w:val="0"/>
          <w:numId w:val="28"/>
        </w:numPr>
        <w:tabs>
          <w:tab w:val="left" w:pos="0"/>
        </w:tabs>
        <w:suppressAutoHyphens/>
        <w:spacing w:before="120"/>
        <w:jc w:val="both"/>
        <w:rPr>
          <w:rFonts w:ascii="Calibri" w:hAnsi="Calibri" w:cs="Arial"/>
          <w:sz w:val="22"/>
          <w:szCs w:val="22"/>
          <w:lang w:eastAsia="ar-SA"/>
        </w:rPr>
      </w:pPr>
      <w:r w:rsidRPr="00E452A1">
        <w:rPr>
          <w:rFonts w:ascii="Calibri" w:hAnsi="Calibri" w:cs="Arial"/>
          <w:sz w:val="22"/>
          <w:szCs w:val="22"/>
          <w:lang w:eastAsia="ar-SA"/>
        </w:rPr>
        <w:lastRenderedPageBreak/>
        <w:t>Wykonawca zobowiązany jest raz w miesiącu, najpóźniej do 5-go dnia danego miesiąca, przedłożyć Zamawiającemu wykaz zatrudnionych przez niego podwykonawców (oraz dalszych podwykonawców), ze wskazaniem</w:t>
      </w:r>
      <w:r w:rsidR="008D7912" w:rsidRPr="00E452A1">
        <w:rPr>
          <w:rFonts w:ascii="Calibri" w:hAnsi="Calibri" w:cs="Arial"/>
          <w:sz w:val="22"/>
          <w:szCs w:val="22"/>
          <w:lang w:eastAsia="ar-SA"/>
        </w:rPr>
        <w:t>:</w:t>
      </w:r>
    </w:p>
    <w:p w14:paraId="1DB29544" w14:textId="6715253F" w:rsidR="008D7912" w:rsidRPr="00E452A1" w:rsidRDefault="00406073" w:rsidP="008D7912">
      <w:pPr>
        <w:pStyle w:val="Akapitzlist"/>
        <w:widowControl w:val="0"/>
        <w:numPr>
          <w:ilvl w:val="0"/>
          <w:numId w:val="66"/>
        </w:numPr>
        <w:tabs>
          <w:tab w:val="left" w:pos="0"/>
        </w:tabs>
        <w:suppressAutoHyphens/>
        <w:spacing w:before="120"/>
        <w:jc w:val="both"/>
        <w:rPr>
          <w:rFonts w:ascii="Calibri" w:hAnsi="Calibri" w:cs="Arial"/>
          <w:sz w:val="22"/>
          <w:szCs w:val="22"/>
          <w:lang w:eastAsia="ar-SA"/>
        </w:rPr>
      </w:pPr>
      <w:r w:rsidRPr="00E452A1">
        <w:rPr>
          <w:rFonts w:ascii="Calibri" w:hAnsi="Calibri" w:cs="Arial"/>
          <w:sz w:val="22"/>
          <w:szCs w:val="22"/>
          <w:lang w:eastAsia="ar-SA"/>
        </w:rPr>
        <w:t>powierzonego im zakresu robót</w:t>
      </w:r>
      <w:r w:rsidR="008D7912" w:rsidRPr="00E452A1">
        <w:rPr>
          <w:rFonts w:ascii="Calibri" w:hAnsi="Calibri" w:cs="Arial"/>
          <w:sz w:val="22"/>
          <w:szCs w:val="22"/>
          <w:lang w:eastAsia="ar-SA"/>
        </w:rPr>
        <w:t xml:space="preserve"> i ich wartości</w:t>
      </w:r>
      <w:r w:rsidRPr="00E452A1">
        <w:rPr>
          <w:rFonts w:ascii="Calibri" w:hAnsi="Calibri" w:cs="Arial"/>
          <w:sz w:val="22"/>
          <w:szCs w:val="22"/>
          <w:lang w:eastAsia="ar-SA"/>
        </w:rPr>
        <w:t xml:space="preserve">, </w:t>
      </w:r>
    </w:p>
    <w:p w14:paraId="736F5C2C" w14:textId="4C359540" w:rsidR="008D7912" w:rsidRPr="00E452A1" w:rsidRDefault="00406073" w:rsidP="008D7912">
      <w:pPr>
        <w:pStyle w:val="Akapitzlist"/>
        <w:widowControl w:val="0"/>
        <w:numPr>
          <w:ilvl w:val="0"/>
          <w:numId w:val="66"/>
        </w:numPr>
        <w:tabs>
          <w:tab w:val="left" w:pos="0"/>
        </w:tabs>
        <w:suppressAutoHyphens/>
        <w:spacing w:before="120"/>
        <w:jc w:val="both"/>
        <w:rPr>
          <w:rFonts w:ascii="Calibri" w:hAnsi="Calibri" w:cs="Arial"/>
          <w:sz w:val="22"/>
          <w:szCs w:val="22"/>
          <w:lang w:eastAsia="ar-SA"/>
        </w:rPr>
      </w:pPr>
      <w:r w:rsidRPr="00E452A1">
        <w:rPr>
          <w:rFonts w:ascii="Calibri" w:hAnsi="Calibri" w:cs="Arial"/>
          <w:sz w:val="22"/>
          <w:szCs w:val="22"/>
          <w:lang w:eastAsia="ar-SA"/>
        </w:rPr>
        <w:t>zrealizowanego</w:t>
      </w:r>
      <w:r w:rsidR="008D7912" w:rsidRPr="00E452A1">
        <w:rPr>
          <w:rFonts w:ascii="Calibri" w:hAnsi="Calibri" w:cs="Arial"/>
          <w:sz w:val="22"/>
          <w:szCs w:val="22"/>
          <w:lang w:eastAsia="ar-SA"/>
        </w:rPr>
        <w:t xml:space="preserve"> przez podwykonawców/dalszych podwykonawców</w:t>
      </w:r>
      <w:r w:rsidRPr="00E452A1">
        <w:rPr>
          <w:rFonts w:ascii="Calibri" w:hAnsi="Calibri" w:cs="Arial"/>
          <w:sz w:val="22"/>
          <w:szCs w:val="22"/>
          <w:lang w:eastAsia="ar-SA"/>
        </w:rPr>
        <w:t xml:space="preserve"> zakresu robót </w:t>
      </w:r>
      <w:r w:rsidR="008D7912" w:rsidRPr="00E452A1">
        <w:rPr>
          <w:rFonts w:ascii="Calibri" w:hAnsi="Calibri" w:cs="Arial"/>
          <w:sz w:val="22"/>
          <w:szCs w:val="22"/>
          <w:lang w:eastAsia="ar-SA"/>
        </w:rPr>
        <w:t xml:space="preserve">i ich wartości – wg stanu na ostatni dzień miesiąca poprzedzającego </w:t>
      </w:r>
    </w:p>
    <w:p w14:paraId="20DF1D3A" w14:textId="2119832C" w:rsidR="00406073" w:rsidRPr="00E452A1" w:rsidRDefault="00406073" w:rsidP="008D7912">
      <w:pPr>
        <w:pStyle w:val="Akapitzlist"/>
        <w:widowControl w:val="0"/>
        <w:numPr>
          <w:ilvl w:val="0"/>
          <w:numId w:val="66"/>
        </w:numPr>
        <w:tabs>
          <w:tab w:val="left" w:pos="0"/>
        </w:tabs>
        <w:suppressAutoHyphens/>
        <w:spacing w:before="120"/>
        <w:jc w:val="both"/>
        <w:rPr>
          <w:rFonts w:ascii="Calibri" w:hAnsi="Calibri" w:cs="Arial"/>
          <w:sz w:val="22"/>
          <w:szCs w:val="22"/>
          <w:lang w:eastAsia="ar-SA"/>
        </w:rPr>
      </w:pPr>
      <w:r w:rsidRPr="00E452A1">
        <w:rPr>
          <w:rFonts w:ascii="Calibri" w:hAnsi="Calibri" w:cs="Arial"/>
          <w:sz w:val="22"/>
          <w:szCs w:val="22"/>
          <w:lang w:eastAsia="ar-SA"/>
        </w:rPr>
        <w:t>rozliczeń</w:t>
      </w:r>
      <w:r w:rsidR="008D7912" w:rsidRPr="00E452A1">
        <w:rPr>
          <w:rFonts w:ascii="Calibri" w:hAnsi="Calibri" w:cs="Arial"/>
          <w:sz w:val="22"/>
          <w:szCs w:val="22"/>
          <w:lang w:eastAsia="ar-SA"/>
        </w:rPr>
        <w:t xml:space="preserve"> z podwykonawcami/dalszymi podwykonawcami (wartość zapłaconego wynagrodzenia, wartość wynagrodzenia wymagalnego i niewymagalnego) – wg stanu na ostatni dzień miesiąca poprzedzającego </w:t>
      </w:r>
    </w:p>
    <w:p w14:paraId="1673058A" w14:textId="2814D1CD" w:rsidR="00AB782D" w:rsidRDefault="002C6014">
      <w:pPr>
        <w:spacing w:before="80"/>
        <w:jc w:val="center"/>
        <w:rPr>
          <w:rFonts w:ascii="Calibri" w:hAnsi="Calibri" w:cs="Arial"/>
          <w:b/>
          <w:bCs/>
          <w:sz w:val="22"/>
          <w:szCs w:val="22"/>
        </w:rPr>
      </w:pPr>
      <w:r>
        <w:rPr>
          <w:rFonts w:ascii="Calibri" w:hAnsi="Calibri" w:cs="Arial"/>
          <w:b/>
          <w:bCs/>
          <w:sz w:val="22"/>
          <w:szCs w:val="22"/>
        </w:rPr>
        <w:t>§ 6.</w:t>
      </w:r>
    </w:p>
    <w:p w14:paraId="55A83F0C" w14:textId="77777777" w:rsidR="00AB782D" w:rsidRDefault="002C6014">
      <w:pPr>
        <w:spacing w:before="80"/>
        <w:jc w:val="center"/>
        <w:rPr>
          <w:rFonts w:ascii="Calibri" w:hAnsi="Calibri" w:cs="Arial"/>
          <w:b/>
          <w:bCs/>
          <w:sz w:val="22"/>
          <w:szCs w:val="22"/>
        </w:rPr>
      </w:pPr>
      <w:r>
        <w:rPr>
          <w:rFonts w:ascii="Calibri" w:hAnsi="Calibri" w:cs="Arial"/>
          <w:b/>
          <w:bCs/>
          <w:sz w:val="22"/>
          <w:szCs w:val="22"/>
        </w:rPr>
        <w:t>Wynagrodzenie</w:t>
      </w:r>
    </w:p>
    <w:p w14:paraId="328786E0" w14:textId="77777777" w:rsidR="00AB782D" w:rsidRDefault="002C6014" w:rsidP="007D139F">
      <w:pPr>
        <w:numPr>
          <w:ilvl w:val="3"/>
          <w:numId w:val="6"/>
        </w:numPr>
        <w:spacing w:before="80"/>
        <w:jc w:val="both"/>
      </w:pPr>
      <w:r>
        <w:rPr>
          <w:rFonts w:ascii="Calibri" w:hAnsi="Calibri" w:cs="Arial"/>
          <w:sz w:val="22"/>
          <w:szCs w:val="22"/>
        </w:rPr>
        <w:t xml:space="preserve">Wynagrodzenie </w:t>
      </w:r>
      <w:r>
        <w:rPr>
          <w:rFonts w:ascii="Calibri" w:hAnsi="Calibri" w:cs="Arial"/>
          <w:bCs/>
          <w:sz w:val="22"/>
          <w:szCs w:val="22"/>
        </w:rPr>
        <w:t>Wykonawcy</w:t>
      </w:r>
      <w:r>
        <w:rPr>
          <w:rFonts w:ascii="Calibri" w:hAnsi="Calibri" w:cs="Arial"/>
          <w:sz w:val="22"/>
          <w:szCs w:val="22"/>
        </w:rPr>
        <w:t xml:space="preserve"> za zrealizowanie przedmiotu umowy jest ryczałtowe i ustalone zostało zgodnie z załącznikiem nr 1 do niniejszej umowy, na kwotę:</w:t>
      </w:r>
    </w:p>
    <w:p w14:paraId="1B3ABC7F" w14:textId="3B4288D0" w:rsidR="007151C8" w:rsidRPr="007151C8" w:rsidRDefault="002C6014" w:rsidP="00222DD8">
      <w:pPr>
        <w:numPr>
          <w:ilvl w:val="0"/>
          <w:numId w:val="32"/>
        </w:numPr>
        <w:spacing w:before="80"/>
        <w:jc w:val="both"/>
        <w:rPr>
          <w:rFonts w:ascii="Calibri" w:hAnsi="Calibri" w:cs="Arial"/>
          <w:sz w:val="22"/>
          <w:szCs w:val="22"/>
        </w:rPr>
      </w:pPr>
      <w:r w:rsidRPr="007151C8">
        <w:rPr>
          <w:rFonts w:ascii="Calibri" w:hAnsi="Calibri" w:cs="Arial"/>
          <w:sz w:val="22"/>
          <w:szCs w:val="22"/>
        </w:rPr>
        <w:t xml:space="preserve">za realizację Robót budowlanych (w tym dokumentacji projektowej) kwota: </w:t>
      </w:r>
      <w:r w:rsidR="007151C8">
        <w:rPr>
          <w:rFonts w:ascii="Calibri" w:hAnsi="Calibri" w:cs="Arial"/>
          <w:sz w:val="22"/>
          <w:szCs w:val="22"/>
        </w:rPr>
        <w:br/>
      </w:r>
      <w:r w:rsidR="00303BE5" w:rsidRPr="00E452A1">
        <w:rPr>
          <w:rFonts w:ascii="Calibri" w:hAnsi="Calibri" w:cs="Arial"/>
          <w:b/>
          <w:bCs/>
          <w:sz w:val="22"/>
          <w:szCs w:val="22"/>
        </w:rPr>
        <w:t>………………………………</w:t>
      </w:r>
      <w:r w:rsidR="007151C8">
        <w:rPr>
          <w:rFonts w:ascii="Calibri" w:hAnsi="Calibri" w:cs="Arial"/>
          <w:sz w:val="22"/>
          <w:szCs w:val="22"/>
        </w:rPr>
        <w:t xml:space="preserve"> zł </w:t>
      </w:r>
      <w:r w:rsidRPr="007151C8">
        <w:rPr>
          <w:rFonts w:ascii="Calibri" w:hAnsi="Calibri" w:cs="Arial"/>
          <w:sz w:val="22"/>
          <w:szCs w:val="22"/>
        </w:rPr>
        <w:t>netto (s</w:t>
      </w:r>
      <w:r w:rsidR="00C638F5" w:rsidRPr="007151C8">
        <w:rPr>
          <w:rFonts w:ascii="Calibri" w:hAnsi="Calibri" w:cs="Arial"/>
          <w:sz w:val="22"/>
          <w:szCs w:val="22"/>
        </w:rPr>
        <w:t>łownie:</w:t>
      </w:r>
      <w:r w:rsidR="007151C8">
        <w:rPr>
          <w:rFonts w:ascii="Calibri" w:hAnsi="Calibri" w:cs="Arial"/>
          <w:sz w:val="22"/>
          <w:szCs w:val="22"/>
        </w:rPr>
        <w:t xml:space="preserve"> </w:t>
      </w:r>
      <w:r w:rsidR="00303BE5">
        <w:rPr>
          <w:rFonts w:ascii="Calibri" w:hAnsi="Calibri" w:cs="Arial"/>
          <w:sz w:val="22"/>
          <w:szCs w:val="22"/>
        </w:rPr>
        <w:t>……………</w:t>
      </w:r>
      <w:r w:rsidR="007151C8">
        <w:rPr>
          <w:rFonts w:ascii="Calibri" w:hAnsi="Calibri" w:cs="Arial"/>
          <w:sz w:val="22"/>
          <w:szCs w:val="22"/>
        </w:rPr>
        <w:t xml:space="preserve"> złotych 00/100</w:t>
      </w:r>
      <w:r w:rsidRPr="007151C8">
        <w:rPr>
          <w:rFonts w:ascii="Calibri" w:hAnsi="Calibri" w:cs="Arial"/>
          <w:sz w:val="22"/>
          <w:szCs w:val="22"/>
        </w:rPr>
        <w:t>) plus należny podatek od towarów i usług w wysokości obowiązującej w dniu wystawienia faktury;</w:t>
      </w:r>
    </w:p>
    <w:p w14:paraId="14101A4F" w14:textId="3FCF09C6" w:rsidR="00AB782D" w:rsidRPr="007151C8" w:rsidRDefault="002C6014" w:rsidP="00222DD8">
      <w:pPr>
        <w:numPr>
          <w:ilvl w:val="0"/>
          <w:numId w:val="32"/>
        </w:numPr>
        <w:spacing w:before="80"/>
        <w:jc w:val="both"/>
        <w:rPr>
          <w:rFonts w:ascii="Calibri" w:hAnsi="Calibri" w:cs="Arial"/>
          <w:sz w:val="22"/>
          <w:szCs w:val="22"/>
        </w:rPr>
      </w:pPr>
      <w:r w:rsidRPr="007151C8">
        <w:rPr>
          <w:rFonts w:ascii="Calibri" w:hAnsi="Calibri" w:cs="Arial"/>
          <w:sz w:val="22"/>
          <w:szCs w:val="22"/>
        </w:rPr>
        <w:t>za wykonanie usług Serwisu kwota:</w:t>
      </w:r>
      <w:r w:rsidRPr="00E452A1">
        <w:rPr>
          <w:rFonts w:ascii="Calibri" w:hAnsi="Calibri" w:cs="Arial"/>
          <w:sz w:val="22"/>
          <w:szCs w:val="22"/>
        </w:rPr>
        <w:t xml:space="preserve"> </w:t>
      </w:r>
      <w:r w:rsidR="00303BE5" w:rsidRPr="00E452A1">
        <w:rPr>
          <w:rFonts w:ascii="Calibri" w:hAnsi="Calibri"/>
          <w:b/>
          <w:bCs/>
          <w:sz w:val="22"/>
          <w:szCs w:val="22"/>
        </w:rPr>
        <w:t>………………………………..</w:t>
      </w:r>
      <w:r w:rsidR="007151C8" w:rsidRPr="00E452A1">
        <w:rPr>
          <w:rFonts w:ascii="Calibri" w:hAnsi="Calibri"/>
          <w:b/>
          <w:bCs/>
          <w:sz w:val="22"/>
          <w:szCs w:val="22"/>
        </w:rPr>
        <w:t xml:space="preserve"> </w:t>
      </w:r>
      <w:r w:rsidR="007151C8" w:rsidRPr="007151C8">
        <w:rPr>
          <w:rFonts w:ascii="Calibri" w:hAnsi="Calibri"/>
          <w:sz w:val="22"/>
          <w:szCs w:val="22"/>
        </w:rPr>
        <w:t>zł</w:t>
      </w:r>
      <w:r w:rsidR="007151C8">
        <w:rPr>
          <w:rFonts w:ascii="Calibri" w:hAnsi="Calibri"/>
          <w:b/>
          <w:bCs/>
          <w:sz w:val="22"/>
          <w:szCs w:val="22"/>
        </w:rPr>
        <w:t xml:space="preserve"> </w:t>
      </w:r>
      <w:r w:rsidRPr="007151C8">
        <w:rPr>
          <w:rFonts w:ascii="Calibri" w:hAnsi="Calibri" w:cs="Arial"/>
          <w:sz w:val="22"/>
          <w:szCs w:val="22"/>
        </w:rPr>
        <w:t>netto (słowni</w:t>
      </w:r>
      <w:r w:rsidR="00C638F5" w:rsidRPr="007151C8">
        <w:rPr>
          <w:rFonts w:ascii="Calibri" w:hAnsi="Calibri" w:cs="Arial"/>
          <w:sz w:val="22"/>
          <w:szCs w:val="22"/>
        </w:rPr>
        <w:t xml:space="preserve">e: </w:t>
      </w:r>
      <w:r w:rsidR="00303BE5">
        <w:rPr>
          <w:rFonts w:ascii="Calibri" w:hAnsi="Calibri" w:cs="Arial"/>
          <w:sz w:val="22"/>
          <w:szCs w:val="22"/>
        </w:rPr>
        <w:t>……………………</w:t>
      </w:r>
      <w:r w:rsidR="007151C8">
        <w:rPr>
          <w:rFonts w:ascii="Calibri" w:hAnsi="Calibri" w:cs="Arial"/>
          <w:sz w:val="22"/>
          <w:szCs w:val="22"/>
        </w:rPr>
        <w:t xml:space="preserve"> złotych 00/100</w:t>
      </w:r>
      <w:r w:rsidRPr="007151C8">
        <w:rPr>
          <w:rFonts w:ascii="Calibri" w:hAnsi="Calibri" w:cs="Arial"/>
          <w:sz w:val="22"/>
          <w:szCs w:val="22"/>
        </w:rPr>
        <w:t>)</w:t>
      </w:r>
      <w:r w:rsidR="009F6741" w:rsidRPr="007151C8">
        <w:rPr>
          <w:rFonts w:ascii="Calibri" w:hAnsi="Calibri" w:cs="Arial"/>
          <w:sz w:val="22"/>
          <w:szCs w:val="22"/>
        </w:rPr>
        <w:t xml:space="preserve"> </w:t>
      </w:r>
      <w:r w:rsidRPr="007151C8">
        <w:rPr>
          <w:rFonts w:ascii="Calibri" w:hAnsi="Calibri" w:cs="Arial"/>
          <w:sz w:val="22"/>
          <w:szCs w:val="22"/>
        </w:rPr>
        <w:t xml:space="preserve">plus </w:t>
      </w:r>
      <w:r w:rsidR="009F6741" w:rsidRPr="007151C8">
        <w:rPr>
          <w:rFonts w:ascii="Calibri" w:hAnsi="Calibri" w:cs="Arial"/>
          <w:sz w:val="22"/>
          <w:szCs w:val="22"/>
        </w:rPr>
        <w:t>n</w:t>
      </w:r>
      <w:r w:rsidRPr="007151C8">
        <w:rPr>
          <w:rFonts w:ascii="Calibri" w:hAnsi="Calibri" w:cs="Arial"/>
          <w:sz w:val="22"/>
          <w:szCs w:val="22"/>
        </w:rPr>
        <w:t>ależny podatek od towarów i usług</w:t>
      </w:r>
      <w:r w:rsidR="00C638F5" w:rsidRPr="007151C8">
        <w:rPr>
          <w:rFonts w:ascii="Calibri" w:hAnsi="Calibri" w:cs="Arial"/>
          <w:sz w:val="22"/>
          <w:szCs w:val="22"/>
        </w:rPr>
        <w:t xml:space="preserve"> </w:t>
      </w:r>
      <w:r w:rsidRPr="007151C8">
        <w:rPr>
          <w:rFonts w:ascii="Calibri" w:hAnsi="Calibri" w:cs="Arial"/>
          <w:sz w:val="22"/>
          <w:szCs w:val="22"/>
        </w:rPr>
        <w:t xml:space="preserve">w wysokości obowiązującej </w:t>
      </w:r>
      <w:r w:rsidR="00303BE5">
        <w:rPr>
          <w:rFonts w:ascii="Calibri" w:hAnsi="Calibri" w:cs="Arial"/>
          <w:sz w:val="22"/>
          <w:szCs w:val="22"/>
        </w:rPr>
        <w:br/>
      </w:r>
      <w:r w:rsidRPr="007151C8">
        <w:rPr>
          <w:rFonts w:ascii="Calibri" w:hAnsi="Calibri" w:cs="Arial"/>
          <w:sz w:val="22"/>
          <w:szCs w:val="22"/>
        </w:rPr>
        <w:t>w dniu wystawienia faktury.</w:t>
      </w:r>
    </w:p>
    <w:p w14:paraId="48CE0B4F" w14:textId="77777777" w:rsidR="00AB782D" w:rsidRDefault="002C6014" w:rsidP="007D139F">
      <w:pPr>
        <w:numPr>
          <w:ilvl w:val="3"/>
          <w:numId w:val="6"/>
        </w:numPr>
        <w:spacing w:before="120"/>
        <w:jc w:val="both"/>
        <w:rPr>
          <w:rFonts w:ascii="Calibri" w:hAnsi="Calibri" w:cs="Arial"/>
          <w:sz w:val="22"/>
          <w:szCs w:val="22"/>
        </w:rPr>
      </w:pPr>
      <w:r w:rsidRPr="007151C8">
        <w:rPr>
          <w:rFonts w:ascii="Calibri" w:hAnsi="Calibri" w:cs="Arial"/>
          <w:sz w:val="22"/>
          <w:szCs w:val="22"/>
        </w:rPr>
        <w:t>Na wynagrodzenie wskazane w ust. 1 lit. a) powyżej (Roboty budowlane) składa się</w:t>
      </w:r>
      <w:r>
        <w:rPr>
          <w:rFonts w:ascii="Calibri" w:hAnsi="Calibri" w:cs="Arial"/>
          <w:sz w:val="22"/>
          <w:szCs w:val="22"/>
        </w:rPr>
        <w:t xml:space="preserve"> wynagrodzenie w podziale </w:t>
      </w:r>
      <w:r w:rsidR="005217AF">
        <w:rPr>
          <w:rFonts w:ascii="Calibri" w:hAnsi="Calibri" w:cs="Arial"/>
          <w:sz w:val="22"/>
          <w:szCs w:val="22"/>
        </w:rPr>
        <w:t>zgodnym z Harmonogramem Rzeczowo Finansowym.</w:t>
      </w:r>
    </w:p>
    <w:p w14:paraId="2B4C6205" w14:textId="77777777" w:rsidR="009D36DF" w:rsidRDefault="009D36DF" w:rsidP="00CF7597">
      <w:pPr>
        <w:numPr>
          <w:ilvl w:val="3"/>
          <w:numId w:val="6"/>
        </w:numPr>
        <w:spacing w:before="120"/>
        <w:jc w:val="both"/>
        <w:rPr>
          <w:rFonts w:ascii="Calibri" w:hAnsi="Calibri" w:cs="Arial"/>
          <w:sz w:val="22"/>
          <w:szCs w:val="22"/>
        </w:rPr>
      </w:pPr>
      <w:r w:rsidRPr="009D36DF">
        <w:rPr>
          <w:rFonts w:ascii="Calibri" w:hAnsi="Calibri" w:cs="Arial"/>
          <w:sz w:val="22"/>
          <w:szCs w:val="22"/>
        </w:rPr>
        <w:t>Wynagrodzenie wskazane w ust. 1 lit. b) powyżej (Serwis) należne jest za serwisy wskazane przez Wykonawcę w harmonogramie Serwisu, o którym mowa w § 3 ust. 2 umowy, w następujących wysokościach: kwota wynagrodzenia za jeden kwartał w ramach Serwisu stanowi iloraz wynagrodzenia brutto za Serwis wskazanego w ust. 1 lit. b) powyżej oraz ilości kwartałów w okresie Serwisu, (wynagrodzenie brutto/ilość kwartałów). Zryczałtowana kwota za Serwis wynosi: ……………………… zł netto (słownie: ……………………………………………………………… złote 90/100 ).</w:t>
      </w:r>
    </w:p>
    <w:p w14:paraId="3E849970" w14:textId="7A30557C" w:rsidR="00AB782D" w:rsidRDefault="002C6014" w:rsidP="00CF7597">
      <w:pPr>
        <w:numPr>
          <w:ilvl w:val="3"/>
          <w:numId w:val="6"/>
        </w:numPr>
        <w:spacing w:before="120"/>
        <w:jc w:val="both"/>
        <w:rPr>
          <w:rFonts w:ascii="Calibri" w:hAnsi="Calibri" w:cs="Arial"/>
          <w:sz w:val="22"/>
          <w:szCs w:val="22"/>
        </w:rPr>
      </w:pPr>
      <w:r>
        <w:rPr>
          <w:rFonts w:ascii="Calibri" w:hAnsi="Calibri" w:cs="Arial"/>
          <w:sz w:val="22"/>
          <w:szCs w:val="22"/>
        </w:rPr>
        <w:t>Wynagrodzenie, ustalone w us</w:t>
      </w:r>
      <w:r w:rsidRPr="00EF3D95">
        <w:rPr>
          <w:rFonts w:ascii="Calibri" w:hAnsi="Calibri" w:cs="Arial"/>
          <w:sz w:val="22"/>
          <w:szCs w:val="22"/>
        </w:rPr>
        <w:t>t. 1, 2 i 3 niniejszego</w:t>
      </w:r>
      <w:r>
        <w:rPr>
          <w:rFonts w:ascii="Calibri" w:hAnsi="Calibri" w:cs="Arial"/>
          <w:sz w:val="22"/>
          <w:szCs w:val="22"/>
        </w:rPr>
        <w:t xml:space="preserve"> paragrafu, jako ryczałtowe, jest niezmienne i obejmuje całość </w:t>
      </w:r>
      <w:r w:rsidR="00133919">
        <w:rPr>
          <w:rFonts w:ascii="Calibri" w:hAnsi="Calibri" w:cs="Arial"/>
          <w:sz w:val="22"/>
          <w:szCs w:val="22"/>
        </w:rPr>
        <w:t xml:space="preserve">kosztów niezbędnych do wykonania przedmiotu umowy, tj. całość </w:t>
      </w:r>
      <w:r>
        <w:rPr>
          <w:rFonts w:ascii="Calibri" w:hAnsi="Calibri" w:cs="Arial"/>
          <w:sz w:val="22"/>
          <w:szCs w:val="22"/>
        </w:rPr>
        <w:t xml:space="preserve">prac wykonywanych przez Wykonawcę, przez cały okres obowiązywania niniejszej umowy, bez względu na faktyczny termin odbioru końcowego Inwestycji, okres udzielonej przez Wykonawcę Gwarancji, gwarancji na Serwis i usługi Serwisu. </w:t>
      </w:r>
    </w:p>
    <w:p w14:paraId="7FFF3AF8" w14:textId="77777777" w:rsidR="00AB782D" w:rsidRDefault="002C6014" w:rsidP="00CF7597">
      <w:pPr>
        <w:numPr>
          <w:ilvl w:val="3"/>
          <w:numId w:val="6"/>
        </w:numPr>
        <w:spacing w:before="120"/>
        <w:ind w:left="426" w:hanging="426"/>
        <w:jc w:val="both"/>
        <w:rPr>
          <w:rFonts w:ascii="Calibri" w:hAnsi="Calibri" w:cs="Arial"/>
          <w:sz w:val="22"/>
          <w:szCs w:val="22"/>
        </w:rPr>
      </w:pPr>
      <w:r w:rsidRPr="00CF7597">
        <w:rPr>
          <w:rFonts w:ascii="Calibri" w:hAnsi="Calibri" w:cs="Arial"/>
          <w:sz w:val="22"/>
          <w:szCs w:val="22"/>
        </w:rPr>
        <w:t>Zamawiający przewiduje, zgodnie z art. 436 pkt 4b ustawy Pzp, możliwość wprowadzenia zmiany wyn</w:t>
      </w:r>
      <w:r>
        <w:rPr>
          <w:rFonts w:ascii="Calibri" w:hAnsi="Calibri" w:cs="Arial"/>
          <w:sz w:val="22"/>
          <w:szCs w:val="22"/>
        </w:rPr>
        <w:t>agrodzenia Wykonawcy, przewidzianego w § 6 ust. 1 umowy, w przypadku zmiany:</w:t>
      </w:r>
    </w:p>
    <w:p w14:paraId="7D8641C3" w14:textId="77777777" w:rsidR="00AB782D" w:rsidRDefault="002C6014" w:rsidP="00222DD8">
      <w:pPr>
        <w:numPr>
          <w:ilvl w:val="0"/>
          <w:numId w:val="42"/>
        </w:numPr>
        <w:jc w:val="both"/>
        <w:rPr>
          <w:rFonts w:ascii="Calibri" w:hAnsi="Calibri" w:cs="Arial"/>
          <w:sz w:val="22"/>
          <w:szCs w:val="22"/>
        </w:rPr>
      </w:pPr>
      <w:r>
        <w:rPr>
          <w:rFonts w:ascii="Calibri" w:hAnsi="Calibri" w:cs="Arial"/>
          <w:sz w:val="22"/>
          <w:szCs w:val="22"/>
        </w:rPr>
        <w:t>stawki podatku od towarów i usług;</w:t>
      </w:r>
    </w:p>
    <w:p w14:paraId="2295D7D8" w14:textId="77777777" w:rsidR="00AB782D" w:rsidRDefault="002C6014" w:rsidP="00222DD8">
      <w:pPr>
        <w:numPr>
          <w:ilvl w:val="0"/>
          <w:numId w:val="42"/>
        </w:numPr>
        <w:jc w:val="both"/>
        <w:rPr>
          <w:rFonts w:ascii="Calibri" w:hAnsi="Calibri" w:cs="Arial"/>
          <w:sz w:val="22"/>
          <w:szCs w:val="22"/>
        </w:rPr>
      </w:pPr>
      <w:r>
        <w:rPr>
          <w:rFonts w:ascii="Calibri" w:hAnsi="Calibri" w:cs="Arial"/>
          <w:sz w:val="22"/>
          <w:szCs w:val="22"/>
        </w:rPr>
        <w:t>wysokości minimalnego wynagrodzenia za pracę albo wysokości minimalnej stawki godzinowej, ustalonych na podstawie przepisów ustawy z dnia 10 października 2002 roku o minimalnym wynagrodzeniu za pracę;</w:t>
      </w:r>
    </w:p>
    <w:p w14:paraId="698632A3" w14:textId="77777777" w:rsidR="00AB782D" w:rsidRDefault="002C6014" w:rsidP="00222DD8">
      <w:pPr>
        <w:numPr>
          <w:ilvl w:val="0"/>
          <w:numId w:val="42"/>
        </w:numPr>
        <w:jc w:val="both"/>
        <w:rPr>
          <w:rFonts w:ascii="Calibri" w:hAnsi="Calibri" w:cs="Arial"/>
          <w:sz w:val="22"/>
          <w:szCs w:val="22"/>
        </w:rPr>
      </w:pPr>
      <w:r>
        <w:rPr>
          <w:rFonts w:ascii="Calibri" w:hAnsi="Calibri" w:cs="Arial"/>
          <w:sz w:val="22"/>
          <w:szCs w:val="22"/>
        </w:rPr>
        <w:t>zasad podlegania ubezpieczeniom społecznym lub ubezpieczeniu zdrowotnemu lub wysokości stawki składki na ubezpieczenie społeczne lub zdrowotne;</w:t>
      </w:r>
    </w:p>
    <w:p w14:paraId="5C5187C1" w14:textId="77777777" w:rsidR="00AB782D" w:rsidRDefault="002C6014" w:rsidP="00222DD8">
      <w:pPr>
        <w:numPr>
          <w:ilvl w:val="0"/>
          <w:numId w:val="42"/>
        </w:numPr>
        <w:jc w:val="both"/>
        <w:rPr>
          <w:rFonts w:ascii="Calibri" w:hAnsi="Calibri" w:cs="Arial"/>
          <w:sz w:val="22"/>
          <w:szCs w:val="22"/>
        </w:rPr>
      </w:pPr>
      <w:r>
        <w:rPr>
          <w:rFonts w:ascii="Calibri" w:hAnsi="Calibri" w:cs="Arial"/>
          <w:sz w:val="22"/>
          <w:szCs w:val="22"/>
        </w:rPr>
        <w:t>zasad gromadzenia i wysokości wpłat do pracowniczych planów kapitałowych, o których mowa w ustawie z dnia 4 października 2018 r. o pracowniczych planach kapitałowych;</w:t>
      </w:r>
    </w:p>
    <w:p w14:paraId="3ED1F093" w14:textId="390A1E71" w:rsidR="00AB782D" w:rsidRDefault="002C6014">
      <w:pPr>
        <w:ind w:left="426"/>
        <w:jc w:val="both"/>
        <w:rPr>
          <w:rFonts w:ascii="Calibri" w:hAnsi="Calibri" w:cs="Arial"/>
          <w:sz w:val="22"/>
          <w:szCs w:val="22"/>
        </w:rPr>
      </w:pPr>
      <w:r>
        <w:rPr>
          <w:rFonts w:ascii="Calibri" w:hAnsi="Calibri" w:cs="Arial"/>
          <w:sz w:val="22"/>
          <w:szCs w:val="22"/>
        </w:rPr>
        <w:t>- jeżeli zmiany te będą miały wpływ na koszty wykonania zamówienia przez Wykonawcę.</w:t>
      </w:r>
      <w:r w:rsidR="00C925AE">
        <w:rPr>
          <w:rFonts w:ascii="Calibri" w:hAnsi="Calibri" w:cs="Arial"/>
          <w:sz w:val="22"/>
          <w:szCs w:val="22"/>
        </w:rPr>
        <w:t xml:space="preserve"> </w:t>
      </w:r>
    </w:p>
    <w:p w14:paraId="1706FBBD" w14:textId="71B3C126" w:rsidR="00AB782D" w:rsidRDefault="002C6014" w:rsidP="00C925AE">
      <w:pPr>
        <w:numPr>
          <w:ilvl w:val="3"/>
          <w:numId w:val="6"/>
        </w:numPr>
        <w:jc w:val="both"/>
        <w:rPr>
          <w:rFonts w:ascii="Calibri" w:hAnsi="Calibri" w:cs="Arial"/>
          <w:sz w:val="22"/>
          <w:szCs w:val="22"/>
        </w:rPr>
      </w:pPr>
      <w:r>
        <w:rPr>
          <w:rFonts w:ascii="Calibri" w:hAnsi="Calibri" w:cs="Arial"/>
          <w:sz w:val="22"/>
          <w:szCs w:val="22"/>
        </w:rPr>
        <w:t>Zmiana wynagrodzenia, o której mowa w ust. 5 powyżej</w:t>
      </w:r>
      <w:r w:rsidR="00133919">
        <w:rPr>
          <w:rFonts w:ascii="Calibri" w:hAnsi="Calibri" w:cs="Arial"/>
          <w:sz w:val="22"/>
          <w:szCs w:val="22"/>
        </w:rPr>
        <w:t>,</w:t>
      </w:r>
      <w:r>
        <w:rPr>
          <w:rFonts w:ascii="Calibri" w:hAnsi="Calibri" w:cs="Arial"/>
          <w:sz w:val="22"/>
          <w:szCs w:val="22"/>
        </w:rPr>
        <w:t xml:space="preserve"> może zostać dokonana </w:t>
      </w:r>
      <w:r w:rsidR="00CF7597" w:rsidRPr="00F11ED8">
        <w:rPr>
          <w:rFonts w:ascii="Calibri" w:hAnsi="Calibri" w:cs="Arial"/>
          <w:sz w:val="22"/>
          <w:szCs w:val="22"/>
        </w:rPr>
        <w:t xml:space="preserve">do </w:t>
      </w:r>
      <w:r w:rsidR="00C925AE">
        <w:rPr>
          <w:rFonts w:ascii="Calibri" w:hAnsi="Calibri" w:cs="Arial"/>
          <w:sz w:val="22"/>
          <w:szCs w:val="22"/>
        </w:rPr>
        <w:t>w</w:t>
      </w:r>
      <w:r w:rsidR="00CF7597" w:rsidRPr="00F11ED8">
        <w:rPr>
          <w:rFonts w:ascii="Calibri" w:hAnsi="Calibri" w:cs="Arial"/>
          <w:sz w:val="22"/>
          <w:szCs w:val="22"/>
        </w:rPr>
        <w:t>ysokości, w jakiej zmiany okoliczności, o których mowa w ust. 5 powyżej,</w:t>
      </w:r>
      <w:r w:rsidR="00CF7597">
        <w:rPr>
          <w:rFonts w:ascii="Calibri" w:hAnsi="Calibri" w:cs="Arial"/>
          <w:sz w:val="22"/>
          <w:szCs w:val="22"/>
        </w:rPr>
        <w:t xml:space="preserve"> wpływają na koszty </w:t>
      </w:r>
      <w:r w:rsidR="00C925AE">
        <w:rPr>
          <w:rFonts w:ascii="Calibri" w:hAnsi="Calibri" w:cs="Arial"/>
          <w:sz w:val="22"/>
          <w:szCs w:val="22"/>
        </w:rPr>
        <w:t>w</w:t>
      </w:r>
      <w:r w:rsidR="00CF7597">
        <w:rPr>
          <w:rFonts w:ascii="Calibri" w:hAnsi="Calibri" w:cs="Arial"/>
          <w:sz w:val="22"/>
          <w:szCs w:val="22"/>
        </w:rPr>
        <w:t xml:space="preserve">ykonania Przedmiotu Umowy  i </w:t>
      </w:r>
      <w:r>
        <w:rPr>
          <w:rFonts w:ascii="Calibri" w:hAnsi="Calibri" w:cs="Arial"/>
          <w:sz w:val="22"/>
          <w:szCs w:val="22"/>
        </w:rPr>
        <w:t>wyłącznie w oparciu o następujące zasady:</w:t>
      </w:r>
    </w:p>
    <w:p w14:paraId="01F44E51" w14:textId="77777777" w:rsidR="00AB782D" w:rsidRDefault="002C6014" w:rsidP="00222DD8">
      <w:pPr>
        <w:numPr>
          <w:ilvl w:val="0"/>
          <w:numId w:val="43"/>
        </w:numPr>
        <w:jc w:val="both"/>
      </w:pPr>
      <w:r>
        <w:rPr>
          <w:rFonts w:ascii="Calibri" w:hAnsi="Calibri" w:cs="Arial"/>
          <w:sz w:val="22"/>
          <w:szCs w:val="22"/>
        </w:rPr>
        <w:t xml:space="preserve">Wykonawca, wnosząc o zmianę przewidzianego w § 6 ust. 1 umowy wynagrodzenia                      w oparciu o co najmniej jedną ze wskazanych w ust. 5 lit. a-d powyżej okoliczności, winien należycie udowodnić zaistnienie tej okoliczności, wpływ okoliczności na koszty wykonania </w:t>
      </w:r>
      <w:r>
        <w:rPr>
          <w:rFonts w:ascii="Calibri" w:hAnsi="Calibri" w:cs="Arial"/>
          <w:sz w:val="22"/>
          <w:szCs w:val="22"/>
        </w:rPr>
        <w:lastRenderedPageBreak/>
        <w:t>zamówienia, jak również złożyć stosowny, pisemny wniosek Zamawiającemu  z kopią do Nadzoru inwestorskiego;</w:t>
      </w:r>
    </w:p>
    <w:p w14:paraId="146D25F0" w14:textId="77777777" w:rsidR="00AB782D" w:rsidRDefault="002C6014" w:rsidP="00222DD8">
      <w:pPr>
        <w:numPr>
          <w:ilvl w:val="0"/>
          <w:numId w:val="43"/>
        </w:numPr>
        <w:jc w:val="both"/>
        <w:rPr>
          <w:rFonts w:ascii="Calibri" w:hAnsi="Calibri" w:cs="Arial"/>
          <w:sz w:val="22"/>
          <w:szCs w:val="22"/>
        </w:rPr>
      </w:pPr>
      <w:r>
        <w:rPr>
          <w:rFonts w:ascii="Calibri" w:hAnsi="Calibri" w:cs="Arial"/>
          <w:sz w:val="22"/>
          <w:szCs w:val="22"/>
        </w:rPr>
        <w:t>okoliczności, o których mowa w lit. a) powyżej winny być stosownie udokumentowane;</w:t>
      </w:r>
    </w:p>
    <w:p w14:paraId="3A55179F" w14:textId="77777777" w:rsidR="00AB782D" w:rsidRDefault="002C6014" w:rsidP="00222DD8">
      <w:pPr>
        <w:numPr>
          <w:ilvl w:val="0"/>
          <w:numId w:val="43"/>
        </w:numPr>
        <w:jc w:val="both"/>
        <w:rPr>
          <w:rFonts w:ascii="Calibri" w:hAnsi="Calibri" w:cs="Arial"/>
          <w:sz w:val="22"/>
          <w:szCs w:val="22"/>
        </w:rPr>
      </w:pPr>
      <w:r>
        <w:rPr>
          <w:rFonts w:ascii="Calibri" w:hAnsi="Calibri" w:cs="Arial"/>
          <w:sz w:val="22"/>
          <w:szCs w:val="22"/>
        </w:rPr>
        <w:t>po rozpatrzeniu wniosku o którym mowa w lit. a) powyżej, w sytuacji spełniania przez wniosek wszystkich wymagań określonych w lit. a) i b) powyżej, Zamawiający wyznaczy termin na przeprowadzenie negocjacji, jak w lit. d) poniżej;</w:t>
      </w:r>
    </w:p>
    <w:p w14:paraId="6D77F86A" w14:textId="77777777" w:rsidR="00AB782D" w:rsidRDefault="002C6014" w:rsidP="00222DD8">
      <w:pPr>
        <w:numPr>
          <w:ilvl w:val="0"/>
          <w:numId w:val="43"/>
        </w:numPr>
        <w:jc w:val="both"/>
        <w:rPr>
          <w:rFonts w:ascii="Calibri" w:hAnsi="Calibri" w:cs="Arial"/>
          <w:sz w:val="22"/>
          <w:szCs w:val="22"/>
        </w:rPr>
      </w:pPr>
      <w:r>
        <w:rPr>
          <w:rFonts w:ascii="Calibri" w:hAnsi="Calibri" w:cs="Arial"/>
          <w:sz w:val="22"/>
          <w:szCs w:val="22"/>
        </w:rPr>
        <w:t xml:space="preserve">w sytuacji, gdy to Zamawiający wystąpi do Wykonawcy ze stosownym wnioskiem, wniosek ten musi zawierać niezbędne elementy, o których mowa w lit. a) i b) powyżej, lit. c) powyżej nie stosuje się. Zamawiający we wniosku wskazuje termin na negocjacje, który nie może być krótszy niż 14 dni od dnia przekazania wniosku Wykonawcy. </w:t>
      </w:r>
    </w:p>
    <w:p w14:paraId="2E81E98E" w14:textId="77777777" w:rsidR="00AB782D" w:rsidRDefault="002C6014" w:rsidP="00222DD8">
      <w:pPr>
        <w:numPr>
          <w:ilvl w:val="0"/>
          <w:numId w:val="43"/>
        </w:numPr>
        <w:jc w:val="both"/>
        <w:rPr>
          <w:rFonts w:ascii="Calibri" w:hAnsi="Calibri" w:cs="Arial"/>
          <w:sz w:val="22"/>
          <w:szCs w:val="22"/>
        </w:rPr>
      </w:pPr>
      <w:r>
        <w:rPr>
          <w:rFonts w:ascii="Calibri" w:hAnsi="Calibri" w:cs="Arial"/>
          <w:sz w:val="22"/>
          <w:szCs w:val="22"/>
        </w:rPr>
        <w:t>negocjacje, o których mowa w lit. c) lub d) powyżej mogą dotyczyć zarówno elementów obligatoryjnych wniosku, wpływu wniosku na wynagrodzenie umowne, wysokości zmiany wynagrodzenia, jak również każdego innego elementu uznanego za zasadny przez którąkolwiek ze Stron negocjacji. W negocjacjach uczestniczy, prócz Strony umowy, również przedstawiciel Nadzoru inwestorskiego (o ile został powołany);</w:t>
      </w:r>
    </w:p>
    <w:p w14:paraId="48E9A78E" w14:textId="77777777" w:rsidR="00AB782D" w:rsidRPr="00CF7597" w:rsidRDefault="002C6014" w:rsidP="00222DD8">
      <w:pPr>
        <w:numPr>
          <w:ilvl w:val="0"/>
          <w:numId w:val="43"/>
        </w:numPr>
        <w:jc w:val="both"/>
        <w:rPr>
          <w:rFonts w:ascii="Calibri" w:hAnsi="Calibri" w:cs="Arial"/>
          <w:sz w:val="22"/>
          <w:szCs w:val="22"/>
        </w:rPr>
      </w:pPr>
      <w:r>
        <w:rPr>
          <w:rFonts w:ascii="Calibri" w:hAnsi="Calibri" w:cs="Arial"/>
          <w:sz w:val="22"/>
          <w:szCs w:val="22"/>
        </w:rPr>
        <w:t>po przeprowadzeniu negocjacji, o których mowa w lit. c) lub d) powyżej i uznania wniosku o zmianę wynagrodzenia za zasadny, Strony zobowiązane są zawrzeć pisemny aneks do umowy, uwzględni</w:t>
      </w:r>
      <w:r w:rsidRPr="00CF7597">
        <w:rPr>
          <w:rFonts w:ascii="Calibri" w:hAnsi="Calibri" w:cs="Arial"/>
          <w:sz w:val="22"/>
          <w:szCs w:val="22"/>
        </w:rPr>
        <w:t>ający wynegocjowane zmiany.</w:t>
      </w:r>
    </w:p>
    <w:p w14:paraId="474A8CA9" w14:textId="77777777" w:rsidR="00AB782D" w:rsidRDefault="002C6014">
      <w:pPr>
        <w:spacing w:before="240"/>
        <w:jc w:val="center"/>
        <w:rPr>
          <w:rFonts w:ascii="Calibri" w:hAnsi="Calibri" w:cs="Arial"/>
          <w:b/>
          <w:bCs/>
          <w:sz w:val="22"/>
          <w:szCs w:val="22"/>
        </w:rPr>
      </w:pPr>
      <w:r>
        <w:rPr>
          <w:rFonts w:ascii="Calibri" w:hAnsi="Calibri" w:cs="Arial"/>
          <w:b/>
          <w:bCs/>
          <w:sz w:val="22"/>
          <w:szCs w:val="22"/>
        </w:rPr>
        <w:t>§ 7.</w:t>
      </w:r>
    </w:p>
    <w:p w14:paraId="12030677" w14:textId="77777777" w:rsidR="00AB782D" w:rsidRDefault="002C6014">
      <w:pPr>
        <w:jc w:val="center"/>
        <w:rPr>
          <w:rFonts w:ascii="Calibri" w:hAnsi="Calibri" w:cs="Arial"/>
          <w:b/>
          <w:bCs/>
          <w:sz w:val="22"/>
          <w:szCs w:val="22"/>
        </w:rPr>
      </w:pPr>
      <w:r>
        <w:rPr>
          <w:rFonts w:ascii="Calibri" w:hAnsi="Calibri" w:cs="Arial"/>
          <w:b/>
          <w:bCs/>
          <w:sz w:val="22"/>
          <w:szCs w:val="22"/>
        </w:rPr>
        <w:t>Zapłata wynagrodzenia</w:t>
      </w:r>
    </w:p>
    <w:p w14:paraId="191BB942" w14:textId="77777777" w:rsidR="00AB782D" w:rsidRDefault="008C3A0A" w:rsidP="008C3A0A">
      <w:pPr>
        <w:pStyle w:val="Tekstpodstawowywcity"/>
        <w:ind w:left="284" w:hanging="284"/>
      </w:pPr>
      <w:r>
        <w:t xml:space="preserve">1. </w:t>
      </w:r>
      <w:r w:rsidR="002C6014">
        <w:t>Zapłata wynagrodzenia za wykonanie przedmiotu umowy, zgodnie z § 6 ust. 2 i 3 umowy, przy uwzględnieniu postanowień § 4 ust.</w:t>
      </w:r>
      <w:r>
        <w:t xml:space="preserve"> </w:t>
      </w:r>
      <w:r w:rsidR="002C6014">
        <w:t>2-5 niniejszej umowy, nastąpi na podstawie:</w:t>
      </w:r>
    </w:p>
    <w:p w14:paraId="579ECB07" w14:textId="613948E8" w:rsidR="00AB782D" w:rsidRDefault="008C3A0A" w:rsidP="00222DD8">
      <w:pPr>
        <w:pStyle w:val="Tekstpodstawowywcity"/>
        <w:numPr>
          <w:ilvl w:val="0"/>
          <w:numId w:val="60"/>
        </w:numPr>
      </w:pPr>
      <w:r>
        <w:t>P</w:t>
      </w:r>
      <w:r w:rsidR="002C6014">
        <w:t>odpisanego przez Zamawiającego protokołu odbioru częściowego Robót budowlanych (tj. Harmonogramu Rzeczowo-Finansowego</w:t>
      </w:r>
      <w:r w:rsidR="00B722F4">
        <w:t xml:space="preserve"> </w:t>
      </w:r>
      <w:r w:rsidR="001E1850" w:rsidRPr="009D36DF">
        <w:t>poz</w:t>
      </w:r>
      <w:r w:rsidR="001E1850" w:rsidRPr="00A32583">
        <w:rPr>
          <w:color w:val="FF0000"/>
        </w:rPr>
        <w:t xml:space="preserve">. </w:t>
      </w:r>
      <w:r w:rsidR="00A32583" w:rsidRPr="00E452A1">
        <w:t>A.</w:t>
      </w:r>
      <w:r w:rsidR="002C6014" w:rsidRPr="00E452A1">
        <w:t xml:space="preserve">1, </w:t>
      </w:r>
      <w:r w:rsidR="00A32583" w:rsidRPr="00E452A1">
        <w:t>A.</w:t>
      </w:r>
      <w:r w:rsidR="002C6014" w:rsidRPr="00E452A1">
        <w:t xml:space="preserve">2, </w:t>
      </w:r>
      <w:r w:rsidR="00A32583" w:rsidRPr="00E452A1">
        <w:t>B.1</w:t>
      </w:r>
      <w:r w:rsidR="002C6014" w:rsidRPr="00E452A1">
        <w:t>,</w:t>
      </w:r>
      <w:r w:rsidR="00A32583" w:rsidRPr="00E452A1">
        <w:t xml:space="preserve"> B.2, B.3, B.</w:t>
      </w:r>
      <w:r w:rsidR="002C6014" w:rsidRPr="00E452A1">
        <w:t>4,</w:t>
      </w:r>
      <w:r w:rsidR="00A32583" w:rsidRPr="00E452A1">
        <w:t xml:space="preserve"> B.5, B.6, C.1</w:t>
      </w:r>
      <w:r w:rsidR="00E637BD" w:rsidRPr="00E452A1">
        <w:t>)</w:t>
      </w:r>
      <w:r w:rsidR="002C6014" w:rsidRPr="00E452A1">
        <w:t xml:space="preserve"> </w:t>
      </w:r>
    </w:p>
    <w:p w14:paraId="01DFB246" w14:textId="6586034B" w:rsidR="00AB782D" w:rsidRDefault="002C6014" w:rsidP="00222DD8">
      <w:pPr>
        <w:pStyle w:val="Tekstpodstawowywcity"/>
        <w:numPr>
          <w:ilvl w:val="0"/>
          <w:numId w:val="60"/>
        </w:numPr>
      </w:pPr>
      <w:r>
        <w:t>Końcowego protokołu odbioru Robót budowlany</w:t>
      </w:r>
      <w:r w:rsidRPr="00CF7597">
        <w:t xml:space="preserve">ch (tj. </w:t>
      </w:r>
      <w:r>
        <w:t>Harmonogramu Rzeczowo-Finansowego</w:t>
      </w:r>
      <w:r w:rsidR="008C3A0A">
        <w:t xml:space="preserve"> </w:t>
      </w:r>
      <w:r w:rsidR="001E1850" w:rsidRPr="009D36DF">
        <w:t>poz</w:t>
      </w:r>
      <w:r w:rsidR="001E1850" w:rsidRPr="00E452A1">
        <w:t>.</w:t>
      </w:r>
      <w:r w:rsidR="00A32583" w:rsidRPr="00E452A1">
        <w:t xml:space="preserve"> C.2</w:t>
      </w:r>
      <w:r w:rsidR="00E637BD" w:rsidRPr="00E452A1">
        <w:t>)</w:t>
      </w:r>
      <w:r w:rsidR="000911BE" w:rsidRPr="00E452A1">
        <w:t xml:space="preserve"> </w:t>
      </w:r>
    </w:p>
    <w:p w14:paraId="7DC6DC07" w14:textId="77777777" w:rsidR="00AB782D" w:rsidRDefault="002C6014" w:rsidP="008C3A0A">
      <w:pPr>
        <w:pStyle w:val="Tekstpodstawowywcity"/>
        <w:ind w:left="284"/>
      </w:pPr>
      <w:r>
        <w:t>Powyżej wskazane protokoły będą stanowić podstawę do wystawienia faktur (odpowiednio częściowych oraz końcowej) przez Wykonawcę.</w:t>
      </w:r>
    </w:p>
    <w:p w14:paraId="50F3E604" w14:textId="77777777" w:rsidR="000A05C1" w:rsidRDefault="008C3A0A" w:rsidP="000A05C1">
      <w:pPr>
        <w:tabs>
          <w:tab w:val="left" w:pos="426"/>
        </w:tabs>
        <w:spacing w:before="120"/>
        <w:ind w:left="284" w:hanging="284"/>
        <w:jc w:val="both"/>
      </w:pPr>
      <w:r>
        <w:rPr>
          <w:rFonts w:ascii="Calibri" w:hAnsi="Calibri" w:cs="Arial"/>
          <w:sz w:val="22"/>
          <w:szCs w:val="22"/>
        </w:rPr>
        <w:t xml:space="preserve">2. </w:t>
      </w:r>
      <w:r w:rsidR="002C6014">
        <w:rPr>
          <w:rFonts w:ascii="Calibri" w:hAnsi="Calibri" w:cs="Arial"/>
          <w:sz w:val="22"/>
          <w:szCs w:val="22"/>
        </w:rPr>
        <w:t>Faktury wystawiane przez Wykonawcę, zgodnie z ust. 1 powyżej, płatne będą przelewem na rachunek Wykonawcy wskazany w fakturze, w terminie do 30 (słownie: trzydzieści) dni od daty złożenia prawidłowo wystawionej faktury w siedzibie Zamawiającego</w:t>
      </w:r>
      <w:r>
        <w:rPr>
          <w:rFonts w:ascii="Calibri" w:hAnsi="Calibri" w:cs="Arial"/>
          <w:sz w:val="22"/>
          <w:szCs w:val="22"/>
        </w:rPr>
        <w:t xml:space="preserve"> </w:t>
      </w:r>
      <w:r w:rsidR="002C6014">
        <w:rPr>
          <w:rFonts w:ascii="Calibri" w:hAnsi="Calibri" w:cs="Arial"/>
          <w:sz w:val="22"/>
          <w:szCs w:val="22"/>
        </w:rPr>
        <w:t>wraz</w:t>
      </w:r>
      <w:r>
        <w:rPr>
          <w:rFonts w:ascii="Calibri" w:hAnsi="Calibri" w:cs="Arial"/>
          <w:sz w:val="22"/>
          <w:szCs w:val="22"/>
        </w:rPr>
        <w:t xml:space="preserve"> </w:t>
      </w:r>
      <w:r w:rsidR="002C6014">
        <w:rPr>
          <w:rFonts w:ascii="Calibri" w:hAnsi="Calibri" w:cs="Arial"/>
          <w:sz w:val="22"/>
          <w:szCs w:val="22"/>
        </w:rPr>
        <w:t xml:space="preserve">z dokumentami rozliczeniowymi oraz po spełnieniu przez Wykonawcę warunków, o których mowa w ust. 3 </w:t>
      </w:r>
      <w:r>
        <w:rPr>
          <w:rFonts w:ascii="Calibri" w:hAnsi="Calibri" w:cs="Arial"/>
          <w:sz w:val="22"/>
          <w:szCs w:val="22"/>
        </w:rPr>
        <w:br/>
      </w:r>
      <w:r w:rsidR="002C6014">
        <w:rPr>
          <w:rFonts w:ascii="Calibri" w:hAnsi="Calibri" w:cs="Arial"/>
          <w:sz w:val="22"/>
          <w:szCs w:val="22"/>
        </w:rPr>
        <w:t>i nast. poniżej. Wykonawca może również składać ustrukturyzowane faktury podczas realizacji niniejszej umowy za pośrednictwem systemu teleinformatycznego (platformy), zgodnie</w:t>
      </w:r>
      <w:r>
        <w:rPr>
          <w:rFonts w:ascii="Calibri" w:hAnsi="Calibri" w:cs="Arial"/>
          <w:sz w:val="22"/>
          <w:szCs w:val="22"/>
        </w:rPr>
        <w:br/>
      </w:r>
      <w:r w:rsidR="002C6014">
        <w:rPr>
          <w:rFonts w:ascii="Calibri" w:hAnsi="Calibri" w:cs="Arial"/>
          <w:sz w:val="22"/>
          <w:szCs w:val="22"/>
        </w:rPr>
        <w:t>z ustawą z dnia 9 listopada 2018 roku o elektronicznym fakturowaniu w zamówieniach publicznych, koncesjach na roboty budowlane lub usługi oraz partnerstwie publiczno-prywatnym (Dz. U. z 2018 r., poz. 2191).</w:t>
      </w:r>
    </w:p>
    <w:p w14:paraId="37CC0065" w14:textId="156A97E3" w:rsidR="00AB782D" w:rsidRPr="000A05C1" w:rsidRDefault="000A05C1" w:rsidP="000E0EF0">
      <w:pPr>
        <w:tabs>
          <w:tab w:val="left" w:pos="426"/>
          <w:tab w:val="left" w:pos="2127"/>
        </w:tabs>
        <w:spacing w:before="120"/>
        <w:ind w:left="284" w:hanging="284"/>
        <w:jc w:val="both"/>
      </w:pPr>
      <w:r w:rsidRPr="000E0EF0">
        <w:rPr>
          <w:rFonts w:asciiTheme="minorHAnsi" w:hAnsiTheme="minorHAnsi" w:cstheme="minorHAnsi"/>
          <w:sz w:val="22"/>
          <w:szCs w:val="22"/>
        </w:rPr>
        <w:t xml:space="preserve">3. </w:t>
      </w:r>
      <w:r w:rsidR="002C6014" w:rsidRPr="000E0EF0">
        <w:rPr>
          <w:rFonts w:asciiTheme="minorHAnsi" w:hAnsiTheme="minorHAnsi" w:cstheme="minorHAnsi"/>
          <w:sz w:val="22"/>
          <w:szCs w:val="22"/>
        </w:rPr>
        <w:t>Warunkiem</w:t>
      </w:r>
      <w:r w:rsidR="002C6014">
        <w:rPr>
          <w:rFonts w:ascii="Calibri" w:hAnsi="Calibri" w:cs="Arial"/>
          <w:sz w:val="22"/>
          <w:szCs w:val="22"/>
        </w:rPr>
        <w:t xml:space="preserve"> zapłaty drugiej i następnych faktur częściowych, o których mowa w ust. 1 powyżej (tj. faktur za realizację zakresu określonego w § 6 ust. 2 umowy), we wskazanej na fakturze wysokości, jest</w:t>
      </w:r>
      <w:r w:rsidR="004B6F8E">
        <w:rPr>
          <w:rFonts w:ascii="Calibri" w:hAnsi="Calibri" w:cs="Arial"/>
          <w:sz w:val="22"/>
          <w:szCs w:val="22"/>
        </w:rPr>
        <w:t xml:space="preserve"> przedłożenie, co najmniej na dwa dni robocze przed przypadającym terminem zapłaty faktury</w:t>
      </w:r>
      <w:r w:rsidR="002C6014">
        <w:rPr>
          <w:rFonts w:ascii="Calibri" w:hAnsi="Calibri" w:cs="Arial"/>
          <w:sz w:val="22"/>
          <w:szCs w:val="22"/>
        </w:rPr>
        <w:t>:</w:t>
      </w:r>
    </w:p>
    <w:p w14:paraId="2837ED79" w14:textId="35519903" w:rsidR="00AB782D" w:rsidRDefault="002C6014" w:rsidP="00222DD8">
      <w:pPr>
        <w:numPr>
          <w:ilvl w:val="0"/>
          <w:numId w:val="44"/>
        </w:numPr>
        <w:jc w:val="both"/>
      </w:pPr>
      <w:r>
        <w:rPr>
          <w:rFonts w:ascii="Calibri" w:hAnsi="Calibri" w:cs="Arial"/>
          <w:sz w:val="22"/>
          <w:szCs w:val="22"/>
        </w:rPr>
        <w:t xml:space="preserve">oświadczeń Podwykonawców, o uregulowaniu wszelkich wymagalnych należności wobec Podwykonawców </w:t>
      </w:r>
      <w:r w:rsidRPr="008D7912">
        <w:rPr>
          <w:rFonts w:ascii="Calibri" w:hAnsi="Calibri" w:cs="Arial"/>
          <w:sz w:val="22"/>
          <w:szCs w:val="22"/>
        </w:rPr>
        <w:t xml:space="preserve">biorących udział w realizacji odebranych częściowo robót budowlanych. </w:t>
      </w:r>
      <w:r>
        <w:rPr>
          <w:rFonts w:ascii="Calibri" w:hAnsi="Calibri" w:cs="Arial"/>
          <w:sz w:val="22"/>
          <w:szCs w:val="22"/>
        </w:rPr>
        <w:t xml:space="preserve">Oświadczenia, o których mowa powyżej, zawierać będą także informacje o wystawionych przez Podwykonawców, a jeszcze </w:t>
      </w:r>
      <w:r w:rsidRPr="009D36DF">
        <w:rPr>
          <w:rFonts w:ascii="Calibri" w:hAnsi="Calibri" w:cs="Arial"/>
          <w:sz w:val="22"/>
          <w:szCs w:val="22"/>
        </w:rPr>
        <w:t xml:space="preserve">niewymagalnych </w:t>
      </w:r>
      <w:r>
        <w:rPr>
          <w:rFonts w:ascii="Calibri" w:hAnsi="Calibri" w:cs="Arial"/>
          <w:sz w:val="22"/>
          <w:szCs w:val="22"/>
        </w:rPr>
        <w:t xml:space="preserve">fakturach, ich wartości, a także o robotach budowlanych, realizowanych a jeszcze nieodebranych i ich wartości (oświadczenie winno być złożone na wzorze stanowiącym </w:t>
      </w:r>
      <w:r w:rsidRPr="00F53E4D">
        <w:rPr>
          <w:rFonts w:ascii="Calibri" w:hAnsi="Calibri" w:cs="Arial"/>
          <w:sz w:val="22"/>
          <w:szCs w:val="22"/>
        </w:rPr>
        <w:t xml:space="preserve">załącznik nr </w:t>
      </w:r>
      <w:r w:rsidR="00F53E4D" w:rsidRPr="00F53E4D">
        <w:rPr>
          <w:rFonts w:ascii="Calibri" w:hAnsi="Calibri" w:cs="Arial"/>
          <w:sz w:val="22"/>
          <w:szCs w:val="22"/>
        </w:rPr>
        <w:t>7</w:t>
      </w:r>
      <w:r w:rsidR="000E0EF0">
        <w:rPr>
          <w:rFonts w:ascii="Calibri" w:hAnsi="Calibri" w:cs="Arial"/>
          <w:sz w:val="22"/>
          <w:szCs w:val="22"/>
        </w:rPr>
        <w:t xml:space="preserve"> </w:t>
      </w:r>
      <w:r w:rsidRPr="00F53E4D">
        <w:rPr>
          <w:rFonts w:ascii="Calibri" w:hAnsi="Calibri" w:cs="Arial"/>
          <w:sz w:val="22"/>
          <w:szCs w:val="22"/>
        </w:rPr>
        <w:t>do</w:t>
      </w:r>
      <w:r>
        <w:rPr>
          <w:rFonts w:ascii="Calibri" w:hAnsi="Calibri" w:cs="Arial"/>
          <w:sz w:val="22"/>
          <w:szCs w:val="22"/>
        </w:rPr>
        <w:t xml:space="preserve"> umowy),</w:t>
      </w:r>
    </w:p>
    <w:p w14:paraId="049DF914" w14:textId="77777777" w:rsidR="00AB782D" w:rsidRDefault="002C6014" w:rsidP="00222DD8">
      <w:pPr>
        <w:numPr>
          <w:ilvl w:val="0"/>
          <w:numId w:val="44"/>
        </w:numPr>
        <w:jc w:val="both"/>
        <w:rPr>
          <w:rFonts w:ascii="Calibri" w:hAnsi="Calibri" w:cs="Arial"/>
          <w:sz w:val="22"/>
          <w:szCs w:val="22"/>
        </w:rPr>
      </w:pPr>
      <w:r>
        <w:rPr>
          <w:rFonts w:ascii="Calibri" w:hAnsi="Calibri" w:cs="Arial"/>
          <w:sz w:val="22"/>
          <w:szCs w:val="22"/>
        </w:rPr>
        <w:t xml:space="preserve">ponadto, Wykonawca przedkłada również kopie wystawionych przez ww. Podwykonawców faktur wraz z protokołami odbioru robót,  będących podstawą do wystawienia faktury przez Podwykonawcę oraz dowodami dokonania płatności na rzecz </w:t>
      </w:r>
      <w:r>
        <w:rPr>
          <w:rFonts w:ascii="Calibri" w:hAnsi="Calibri" w:cs="Arial"/>
          <w:sz w:val="22"/>
          <w:szCs w:val="22"/>
        </w:rPr>
        <w:lastRenderedPageBreak/>
        <w:t xml:space="preserve">tych Podwykonawców, z tytułu faktur, dla których upłynął już termin płatności (faktur </w:t>
      </w:r>
      <w:r w:rsidRPr="009D36DF">
        <w:rPr>
          <w:rFonts w:ascii="Calibri" w:hAnsi="Calibri" w:cs="Arial"/>
          <w:sz w:val="22"/>
          <w:szCs w:val="22"/>
        </w:rPr>
        <w:t>wymagalnych</w:t>
      </w:r>
      <w:r>
        <w:rPr>
          <w:rFonts w:ascii="Calibri" w:hAnsi="Calibri" w:cs="Arial"/>
          <w:sz w:val="22"/>
          <w:szCs w:val="22"/>
        </w:rPr>
        <w:t xml:space="preserve">). </w:t>
      </w:r>
    </w:p>
    <w:p w14:paraId="3B6917A2" w14:textId="77777777" w:rsidR="00AB782D" w:rsidRDefault="000E0EF0" w:rsidP="000E0EF0">
      <w:pPr>
        <w:spacing w:before="120"/>
        <w:jc w:val="both"/>
      </w:pPr>
      <w:r>
        <w:rPr>
          <w:rFonts w:ascii="Calibri" w:hAnsi="Calibri" w:cs="Arial"/>
          <w:b/>
          <w:sz w:val="22"/>
          <w:szCs w:val="22"/>
        </w:rPr>
        <w:t xml:space="preserve">4. </w:t>
      </w:r>
      <w:r w:rsidR="002C6014">
        <w:rPr>
          <w:rFonts w:ascii="Calibri" w:hAnsi="Calibri" w:cs="Arial"/>
          <w:b/>
          <w:sz w:val="22"/>
          <w:szCs w:val="22"/>
        </w:rPr>
        <w:t>Faktura końcowa</w:t>
      </w:r>
      <w:r w:rsidR="002C6014">
        <w:rPr>
          <w:rFonts w:ascii="Calibri" w:hAnsi="Calibri" w:cs="Arial"/>
          <w:sz w:val="22"/>
          <w:szCs w:val="22"/>
        </w:rPr>
        <w:t xml:space="preserve"> dot. Robót budowlanych (§ 6 ust. 2 umowy) winna dodatkowo zawierać:</w:t>
      </w:r>
    </w:p>
    <w:p w14:paraId="49BC7180" w14:textId="77777777" w:rsidR="00AB782D" w:rsidRDefault="002C6014" w:rsidP="00222DD8">
      <w:pPr>
        <w:numPr>
          <w:ilvl w:val="0"/>
          <w:numId w:val="52"/>
        </w:numPr>
        <w:jc w:val="both"/>
        <w:rPr>
          <w:rFonts w:ascii="Calibri" w:hAnsi="Calibri" w:cs="Arial"/>
          <w:sz w:val="22"/>
          <w:szCs w:val="22"/>
        </w:rPr>
      </w:pPr>
      <w:r>
        <w:rPr>
          <w:rFonts w:ascii="Calibri" w:hAnsi="Calibri" w:cs="Arial"/>
          <w:sz w:val="22"/>
          <w:szCs w:val="22"/>
        </w:rPr>
        <w:t>końcowe oświadczenia wszystkich Podwykonawców</w:t>
      </w:r>
      <w:r w:rsidR="00106FD6">
        <w:rPr>
          <w:rFonts w:ascii="Calibri" w:hAnsi="Calibri" w:cs="Arial"/>
          <w:sz w:val="22"/>
          <w:szCs w:val="22"/>
        </w:rPr>
        <w:t xml:space="preserve">, </w:t>
      </w:r>
      <w:r>
        <w:rPr>
          <w:rFonts w:ascii="Calibri" w:hAnsi="Calibri" w:cs="Arial"/>
          <w:sz w:val="22"/>
          <w:szCs w:val="22"/>
        </w:rPr>
        <w:t xml:space="preserve">biorących udział w realizacji </w:t>
      </w:r>
      <w:r w:rsidR="000E0EF0">
        <w:rPr>
          <w:rFonts w:ascii="Calibri" w:hAnsi="Calibri" w:cs="Arial"/>
          <w:sz w:val="22"/>
          <w:szCs w:val="22"/>
        </w:rPr>
        <w:t>n</w:t>
      </w:r>
      <w:r>
        <w:rPr>
          <w:rFonts w:ascii="Calibri" w:hAnsi="Calibri" w:cs="Arial"/>
          <w:sz w:val="22"/>
          <w:szCs w:val="22"/>
        </w:rPr>
        <w:t>iniejszej umowy, potwierdzające, że otrzymali oni</w:t>
      </w:r>
      <w:r w:rsidR="00106FD6">
        <w:rPr>
          <w:rFonts w:ascii="Calibri" w:hAnsi="Calibri" w:cs="Arial"/>
          <w:sz w:val="22"/>
          <w:szCs w:val="22"/>
        </w:rPr>
        <w:t xml:space="preserve"> całe</w:t>
      </w:r>
      <w:r>
        <w:rPr>
          <w:rFonts w:ascii="Calibri" w:hAnsi="Calibri" w:cs="Arial"/>
          <w:sz w:val="22"/>
          <w:szCs w:val="22"/>
        </w:rPr>
        <w:t xml:space="preserve"> należne im wynagrodzenie</w:t>
      </w:r>
      <w:r w:rsidR="000E0EF0">
        <w:rPr>
          <w:rFonts w:ascii="Calibri" w:hAnsi="Calibri" w:cs="Arial"/>
          <w:sz w:val="22"/>
          <w:szCs w:val="22"/>
        </w:rPr>
        <w:br/>
      </w:r>
      <w:r>
        <w:rPr>
          <w:rFonts w:ascii="Calibri" w:hAnsi="Calibri" w:cs="Arial"/>
          <w:sz w:val="22"/>
          <w:szCs w:val="22"/>
        </w:rPr>
        <w:t xml:space="preserve">i wszelkie ewentualne inne należności z tytułu zawartych umów podwykonawczych (oświadczenie winno być złożone na wzorze stanowiącym załącznik nr </w:t>
      </w:r>
      <w:r w:rsidR="0056533E">
        <w:rPr>
          <w:rFonts w:ascii="Calibri" w:hAnsi="Calibri" w:cs="Arial"/>
          <w:sz w:val="22"/>
          <w:szCs w:val="22"/>
        </w:rPr>
        <w:t>8</w:t>
      </w:r>
      <w:r>
        <w:rPr>
          <w:rFonts w:ascii="Calibri" w:hAnsi="Calibri" w:cs="Arial"/>
          <w:sz w:val="22"/>
          <w:szCs w:val="22"/>
        </w:rPr>
        <w:t xml:space="preserve"> do umowy), </w:t>
      </w:r>
    </w:p>
    <w:p w14:paraId="5D5B188F" w14:textId="77777777" w:rsidR="00AB782D" w:rsidRDefault="002C6014" w:rsidP="00222DD8">
      <w:pPr>
        <w:numPr>
          <w:ilvl w:val="0"/>
          <w:numId w:val="52"/>
        </w:numPr>
        <w:jc w:val="both"/>
        <w:rPr>
          <w:rFonts w:ascii="Calibri" w:hAnsi="Calibri" w:cs="Arial"/>
          <w:sz w:val="22"/>
          <w:szCs w:val="22"/>
        </w:rPr>
      </w:pPr>
      <w:r>
        <w:rPr>
          <w:rFonts w:ascii="Calibri" w:hAnsi="Calibri" w:cs="Arial"/>
          <w:sz w:val="22"/>
          <w:szCs w:val="22"/>
        </w:rPr>
        <w:t xml:space="preserve">kopie faktur wraz z protokołami odbioru robót, będących podstawą do wystawienia faktury przez Podwykonawcę oraz dowodami dokonania płatności na </w:t>
      </w:r>
      <w:r w:rsidR="00106FD6">
        <w:rPr>
          <w:rFonts w:ascii="Calibri" w:hAnsi="Calibri" w:cs="Arial"/>
          <w:sz w:val="22"/>
          <w:szCs w:val="22"/>
        </w:rPr>
        <w:t xml:space="preserve">ich </w:t>
      </w:r>
      <w:r>
        <w:rPr>
          <w:rFonts w:ascii="Calibri" w:hAnsi="Calibri" w:cs="Arial"/>
          <w:sz w:val="22"/>
          <w:szCs w:val="22"/>
        </w:rPr>
        <w:t>rzecz, nieprzedłożonych Zamawiającemu przy fakturach częściowych,</w:t>
      </w:r>
    </w:p>
    <w:p w14:paraId="0ACA16B8" w14:textId="77777777" w:rsidR="00AB782D" w:rsidRDefault="002C6014" w:rsidP="00222DD8">
      <w:pPr>
        <w:numPr>
          <w:ilvl w:val="0"/>
          <w:numId w:val="52"/>
        </w:numPr>
        <w:jc w:val="both"/>
        <w:rPr>
          <w:rFonts w:ascii="Calibri" w:hAnsi="Calibri" w:cs="Arial"/>
          <w:sz w:val="22"/>
          <w:szCs w:val="22"/>
        </w:rPr>
      </w:pPr>
      <w:r>
        <w:rPr>
          <w:rFonts w:ascii="Calibri" w:hAnsi="Calibri" w:cs="Arial"/>
          <w:sz w:val="22"/>
          <w:szCs w:val="22"/>
        </w:rPr>
        <w:t>ewentualnie Zamawiający dopuszcza przedłożenie: cesji wymagalnych płatności wystawionych przez Wykonawcę na rzecz Podwykonawców, w zakresie należnych                         i wymagalnych płatności za wykonane roboty budowlane, wynikające z zatwierdzonych przez Zamawiającego umów podwykonawczych, zawartych między Wykon</w:t>
      </w:r>
      <w:r w:rsidR="00106FD6">
        <w:rPr>
          <w:rFonts w:ascii="Calibri" w:hAnsi="Calibri" w:cs="Arial"/>
          <w:sz w:val="22"/>
          <w:szCs w:val="22"/>
        </w:rPr>
        <w:t>awcą                           z</w:t>
      </w:r>
      <w:r>
        <w:rPr>
          <w:rFonts w:ascii="Calibri" w:hAnsi="Calibri" w:cs="Arial"/>
          <w:sz w:val="22"/>
          <w:szCs w:val="22"/>
        </w:rPr>
        <w:t xml:space="preserve"> Podwykonawcami. W razie wystawienia cesji płatności (o której mowa w zdaniu poprzedzającym) przez Wykonawcę na rzecz Podwykonawców, suma wartości ww. cesji  nie może być wyższa od wartości końcowej płatności (kwoty faktury końcowej) należnej Wykonawcy. </w:t>
      </w:r>
    </w:p>
    <w:p w14:paraId="05D6527C" w14:textId="77777777" w:rsidR="00815B8F" w:rsidRDefault="002C6014" w:rsidP="00815B8F">
      <w:pPr>
        <w:spacing w:before="120"/>
        <w:ind w:left="360"/>
        <w:jc w:val="both"/>
        <w:rPr>
          <w:rFonts w:ascii="Calibri" w:hAnsi="Calibri" w:cs="Arial"/>
          <w:sz w:val="22"/>
          <w:szCs w:val="22"/>
        </w:rPr>
      </w:pPr>
      <w:r>
        <w:rPr>
          <w:rFonts w:ascii="Calibri" w:hAnsi="Calibri" w:cs="Arial"/>
          <w:sz w:val="22"/>
          <w:szCs w:val="22"/>
        </w:rPr>
        <w:t xml:space="preserve">Należności wobec Podwykonawców, które wykraczają poza wartość końcową wynagrodzenia, należnego Wykonawcy w ramach Robót budowlanych (zob. § 6 ust. 1 lit. a) umowy), muszą być uregulowane przez Wykonawcę przed wystawieniem faktury końcowej (powyższe jest jednym z warunków wystawienia przez Wykonawcę faktury końcowej za wykonanie Robót budowlanych) – Wykonawca musi w takim przypadku przedłożyć dokumenty i oświadczenia jak w zdaniach poprzedzających. </w:t>
      </w:r>
    </w:p>
    <w:p w14:paraId="0A271706" w14:textId="77777777" w:rsidR="00815B8F" w:rsidRDefault="00815B8F" w:rsidP="00815B8F">
      <w:pPr>
        <w:spacing w:before="120"/>
        <w:ind w:left="284" w:hanging="284"/>
        <w:jc w:val="both"/>
        <w:rPr>
          <w:rFonts w:ascii="Calibri" w:hAnsi="Calibri" w:cs="Arial"/>
          <w:sz w:val="22"/>
          <w:szCs w:val="22"/>
        </w:rPr>
      </w:pPr>
      <w:r>
        <w:rPr>
          <w:rFonts w:ascii="Calibri" w:hAnsi="Calibri" w:cs="Arial"/>
          <w:sz w:val="22"/>
          <w:szCs w:val="22"/>
        </w:rPr>
        <w:t xml:space="preserve">5. </w:t>
      </w:r>
      <w:r w:rsidR="002C6014">
        <w:rPr>
          <w:rFonts w:ascii="Calibri" w:hAnsi="Calibri" w:cs="Arial"/>
          <w:iCs/>
          <w:sz w:val="22"/>
          <w:szCs w:val="22"/>
        </w:rPr>
        <w:t xml:space="preserve">W przypadku nieprzedstawienia przez Wykonawcę wszystkich dowodów zapłaty, o których mowa w </w:t>
      </w:r>
      <w:r w:rsidR="002C6014">
        <w:rPr>
          <w:rFonts w:ascii="Calibri" w:hAnsi="Calibri" w:cs="Arial"/>
          <w:bCs/>
          <w:iCs/>
          <w:sz w:val="22"/>
          <w:szCs w:val="22"/>
        </w:rPr>
        <w:t>ust. 3</w:t>
      </w:r>
      <w:r>
        <w:rPr>
          <w:rFonts w:ascii="Calibri" w:hAnsi="Calibri" w:cs="Arial"/>
          <w:bCs/>
          <w:iCs/>
          <w:sz w:val="22"/>
          <w:szCs w:val="22"/>
        </w:rPr>
        <w:t xml:space="preserve"> </w:t>
      </w:r>
      <w:r w:rsidR="002C6014">
        <w:rPr>
          <w:rFonts w:ascii="Calibri" w:hAnsi="Calibri" w:cs="Arial"/>
          <w:iCs/>
          <w:sz w:val="22"/>
          <w:szCs w:val="22"/>
        </w:rPr>
        <w:t>powyżej, wstrzymuje się odpowiednio wypłatę wynagrodzenia Wykonawcy                   w części równej sumie kwot wynikających z nieprzedstawionych dowodów zapłaty.</w:t>
      </w:r>
    </w:p>
    <w:p w14:paraId="18AAE898" w14:textId="6220E467" w:rsidR="00815B8F" w:rsidRDefault="00815B8F" w:rsidP="00815B8F">
      <w:pPr>
        <w:spacing w:before="120"/>
        <w:ind w:left="284" w:hanging="284"/>
        <w:jc w:val="both"/>
        <w:rPr>
          <w:rFonts w:ascii="Calibri" w:hAnsi="Calibri" w:cs="Arial"/>
          <w:sz w:val="22"/>
          <w:szCs w:val="22"/>
        </w:rPr>
      </w:pPr>
      <w:r>
        <w:rPr>
          <w:rFonts w:ascii="Calibri" w:hAnsi="Calibri" w:cs="Arial"/>
          <w:sz w:val="22"/>
          <w:szCs w:val="22"/>
        </w:rPr>
        <w:t xml:space="preserve">6. </w:t>
      </w:r>
      <w:r w:rsidR="002C6014">
        <w:rPr>
          <w:rFonts w:ascii="Calibri" w:hAnsi="Calibri" w:cs="Arial"/>
          <w:sz w:val="22"/>
          <w:szCs w:val="22"/>
        </w:rPr>
        <w:t>W przypadku, gdy Wykonawca nie zapłaci swoim Podwykonawcom jakichkolwiek wymagalnych kwot, Wykonawca upoważnia Zamawiającego do uregulowania tych kwot na rzecz Podwykonawców i</w:t>
      </w:r>
      <w:r w:rsidR="00133919">
        <w:rPr>
          <w:rFonts w:ascii="Calibri" w:hAnsi="Calibri" w:cs="Arial"/>
          <w:sz w:val="22"/>
          <w:szCs w:val="22"/>
        </w:rPr>
        <w:t xml:space="preserve"> dochodzenia ich zwrotu wraz z wszelkimi poniesionymi kosztami od Wykonawcy, w tym do</w:t>
      </w:r>
      <w:r w:rsidR="002C6014">
        <w:rPr>
          <w:rFonts w:ascii="Calibri" w:hAnsi="Calibri" w:cs="Arial"/>
          <w:sz w:val="22"/>
          <w:szCs w:val="22"/>
        </w:rPr>
        <w:t xml:space="preserve"> potrącenia ich równowartości z kwot należnych Wykonawcy od Zamawiającego lub zaspokojenia roszczenia z przedłożonego Zabezpieczenia należytego wykonania umowy, o którym mowa w § 14 niniejszej umowy. Powyższe znajdzie również odpowiednie zastosowanie, w sytuacji złożenia przez Zamawiającego kwoty do depozytu sądowego, zgodnie z ust. </w:t>
      </w:r>
      <w:r w:rsidR="00EF3D95">
        <w:rPr>
          <w:rFonts w:ascii="Calibri" w:hAnsi="Calibri" w:cs="Arial"/>
          <w:sz w:val="22"/>
          <w:szCs w:val="22"/>
        </w:rPr>
        <w:t xml:space="preserve">9 </w:t>
      </w:r>
      <w:r w:rsidR="002C6014">
        <w:rPr>
          <w:rFonts w:ascii="Calibri" w:hAnsi="Calibri" w:cs="Arial"/>
          <w:sz w:val="22"/>
          <w:szCs w:val="22"/>
        </w:rPr>
        <w:t>lit. b) poniżej.</w:t>
      </w:r>
    </w:p>
    <w:p w14:paraId="6FA9D786" w14:textId="77B42F16" w:rsidR="00815B8F" w:rsidRDefault="00815B8F" w:rsidP="00815B8F">
      <w:pPr>
        <w:spacing w:before="120"/>
        <w:ind w:left="284" w:hanging="284"/>
        <w:jc w:val="both"/>
        <w:rPr>
          <w:rFonts w:ascii="Calibri" w:hAnsi="Calibri" w:cs="Arial"/>
          <w:sz w:val="22"/>
          <w:szCs w:val="22"/>
        </w:rPr>
      </w:pPr>
      <w:r>
        <w:rPr>
          <w:rFonts w:ascii="Calibri" w:hAnsi="Calibri" w:cs="Arial"/>
          <w:sz w:val="22"/>
          <w:szCs w:val="22"/>
        </w:rPr>
        <w:t xml:space="preserve">7. </w:t>
      </w:r>
      <w:r w:rsidR="002C6014">
        <w:rPr>
          <w:rFonts w:ascii="Calibri" w:hAnsi="Calibri" w:cs="Arial"/>
          <w:iCs/>
          <w:sz w:val="22"/>
          <w:szCs w:val="22"/>
        </w:rPr>
        <w:t xml:space="preserve">Wymagalne kwoty, o których mowa w </w:t>
      </w:r>
      <w:r w:rsidR="002C6014">
        <w:rPr>
          <w:rFonts w:ascii="Calibri" w:hAnsi="Calibri" w:cs="Arial"/>
          <w:bCs/>
          <w:iCs/>
          <w:sz w:val="22"/>
          <w:szCs w:val="22"/>
        </w:rPr>
        <w:t xml:space="preserve">ust. </w:t>
      </w:r>
      <w:r w:rsidR="00C925AE">
        <w:rPr>
          <w:rFonts w:ascii="Calibri" w:hAnsi="Calibri" w:cs="Arial"/>
          <w:bCs/>
          <w:iCs/>
          <w:sz w:val="22"/>
          <w:szCs w:val="22"/>
        </w:rPr>
        <w:t>6</w:t>
      </w:r>
      <w:r w:rsidR="002C6014">
        <w:rPr>
          <w:rFonts w:ascii="Calibri" w:hAnsi="Calibri" w:cs="Arial"/>
          <w:bCs/>
          <w:iCs/>
          <w:sz w:val="22"/>
          <w:szCs w:val="22"/>
        </w:rPr>
        <w:t xml:space="preserve"> powyżej</w:t>
      </w:r>
      <w:r w:rsidR="00616B62">
        <w:rPr>
          <w:rFonts w:ascii="Calibri" w:hAnsi="Calibri" w:cs="Arial"/>
          <w:bCs/>
          <w:iCs/>
          <w:sz w:val="22"/>
          <w:szCs w:val="22"/>
        </w:rPr>
        <w:t>,</w:t>
      </w:r>
      <w:r w:rsidR="002C6014">
        <w:rPr>
          <w:rFonts w:ascii="Calibri" w:hAnsi="Calibri" w:cs="Arial"/>
          <w:iCs/>
          <w:sz w:val="22"/>
          <w:szCs w:val="22"/>
        </w:rPr>
        <w:t xml:space="preserve"> dotyczą wyłącznie należności </w:t>
      </w:r>
      <w:r w:rsidR="002C6014">
        <w:rPr>
          <w:rFonts w:ascii="Calibri" w:hAnsi="Calibri" w:cs="Arial"/>
          <w:sz w:val="22"/>
          <w:szCs w:val="22"/>
        </w:rPr>
        <w:t>powstałych</w:t>
      </w:r>
      <w:r w:rsidR="002C6014">
        <w:rPr>
          <w:rFonts w:ascii="Calibri" w:hAnsi="Calibri" w:cs="Arial"/>
          <w:iCs/>
          <w:sz w:val="22"/>
          <w:szCs w:val="22"/>
        </w:rPr>
        <w:t xml:space="preserve"> po zaakceptowaniu Podwykonawcy, zgodnie z postanowieniami § 5 niniejszej umowy, ewentualnie po przedłożeniu umowy podwykonawczej zgodnie z § 5 ust. 8 umowy</w:t>
      </w:r>
      <w:r w:rsidR="002C6014">
        <w:rPr>
          <w:rFonts w:ascii="Calibri" w:hAnsi="Calibri" w:cs="Arial"/>
          <w:sz w:val="22"/>
          <w:szCs w:val="22"/>
        </w:rPr>
        <w:t xml:space="preserve">. </w:t>
      </w:r>
    </w:p>
    <w:p w14:paraId="61BE1462" w14:textId="77777777" w:rsidR="00815B8F" w:rsidRDefault="00815B8F" w:rsidP="00815B8F">
      <w:pPr>
        <w:spacing w:before="120"/>
        <w:ind w:left="284" w:hanging="284"/>
        <w:jc w:val="both"/>
        <w:rPr>
          <w:rFonts w:ascii="Calibri" w:hAnsi="Calibri" w:cs="Arial"/>
          <w:sz w:val="22"/>
          <w:szCs w:val="22"/>
        </w:rPr>
      </w:pPr>
      <w:r>
        <w:rPr>
          <w:rFonts w:ascii="Calibri" w:hAnsi="Calibri" w:cs="Arial"/>
          <w:sz w:val="22"/>
          <w:szCs w:val="22"/>
        </w:rPr>
        <w:t xml:space="preserve">8. </w:t>
      </w:r>
      <w:r w:rsidR="002C6014">
        <w:rPr>
          <w:rFonts w:ascii="Calibri" w:hAnsi="Calibri" w:cs="Arial"/>
          <w:iCs/>
          <w:sz w:val="22"/>
          <w:szCs w:val="22"/>
        </w:rPr>
        <w:t xml:space="preserve">Przed dokonaniem bezpośredniej zapłaty, o której mowa w </w:t>
      </w:r>
      <w:r w:rsidR="002C6014">
        <w:rPr>
          <w:rFonts w:ascii="Calibri" w:hAnsi="Calibri" w:cs="Arial"/>
          <w:bCs/>
          <w:iCs/>
          <w:sz w:val="22"/>
          <w:szCs w:val="22"/>
        </w:rPr>
        <w:t xml:space="preserve">ust. </w:t>
      </w:r>
      <w:r>
        <w:rPr>
          <w:rFonts w:ascii="Calibri" w:hAnsi="Calibri" w:cs="Arial"/>
          <w:bCs/>
          <w:iCs/>
          <w:sz w:val="22"/>
          <w:szCs w:val="22"/>
        </w:rPr>
        <w:t>6</w:t>
      </w:r>
      <w:r w:rsidR="002C6014">
        <w:rPr>
          <w:rFonts w:ascii="Calibri" w:hAnsi="Calibri" w:cs="Arial"/>
          <w:bCs/>
          <w:iCs/>
          <w:sz w:val="22"/>
          <w:szCs w:val="22"/>
        </w:rPr>
        <w:t xml:space="preserve"> powyżej</w:t>
      </w:r>
      <w:r w:rsidR="002C6014">
        <w:rPr>
          <w:rFonts w:ascii="Calibri" w:hAnsi="Calibri" w:cs="Arial"/>
          <w:iCs/>
          <w:sz w:val="22"/>
          <w:szCs w:val="22"/>
        </w:rPr>
        <w:t>, Zamawiający umożliwi Wykonawcy zgłoszenie w formie pisemnej uwag dotyczących zasadności bezpośredniej zapłaty wynagrodzenia Podwykonawcy. Zamawiający poinformuje Wykonawcę o terminie na zgłoszenie uwag, który nie może być krótszy niż 7 dni od dnia doręczenia Wykonawcy tej informacji.</w:t>
      </w:r>
    </w:p>
    <w:p w14:paraId="5420D23C" w14:textId="3592458A" w:rsidR="00AB782D" w:rsidRPr="00815B8F" w:rsidRDefault="00815B8F" w:rsidP="00815B8F">
      <w:pPr>
        <w:spacing w:before="120"/>
        <w:ind w:left="284" w:hanging="284"/>
        <w:jc w:val="both"/>
        <w:rPr>
          <w:rFonts w:ascii="Calibri" w:hAnsi="Calibri" w:cs="Arial"/>
          <w:sz w:val="22"/>
          <w:szCs w:val="22"/>
        </w:rPr>
      </w:pPr>
      <w:r>
        <w:rPr>
          <w:rFonts w:ascii="Calibri" w:hAnsi="Calibri" w:cs="Arial"/>
          <w:sz w:val="22"/>
          <w:szCs w:val="22"/>
        </w:rPr>
        <w:t xml:space="preserve">9. </w:t>
      </w:r>
      <w:r w:rsidR="002C6014">
        <w:rPr>
          <w:rFonts w:ascii="Calibri" w:hAnsi="Calibri" w:cs="Arial"/>
          <w:iCs/>
          <w:sz w:val="22"/>
          <w:szCs w:val="22"/>
        </w:rPr>
        <w:t xml:space="preserve">W przypadku zgłoszenia przez Wykonawcę uwag, o których mowa w </w:t>
      </w:r>
      <w:r w:rsidR="002C6014">
        <w:rPr>
          <w:rFonts w:ascii="Calibri" w:hAnsi="Calibri" w:cs="Arial"/>
          <w:bCs/>
          <w:iCs/>
          <w:sz w:val="22"/>
          <w:szCs w:val="22"/>
        </w:rPr>
        <w:t xml:space="preserve">ust. </w:t>
      </w:r>
      <w:r>
        <w:rPr>
          <w:rFonts w:ascii="Calibri" w:hAnsi="Calibri" w:cs="Arial"/>
          <w:bCs/>
          <w:iCs/>
          <w:sz w:val="22"/>
          <w:szCs w:val="22"/>
        </w:rPr>
        <w:t>8</w:t>
      </w:r>
      <w:r w:rsidR="002C6014">
        <w:rPr>
          <w:rFonts w:ascii="Calibri" w:hAnsi="Calibri" w:cs="Arial"/>
          <w:bCs/>
          <w:iCs/>
          <w:sz w:val="22"/>
          <w:szCs w:val="22"/>
        </w:rPr>
        <w:t xml:space="preserve"> powyżej</w:t>
      </w:r>
      <w:r w:rsidR="002C6014">
        <w:rPr>
          <w:rFonts w:ascii="Calibri" w:hAnsi="Calibri" w:cs="Arial"/>
          <w:iCs/>
          <w:sz w:val="22"/>
          <w:szCs w:val="22"/>
        </w:rPr>
        <w:t>, w terminie wskazanym przez Zamawiającego, Zamawiający posiada następujące uprawnienia:</w:t>
      </w:r>
    </w:p>
    <w:p w14:paraId="0A2E3173" w14:textId="77777777" w:rsidR="00AB782D" w:rsidRDefault="002C6014" w:rsidP="00222DD8">
      <w:pPr>
        <w:numPr>
          <w:ilvl w:val="0"/>
          <w:numId w:val="51"/>
        </w:numPr>
        <w:jc w:val="both"/>
        <w:rPr>
          <w:rFonts w:ascii="Calibri" w:hAnsi="Calibri" w:cs="Arial"/>
          <w:iCs/>
          <w:sz w:val="22"/>
          <w:szCs w:val="22"/>
        </w:rPr>
      </w:pPr>
      <w:r>
        <w:rPr>
          <w:rFonts w:ascii="Calibri" w:hAnsi="Calibri" w:cs="Arial"/>
          <w:iCs/>
          <w:sz w:val="22"/>
          <w:szCs w:val="22"/>
        </w:rPr>
        <w:t>dokonać bezpośredniej zapłaty wynagrodzenia Podwykonawcy;</w:t>
      </w:r>
    </w:p>
    <w:p w14:paraId="292BC09A" w14:textId="77777777" w:rsidR="00AB782D" w:rsidRDefault="002C6014" w:rsidP="00222DD8">
      <w:pPr>
        <w:numPr>
          <w:ilvl w:val="0"/>
          <w:numId w:val="51"/>
        </w:numPr>
        <w:jc w:val="both"/>
        <w:rPr>
          <w:rFonts w:ascii="Calibri" w:hAnsi="Calibri" w:cs="Arial"/>
          <w:iCs/>
          <w:sz w:val="22"/>
          <w:szCs w:val="22"/>
        </w:rPr>
      </w:pPr>
      <w:r w:rsidRPr="00106FD6">
        <w:rPr>
          <w:rFonts w:ascii="Calibri" w:hAnsi="Calibri" w:cs="Arial"/>
          <w:iCs/>
          <w:sz w:val="22"/>
          <w:szCs w:val="22"/>
        </w:rPr>
        <w:t>złożyć do depozytu sądowego kwotę potrzebną na pokrycie wynagrodzenia Podwykonawcy w przypadku istnienia zasadniczej wątpliwości Zamawiającego, co do wysokości należnej zapłaty, lub podmiotu, któremu płatność się należy;</w:t>
      </w:r>
    </w:p>
    <w:p w14:paraId="0E8893CA" w14:textId="77777777" w:rsidR="00AB782D" w:rsidRDefault="002C6014" w:rsidP="00222DD8">
      <w:pPr>
        <w:numPr>
          <w:ilvl w:val="0"/>
          <w:numId w:val="51"/>
        </w:numPr>
        <w:jc w:val="both"/>
        <w:rPr>
          <w:rFonts w:ascii="Calibri" w:hAnsi="Calibri" w:cs="Arial"/>
          <w:iCs/>
          <w:sz w:val="22"/>
          <w:szCs w:val="22"/>
        </w:rPr>
      </w:pPr>
      <w:r w:rsidRPr="00106FD6">
        <w:rPr>
          <w:rFonts w:ascii="Calibri" w:hAnsi="Calibri" w:cs="Arial"/>
          <w:iCs/>
          <w:sz w:val="22"/>
          <w:szCs w:val="22"/>
        </w:rPr>
        <w:t xml:space="preserve">dokonać zapłaty </w:t>
      </w:r>
      <w:r w:rsidR="00106FD6">
        <w:rPr>
          <w:rFonts w:ascii="Calibri" w:hAnsi="Calibri" w:cs="Arial"/>
          <w:iCs/>
          <w:sz w:val="22"/>
          <w:szCs w:val="22"/>
        </w:rPr>
        <w:t>Wykonawcy,</w:t>
      </w:r>
    </w:p>
    <w:p w14:paraId="289A5692" w14:textId="202AFF5C" w:rsidR="00815B8F" w:rsidRDefault="00106FD6" w:rsidP="00815B8F">
      <w:pPr>
        <w:ind w:left="426"/>
        <w:jc w:val="both"/>
        <w:rPr>
          <w:rFonts w:ascii="Calibri" w:hAnsi="Calibri" w:cs="Arial"/>
          <w:iCs/>
          <w:sz w:val="22"/>
          <w:szCs w:val="22"/>
        </w:rPr>
      </w:pPr>
      <w:r>
        <w:rPr>
          <w:rFonts w:ascii="Calibri" w:hAnsi="Calibri" w:cs="Arial"/>
          <w:iCs/>
          <w:sz w:val="22"/>
          <w:szCs w:val="22"/>
        </w:rPr>
        <w:lastRenderedPageBreak/>
        <w:t xml:space="preserve">przy czym wybór, które z powyższych uprawnień zostanie zrealizowane należy wyłącznie do Zamawiającego w oparciu </w:t>
      </w:r>
      <w:r w:rsidR="00C925AE">
        <w:rPr>
          <w:rFonts w:ascii="Calibri" w:hAnsi="Calibri" w:cs="Arial"/>
          <w:iCs/>
          <w:sz w:val="22"/>
          <w:szCs w:val="22"/>
        </w:rPr>
        <w:t>o</w:t>
      </w:r>
      <w:r>
        <w:rPr>
          <w:rFonts w:ascii="Calibri" w:hAnsi="Calibri" w:cs="Arial"/>
          <w:iCs/>
          <w:sz w:val="22"/>
          <w:szCs w:val="22"/>
        </w:rPr>
        <w:t xml:space="preserve"> ocenę stanu faktycznego i prawnego sprawy, dokonanego na podstawie posiadanych przez Zamawiającego dokumentów</w:t>
      </w:r>
    </w:p>
    <w:p w14:paraId="43F7DCA1" w14:textId="77777777" w:rsidR="00815B8F" w:rsidRDefault="00815B8F" w:rsidP="00815B8F">
      <w:pPr>
        <w:ind w:left="426" w:hanging="426"/>
        <w:jc w:val="both"/>
        <w:rPr>
          <w:rFonts w:ascii="Calibri" w:hAnsi="Calibri" w:cs="Arial"/>
          <w:iCs/>
          <w:sz w:val="22"/>
          <w:szCs w:val="22"/>
        </w:rPr>
      </w:pPr>
      <w:r>
        <w:rPr>
          <w:rFonts w:ascii="Calibri" w:hAnsi="Calibri" w:cs="Arial"/>
          <w:iCs/>
          <w:sz w:val="22"/>
          <w:szCs w:val="22"/>
        </w:rPr>
        <w:t xml:space="preserve">10. </w:t>
      </w:r>
      <w:r w:rsidR="002C6014">
        <w:rPr>
          <w:rFonts w:ascii="Calibri" w:hAnsi="Calibri" w:cs="Arial"/>
          <w:iCs/>
          <w:sz w:val="22"/>
          <w:szCs w:val="22"/>
        </w:rPr>
        <w:t xml:space="preserve">Konieczność wielokrotnego (więcej niż 3 razy) dokonywania bezpośredniej zapłaty Podwykonawcy lub konieczność dokonania bezpośrednich zapłat na sumę większą niż 5% </w:t>
      </w:r>
      <w:r w:rsidR="001514A7">
        <w:rPr>
          <w:rFonts w:ascii="Calibri" w:hAnsi="Calibri" w:cs="Arial"/>
          <w:iCs/>
          <w:sz w:val="22"/>
          <w:szCs w:val="22"/>
        </w:rPr>
        <w:t>w</w:t>
      </w:r>
      <w:r w:rsidR="002C6014">
        <w:rPr>
          <w:rFonts w:ascii="Calibri" w:hAnsi="Calibri" w:cs="Arial"/>
          <w:iCs/>
          <w:sz w:val="22"/>
          <w:szCs w:val="22"/>
        </w:rPr>
        <w:t>artości niniejszej umowy</w:t>
      </w:r>
      <w:r w:rsidR="00616B62">
        <w:rPr>
          <w:rFonts w:ascii="Calibri" w:hAnsi="Calibri" w:cs="Arial"/>
          <w:iCs/>
          <w:sz w:val="22"/>
          <w:szCs w:val="22"/>
        </w:rPr>
        <w:t>,</w:t>
      </w:r>
      <w:r w:rsidR="002C6014">
        <w:rPr>
          <w:rFonts w:ascii="Calibri" w:hAnsi="Calibri" w:cs="Arial"/>
          <w:iCs/>
          <w:sz w:val="22"/>
          <w:szCs w:val="22"/>
        </w:rPr>
        <w:t xml:space="preserve"> może stanowić podstawę do odstąpienia od </w:t>
      </w:r>
      <w:r w:rsidR="00106FD6">
        <w:rPr>
          <w:rFonts w:ascii="Calibri" w:hAnsi="Calibri" w:cs="Arial"/>
          <w:iCs/>
          <w:sz w:val="22"/>
          <w:szCs w:val="22"/>
        </w:rPr>
        <w:t xml:space="preserve">niniejszej </w:t>
      </w:r>
      <w:r w:rsidR="002C6014">
        <w:rPr>
          <w:rFonts w:ascii="Calibri" w:hAnsi="Calibri" w:cs="Arial"/>
          <w:iCs/>
          <w:sz w:val="22"/>
          <w:szCs w:val="22"/>
        </w:rPr>
        <w:t xml:space="preserve">umowy </w:t>
      </w:r>
      <w:r w:rsidR="001514A7">
        <w:rPr>
          <w:rFonts w:ascii="Calibri" w:hAnsi="Calibri" w:cs="Arial"/>
          <w:iCs/>
          <w:sz w:val="22"/>
          <w:szCs w:val="22"/>
        </w:rPr>
        <w:t>p</w:t>
      </w:r>
      <w:r w:rsidR="002C6014">
        <w:rPr>
          <w:rFonts w:ascii="Calibri" w:hAnsi="Calibri" w:cs="Arial"/>
          <w:iCs/>
          <w:sz w:val="22"/>
          <w:szCs w:val="22"/>
        </w:rPr>
        <w:t>rzez Zamawiającego.  Uprawnienie to Zamawiający może w</w:t>
      </w:r>
      <w:r w:rsidR="00106FD6">
        <w:rPr>
          <w:rFonts w:ascii="Calibri" w:hAnsi="Calibri" w:cs="Arial"/>
          <w:iCs/>
          <w:sz w:val="22"/>
          <w:szCs w:val="22"/>
        </w:rPr>
        <w:t xml:space="preserve">ykonać </w:t>
      </w:r>
      <w:r w:rsidR="002C6014">
        <w:rPr>
          <w:rFonts w:ascii="Calibri" w:hAnsi="Calibri" w:cs="Arial"/>
          <w:iCs/>
          <w:sz w:val="22"/>
          <w:szCs w:val="22"/>
        </w:rPr>
        <w:t xml:space="preserve"> w terminie 6 miesięcy od zaistnienia przesłanki do odstąpienia od umowy. Przez bezpośrednią zapłatę Podwykonawcy rozumie się również wypłatę stosownej kwoty z Zabezpieczenia zapłaty podwykonawcy.</w:t>
      </w:r>
    </w:p>
    <w:p w14:paraId="16D7F22B" w14:textId="77777777" w:rsidR="00815B8F" w:rsidRDefault="00815B8F" w:rsidP="00815B8F">
      <w:pPr>
        <w:ind w:left="426" w:hanging="426"/>
        <w:jc w:val="both"/>
        <w:rPr>
          <w:rFonts w:ascii="Calibri" w:hAnsi="Calibri" w:cs="Arial"/>
          <w:iCs/>
          <w:sz w:val="22"/>
          <w:szCs w:val="22"/>
        </w:rPr>
      </w:pPr>
      <w:r>
        <w:rPr>
          <w:rFonts w:ascii="Calibri" w:hAnsi="Calibri" w:cs="Arial"/>
          <w:iCs/>
          <w:sz w:val="22"/>
          <w:szCs w:val="22"/>
        </w:rPr>
        <w:t xml:space="preserve">11. </w:t>
      </w:r>
      <w:r w:rsidR="002C6014" w:rsidRPr="00106FD6">
        <w:rPr>
          <w:rFonts w:ascii="Calibri" w:hAnsi="Calibri" w:cs="Arial"/>
          <w:sz w:val="22"/>
          <w:szCs w:val="22"/>
        </w:rPr>
        <w:t>Wykonawca nie może</w:t>
      </w:r>
      <w:r w:rsidR="00106FD6">
        <w:rPr>
          <w:rFonts w:ascii="Calibri" w:hAnsi="Calibri" w:cs="Arial"/>
          <w:sz w:val="22"/>
          <w:szCs w:val="22"/>
        </w:rPr>
        <w:t>,</w:t>
      </w:r>
      <w:r w:rsidR="002C6014" w:rsidRPr="00106FD6">
        <w:rPr>
          <w:rFonts w:ascii="Calibri" w:hAnsi="Calibri" w:cs="Arial"/>
          <w:sz w:val="22"/>
          <w:szCs w:val="22"/>
        </w:rPr>
        <w:t xml:space="preserve"> bez zgody Zamawiającego, wyrażonej w formie pisemnej pod rygorem nieważności, dokonywać przelewu </w:t>
      </w:r>
      <w:r w:rsidR="00106FD6">
        <w:rPr>
          <w:rFonts w:ascii="Calibri" w:hAnsi="Calibri" w:cs="Arial"/>
          <w:sz w:val="22"/>
          <w:szCs w:val="22"/>
        </w:rPr>
        <w:t xml:space="preserve">na osoby trzecie </w:t>
      </w:r>
      <w:r w:rsidR="002C6014" w:rsidRPr="00106FD6">
        <w:rPr>
          <w:rFonts w:ascii="Calibri" w:hAnsi="Calibri" w:cs="Arial"/>
          <w:sz w:val="22"/>
          <w:szCs w:val="22"/>
        </w:rPr>
        <w:t xml:space="preserve">jakichkolwiek wierzytelności </w:t>
      </w:r>
      <w:r w:rsidR="00106FD6">
        <w:rPr>
          <w:rFonts w:ascii="Calibri" w:hAnsi="Calibri" w:cs="Arial"/>
          <w:sz w:val="22"/>
          <w:szCs w:val="22"/>
        </w:rPr>
        <w:t xml:space="preserve">przysługujących mu na podstawie niniejszej Umowy od Zamawiającego. </w:t>
      </w:r>
    </w:p>
    <w:p w14:paraId="757221C0" w14:textId="77777777" w:rsidR="00815B8F" w:rsidRDefault="00815B8F" w:rsidP="00815B8F">
      <w:pPr>
        <w:ind w:left="426" w:hanging="426"/>
        <w:jc w:val="both"/>
        <w:rPr>
          <w:rFonts w:ascii="Calibri" w:hAnsi="Calibri" w:cs="Arial"/>
          <w:iCs/>
          <w:sz w:val="22"/>
          <w:szCs w:val="22"/>
        </w:rPr>
      </w:pPr>
      <w:r>
        <w:rPr>
          <w:rFonts w:ascii="Calibri" w:hAnsi="Calibri" w:cs="Arial"/>
          <w:iCs/>
          <w:sz w:val="22"/>
          <w:szCs w:val="22"/>
        </w:rPr>
        <w:t xml:space="preserve">12. </w:t>
      </w:r>
      <w:r w:rsidR="002C6014">
        <w:rPr>
          <w:rFonts w:ascii="Calibri" w:hAnsi="Calibri" w:cs="Calibri"/>
          <w:sz w:val="22"/>
          <w:szCs w:val="22"/>
        </w:rPr>
        <w:t xml:space="preserve">Zamawiający oświadcza, że jest czynnym podatnikiem VAT, zarejestrowanym w Urzędzie Skarbowym pod numerem NIP 7341787660 i jest uprawniony do wystawiania i otrzymywania faktur VAT. </w:t>
      </w:r>
    </w:p>
    <w:p w14:paraId="3685C38D" w14:textId="44FE6AEB" w:rsidR="00815B8F" w:rsidRDefault="00815B8F" w:rsidP="00815B8F">
      <w:pPr>
        <w:ind w:left="426" w:hanging="426"/>
        <w:jc w:val="both"/>
        <w:rPr>
          <w:rFonts w:ascii="Calibri" w:hAnsi="Calibri" w:cs="Arial"/>
          <w:iCs/>
          <w:sz w:val="22"/>
          <w:szCs w:val="22"/>
        </w:rPr>
      </w:pPr>
      <w:r>
        <w:rPr>
          <w:rFonts w:ascii="Calibri" w:hAnsi="Calibri" w:cs="Arial"/>
          <w:iCs/>
          <w:sz w:val="22"/>
          <w:szCs w:val="22"/>
        </w:rPr>
        <w:t xml:space="preserve">13. </w:t>
      </w:r>
      <w:r w:rsidR="002C6014">
        <w:rPr>
          <w:rFonts w:ascii="Calibri" w:hAnsi="Calibri" w:cs="Arial"/>
          <w:sz w:val="22"/>
          <w:szCs w:val="22"/>
        </w:rPr>
        <w:t xml:space="preserve">Wykonawca oświadcza, że jest czynnym podatnikiem VAT, zarejestrowanym w Urzędzie Skarbowym pod numerem </w:t>
      </w:r>
      <w:r w:rsidR="00303BE5" w:rsidRPr="00E452A1">
        <w:rPr>
          <w:rFonts w:ascii="Calibri" w:hAnsi="Calibri" w:cs="Arial"/>
          <w:sz w:val="22"/>
          <w:szCs w:val="22"/>
        </w:rPr>
        <w:t>……………………………………</w:t>
      </w:r>
      <w:r w:rsidR="002C6014" w:rsidRPr="00E452A1">
        <w:rPr>
          <w:rFonts w:ascii="Calibri" w:hAnsi="Calibri" w:cs="Arial"/>
          <w:sz w:val="22"/>
          <w:szCs w:val="22"/>
        </w:rPr>
        <w:t xml:space="preserve"> </w:t>
      </w:r>
      <w:r w:rsidR="002C6014">
        <w:rPr>
          <w:rFonts w:ascii="Calibri" w:hAnsi="Calibri" w:cs="Arial"/>
          <w:sz w:val="22"/>
          <w:szCs w:val="22"/>
        </w:rPr>
        <w:t xml:space="preserve">i jest uprawniony do wystawiania i otrzymywania faktur VAT. </w:t>
      </w:r>
    </w:p>
    <w:p w14:paraId="44ABDB5A" w14:textId="77777777" w:rsidR="00815B8F" w:rsidRDefault="00815B8F" w:rsidP="00815B8F">
      <w:pPr>
        <w:ind w:left="426" w:hanging="426"/>
        <w:jc w:val="both"/>
        <w:rPr>
          <w:rFonts w:ascii="Calibri" w:hAnsi="Calibri" w:cs="Arial"/>
          <w:iCs/>
          <w:sz w:val="22"/>
          <w:szCs w:val="22"/>
        </w:rPr>
      </w:pPr>
      <w:r>
        <w:rPr>
          <w:rFonts w:ascii="Calibri" w:hAnsi="Calibri" w:cs="Arial"/>
          <w:iCs/>
          <w:sz w:val="22"/>
          <w:szCs w:val="22"/>
        </w:rPr>
        <w:t xml:space="preserve">14. </w:t>
      </w:r>
      <w:r w:rsidR="002C6014">
        <w:rPr>
          <w:rFonts w:ascii="Calibri" w:hAnsi="Calibri" w:cs="Arial"/>
          <w:sz w:val="22"/>
          <w:szCs w:val="22"/>
        </w:rPr>
        <w:t xml:space="preserve">Wykonawca wystawi faktury na Zamawiającego: </w:t>
      </w:r>
      <w:r w:rsidR="002C6014">
        <w:rPr>
          <w:rFonts w:ascii="Calibri" w:hAnsi="Calibri" w:cs="Calibri"/>
          <w:sz w:val="22"/>
          <w:szCs w:val="22"/>
        </w:rPr>
        <w:t>Miejskie Przedsiębiorstwo Energetyki Cieplnej Spółka z ograniczoną odpowiedzialnością w Nowym Sączu, ul. Wiśniowieckiego 56, 33-300 Nowy Sącz.</w:t>
      </w:r>
    </w:p>
    <w:p w14:paraId="100AF174" w14:textId="77777777" w:rsidR="00AB782D" w:rsidRPr="00815B8F" w:rsidRDefault="00815B8F" w:rsidP="00815B8F">
      <w:pPr>
        <w:ind w:left="426" w:hanging="426"/>
        <w:jc w:val="both"/>
        <w:rPr>
          <w:rFonts w:ascii="Calibri" w:hAnsi="Calibri" w:cs="Arial"/>
          <w:iCs/>
          <w:sz w:val="22"/>
          <w:szCs w:val="22"/>
        </w:rPr>
      </w:pPr>
      <w:r>
        <w:rPr>
          <w:rFonts w:ascii="Calibri" w:hAnsi="Calibri" w:cs="Arial"/>
          <w:iCs/>
          <w:sz w:val="22"/>
          <w:szCs w:val="22"/>
        </w:rPr>
        <w:t xml:space="preserve">15.  </w:t>
      </w:r>
      <w:r w:rsidR="002C6014">
        <w:rPr>
          <w:rFonts w:ascii="Calibri" w:hAnsi="Calibri" w:cs="Arial"/>
          <w:sz w:val="22"/>
          <w:szCs w:val="22"/>
        </w:rPr>
        <w:t>Wykonawca oświadcza, że rachunek bankowy, który będzie każdorazowo wskazywany na fakturze został zgłoszony w Urzędzie Skarbowym, pod rygorem wstrzymania przez Zamawiającego płatności za daną fakturę.</w:t>
      </w:r>
    </w:p>
    <w:p w14:paraId="0EDD95E2" w14:textId="77777777" w:rsidR="00AB782D" w:rsidRDefault="002C6014">
      <w:pPr>
        <w:keepNext/>
        <w:spacing w:before="120"/>
        <w:jc w:val="center"/>
        <w:rPr>
          <w:rFonts w:ascii="Calibri" w:hAnsi="Calibri" w:cs="Arial"/>
          <w:b/>
          <w:bCs/>
          <w:sz w:val="22"/>
          <w:szCs w:val="22"/>
        </w:rPr>
      </w:pPr>
      <w:r>
        <w:rPr>
          <w:rFonts w:ascii="Calibri" w:hAnsi="Calibri" w:cs="Arial"/>
          <w:b/>
          <w:bCs/>
          <w:sz w:val="22"/>
          <w:szCs w:val="22"/>
        </w:rPr>
        <w:t xml:space="preserve">§ 8. </w:t>
      </w:r>
    </w:p>
    <w:p w14:paraId="65CBAF0E" w14:textId="77777777" w:rsidR="00AB782D" w:rsidRDefault="002C6014">
      <w:pPr>
        <w:keepNext/>
        <w:spacing w:before="120"/>
        <w:jc w:val="center"/>
        <w:rPr>
          <w:rFonts w:ascii="Calibri" w:hAnsi="Calibri" w:cs="Arial"/>
          <w:b/>
          <w:bCs/>
          <w:sz w:val="22"/>
          <w:szCs w:val="22"/>
        </w:rPr>
      </w:pPr>
      <w:r>
        <w:rPr>
          <w:rFonts w:ascii="Calibri" w:hAnsi="Calibri" w:cs="Arial"/>
          <w:b/>
          <w:bCs/>
          <w:sz w:val="22"/>
          <w:szCs w:val="22"/>
        </w:rPr>
        <w:t>Nadzór inwestorski</w:t>
      </w:r>
    </w:p>
    <w:p w14:paraId="52078F84" w14:textId="77777777" w:rsidR="00AB782D" w:rsidRDefault="002C6014" w:rsidP="00222DD8">
      <w:pPr>
        <w:numPr>
          <w:ilvl w:val="0"/>
          <w:numId w:val="21"/>
        </w:numPr>
        <w:tabs>
          <w:tab w:val="left" w:pos="360"/>
        </w:tabs>
        <w:spacing w:before="120"/>
        <w:ind w:left="357" w:hanging="357"/>
        <w:jc w:val="both"/>
        <w:rPr>
          <w:rFonts w:ascii="Calibri" w:hAnsi="Calibri" w:cs="Arial"/>
          <w:sz w:val="22"/>
          <w:szCs w:val="22"/>
        </w:rPr>
      </w:pPr>
      <w:r>
        <w:rPr>
          <w:rFonts w:ascii="Calibri" w:hAnsi="Calibri" w:cs="Arial"/>
          <w:sz w:val="22"/>
          <w:szCs w:val="22"/>
        </w:rPr>
        <w:t>Zamawiający będzie prowadził nadzór inwestorski zgodny z Prawem budowlanym, delegując Inspektora/-ów Nadzoru Inwestorskiego z aktualnymi uprawnieniami budowlanymi                              i branżowymi. Wykonawca zostanie powiadomiony o osobach prowadzących Nadzór Inwestorski w terminie 7 dni od dnia delegowania poszczególnych Inspektorów bądź od ich zmiany na inne uprawnione osoby.</w:t>
      </w:r>
    </w:p>
    <w:p w14:paraId="07199638" w14:textId="77777777" w:rsidR="00AB782D" w:rsidRDefault="002C6014" w:rsidP="00222DD8">
      <w:pPr>
        <w:numPr>
          <w:ilvl w:val="0"/>
          <w:numId w:val="21"/>
        </w:numPr>
        <w:tabs>
          <w:tab w:val="left" w:pos="360"/>
        </w:tabs>
        <w:spacing w:before="120"/>
        <w:ind w:left="360"/>
        <w:jc w:val="both"/>
        <w:rPr>
          <w:rFonts w:ascii="Calibri" w:hAnsi="Calibri" w:cs="Arial"/>
          <w:sz w:val="22"/>
          <w:szCs w:val="22"/>
        </w:rPr>
      </w:pPr>
      <w:r>
        <w:rPr>
          <w:rFonts w:ascii="Calibri" w:hAnsi="Calibri" w:cs="Arial"/>
          <w:sz w:val="22"/>
          <w:szCs w:val="22"/>
        </w:rPr>
        <w:t>Wykonawca jest zobowiązany do zapewnienia nadzoru autorskiego sprawowanego przez projektanta wykonanej dokumentacji, na swój koszt, przez cały okres niezbędny do należytego wykonania i odbioru Robót budowlanych. Z tego tytułu Wykonawcy nie będzie przysługiwało jakiekolwiek dodatkowe wynagrodzenie od Zamawiającego.</w:t>
      </w:r>
    </w:p>
    <w:p w14:paraId="7BA49EF5" w14:textId="77777777" w:rsidR="00AB782D" w:rsidRDefault="00AB782D">
      <w:pPr>
        <w:tabs>
          <w:tab w:val="left" w:pos="360"/>
        </w:tabs>
        <w:jc w:val="both"/>
        <w:rPr>
          <w:rFonts w:ascii="Calibri" w:hAnsi="Calibri" w:cs="Arial"/>
          <w:sz w:val="22"/>
          <w:szCs w:val="22"/>
        </w:rPr>
      </w:pPr>
    </w:p>
    <w:p w14:paraId="75731B2E" w14:textId="77777777" w:rsidR="00AB782D" w:rsidRDefault="002C6014">
      <w:pPr>
        <w:keepNext/>
        <w:spacing w:before="120"/>
        <w:jc w:val="center"/>
        <w:rPr>
          <w:rFonts w:ascii="Calibri" w:hAnsi="Calibri" w:cs="Arial"/>
          <w:b/>
          <w:bCs/>
          <w:sz w:val="22"/>
          <w:szCs w:val="22"/>
        </w:rPr>
      </w:pPr>
      <w:r>
        <w:rPr>
          <w:rFonts w:ascii="Calibri" w:hAnsi="Calibri" w:cs="Arial"/>
          <w:b/>
          <w:bCs/>
          <w:sz w:val="22"/>
          <w:szCs w:val="22"/>
        </w:rPr>
        <w:t>§ 9.</w:t>
      </w:r>
    </w:p>
    <w:p w14:paraId="5BE6AF6B" w14:textId="77777777" w:rsidR="00AB782D" w:rsidRDefault="002C6014">
      <w:pPr>
        <w:keepNext/>
        <w:spacing w:before="120"/>
        <w:jc w:val="center"/>
        <w:rPr>
          <w:rFonts w:ascii="Calibri" w:hAnsi="Calibri" w:cs="Arial"/>
          <w:b/>
          <w:bCs/>
          <w:sz w:val="22"/>
          <w:szCs w:val="22"/>
        </w:rPr>
      </w:pPr>
      <w:r>
        <w:rPr>
          <w:rFonts w:ascii="Calibri" w:hAnsi="Calibri" w:cs="Arial"/>
          <w:b/>
          <w:bCs/>
          <w:sz w:val="22"/>
          <w:szCs w:val="22"/>
        </w:rPr>
        <w:t>Przedstawiciele i personel</w:t>
      </w:r>
    </w:p>
    <w:p w14:paraId="3BE47184" w14:textId="77777777" w:rsidR="00AB782D" w:rsidRPr="00C479C3" w:rsidRDefault="002C6014" w:rsidP="00106FD6">
      <w:pPr>
        <w:numPr>
          <w:ilvl w:val="6"/>
          <w:numId w:val="2"/>
        </w:numPr>
        <w:tabs>
          <w:tab w:val="left" w:pos="360"/>
        </w:tabs>
        <w:spacing w:before="120"/>
        <w:ind w:left="360"/>
        <w:jc w:val="both"/>
        <w:rPr>
          <w:rFonts w:asciiTheme="minorHAnsi" w:hAnsiTheme="minorHAnsi" w:cstheme="minorHAnsi"/>
        </w:rPr>
      </w:pPr>
      <w:r w:rsidRPr="00C479C3">
        <w:rPr>
          <w:rFonts w:asciiTheme="minorHAnsi" w:hAnsiTheme="minorHAnsi" w:cstheme="minorHAnsi"/>
          <w:sz w:val="22"/>
          <w:szCs w:val="22"/>
        </w:rPr>
        <w:t>Strony ustalaj</w:t>
      </w:r>
      <w:r w:rsidRPr="00C479C3">
        <w:rPr>
          <w:rFonts w:asciiTheme="minorHAnsi" w:eastAsia="TimesNewRoman" w:hAnsiTheme="minorHAnsi" w:cstheme="minorHAnsi"/>
          <w:sz w:val="22"/>
          <w:szCs w:val="22"/>
        </w:rPr>
        <w:t>ą</w:t>
      </w:r>
      <w:r w:rsidRPr="00C479C3">
        <w:rPr>
          <w:rFonts w:asciiTheme="minorHAnsi" w:hAnsiTheme="minorHAnsi" w:cstheme="minorHAnsi"/>
          <w:sz w:val="22"/>
          <w:szCs w:val="22"/>
        </w:rPr>
        <w:t xml:space="preserve">, </w:t>
      </w:r>
      <w:r w:rsidRPr="00C479C3">
        <w:rPr>
          <w:rFonts w:asciiTheme="minorHAnsi" w:eastAsia="TimesNewRoman" w:hAnsiTheme="minorHAnsi" w:cstheme="minorHAnsi"/>
          <w:sz w:val="22"/>
          <w:szCs w:val="22"/>
        </w:rPr>
        <w:t>ż</w:t>
      </w:r>
      <w:r w:rsidRPr="00C479C3">
        <w:rPr>
          <w:rFonts w:asciiTheme="minorHAnsi" w:hAnsiTheme="minorHAnsi" w:cstheme="minorHAnsi"/>
          <w:sz w:val="22"/>
          <w:szCs w:val="22"/>
        </w:rPr>
        <w:t>e osobami reprezentuj</w:t>
      </w:r>
      <w:r w:rsidRPr="00C479C3">
        <w:rPr>
          <w:rFonts w:asciiTheme="minorHAnsi" w:eastAsia="TimesNewRoman" w:hAnsiTheme="minorHAnsi" w:cstheme="minorHAnsi"/>
          <w:sz w:val="22"/>
          <w:szCs w:val="22"/>
        </w:rPr>
        <w:t>ą</w:t>
      </w:r>
      <w:r w:rsidRPr="00C479C3">
        <w:rPr>
          <w:rFonts w:asciiTheme="minorHAnsi" w:hAnsiTheme="minorHAnsi" w:cstheme="minorHAnsi"/>
          <w:sz w:val="22"/>
          <w:szCs w:val="22"/>
        </w:rPr>
        <w:t>cymi je przy wykonywaniu umowy i w trakcie odbioru b</w:t>
      </w:r>
      <w:r w:rsidRPr="00C479C3">
        <w:rPr>
          <w:rFonts w:asciiTheme="minorHAnsi" w:eastAsia="TimesNewRoman" w:hAnsiTheme="minorHAnsi" w:cstheme="minorHAnsi"/>
          <w:sz w:val="22"/>
          <w:szCs w:val="22"/>
        </w:rPr>
        <w:t>ę</w:t>
      </w:r>
      <w:r w:rsidRPr="00C479C3">
        <w:rPr>
          <w:rFonts w:asciiTheme="minorHAnsi" w:hAnsiTheme="minorHAnsi" w:cstheme="minorHAnsi"/>
          <w:sz w:val="22"/>
          <w:szCs w:val="22"/>
        </w:rPr>
        <w:t>d</w:t>
      </w:r>
      <w:r w:rsidRPr="00C479C3">
        <w:rPr>
          <w:rFonts w:asciiTheme="minorHAnsi" w:eastAsia="TimesNewRoman" w:hAnsiTheme="minorHAnsi" w:cstheme="minorHAnsi"/>
          <w:sz w:val="22"/>
          <w:szCs w:val="22"/>
        </w:rPr>
        <w:t>ą</w:t>
      </w:r>
      <w:r w:rsidRPr="00C479C3">
        <w:rPr>
          <w:rFonts w:asciiTheme="minorHAnsi" w:hAnsiTheme="minorHAnsi" w:cstheme="minorHAnsi"/>
          <w:sz w:val="22"/>
          <w:szCs w:val="22"/>
        </w:rPr>
        <w:t>:</w:t>
      </w:r>
    </w:p>
    <w:p w14:paraId="00E0C411" w14:textId="748E34BB" w:rsidR="0045555E" w:rsidRPr="003B5BE4" w:rsidRDefault="002C6014" w:rsidP="00222DD8">
      <w:pPr>
        <w:numPr>
          <w:ilvl w:val="0"/>
          <w:numId w:val="54"/>
        </w:numPr>
        <w:tabs>
          <w:tab w:val="left" w:pos="360"/>
        </w:tabs>
        <w:ind w:left="340" w:firstLine="0"/>
        <w:jc w:val="both"/>
        <w:rPr>
          <w:rFonts w:asciiTheme="minorHAnsi" w:hAnsiTheme="minorHAnsi" w:cstheme="minorHAnsi"/>
          <w:sz w:val="22"/>
          <w:szCs w:val="22"/>
        </w:rPr>
      </w:pPr>
      <w:r w:rsidRPr="00C479C3">
        <w:rPr>
          <w:rFonts w:asciiTheme="minorHAnsi" w:hAnsiTheme="minorHAnsi" w:cstheme="minorHAnsi"/>
          <w:sz w:val="22"/>
          <w:szCs w:val="22"/>
        </w:rPr>
        <w:t>ze strony Zamawiaj</w:t>
      </w:r>
      <w:r w:rsidRPr="00C479C3">
        <w:rPr>
          <w:rFonts w:asciiTheme="minorHAnsi" w:eastAsia="TimesNewRoman" w:hAnsiTheme="minorHAnsi" w:cstheme="minorHAnsi"/>
          <w:sz w:val="22"/>
          <w:szCs w:val="22"/>
        </w:rPr>
        <w:t>ą</w:t>
      </w:r>
      <w:r w:rsidRPr="00C479C3">
        <w:rPr>
          <w:rFonts w:asciiTheme="minorHAnsi" w:hAnsiTheme="minorHAnsi" w:cstheme="minorHAnsi"/>
          <w:sz w:val="22"/>
          <w:szCs w:val="22"/>
        </w:rPr>
        <w:t xml:space="preserve">cego </w:t>
      </w:r>
      <w:r w:rsidR="0062280A" w:rsidRPr="00C479C3">
        <w:rPr>
          <w:rFonts w:asciiTheme="minorHAnsi" w:hAnsiTheme="minorHAnsi" w:cstheme="minorHAnsi"/>
          <w:sz w:val="22"/>
          <w:szCs w:val="22"/>
        </w:rPr>
        <w:t>–</w:t>
      </w:r>
      <w:r w:rsidRPr="00C479C3">
        <w:rPr>
          <w:rFonts w:asciiTheme="minorHAnsi" w:hAnsiTheme="minorHAnsi" w:cstheme="minorHAnsi"/>
          <w:sz w:val="22"/>
          <w:szCs w:val="22"/>
        </w:rPr>
        <w:t xml:space="preserve"> </w:t>
      </w:r>
      <w:r w:rsidR="0062280A" w:rsidRPr="00C479C3">
        <w:rPr>
          <w:rFonts w:asciiTheme="minorHAnsi" w:hAnsiTheme="minorHAnsi" w:cstheme="minorHAnsi"/>
          <w:sz w:val="22"/>
          <w:szCs w:val="22"/>
        </w:rPr>
        <w:t xml:space="preserve">Piotr </w:t>
      </w:r>
      <w:r w:rsidR="003B5BE4">
        <w:rPr>
          <w:rFonts w:asciiTheme="minorHAnsi" w:hAnsiTheme="minorHAnsi" w:cstheme="minorHAnsi"/>
          <w:sz w:val="22"/>
          <w:szCs w:val="22"/>
        </w:rPr>
        <w:t>Lenar</w:t>
      </w:r>
      <w:r w:rsidRPr="00C479C3">
        <w:rPr>
          <w:rFonts w:asciiTheme="minorHAnsi" w:hAnsiTheme="minorHAnsi" w:cstheme="minorHAnsi"/>
          <w:sz w:val="22"/>
          <w:szCs w:val="22"/>
        </w:rPr>
        <w:t>, jako Przedstawiciel Zamawiającego (Tel.</w:t>
      </w:r>
      <w:r w:rsidR="003B5BE4">
        <w:rPr>
          <w:rFonts w:asciiTheme="minorHAnsi" w:hAnsiTheme="minorHAnsi" w:cstheme="minorHAnsi"/>
          <w:sz w:val="22"/>
          <w:szCs w:val="22"/>
        </w:rPr>
        <w:t xml:space="preserve"> </w:t>
      </w:r>
      <w:r w:rsidR="003B5BE4" w:rsidRPr="003B5BE4">
        <w:rPr>
          <w:rFonts w:asciiTheme="minorHAnsi" w:hAnsiTheme="minorHAnsi" w:cstheme="minorHAnsi"/>
          <w:sz w:val="22"/>
          <w:szCs w:val="22"/>
        </w:rPr>
        <w:t>+48 695 952 556</w:t>
      </w:r>
      <w:r w:rsidRPr="00C479C3">
        <w:rPr>
          <w:rFonts w:asciiTheme="minorHAnsi" w:hAnsiTheme="minorHAnsi" w:cstheme="minorHAnsi"/>
          <w:sz w:val="22"/>
          <w:szCs w:val="22"/>
        </w:rPr>
        <w:t>);</w:t>
      </w:r>
    </w:p>
    <w:p w14:paraId="1E5018D4" w14:textId="22311445" w:rsidR="0062280A" w:rsidRPr="00C479C3" w:rsidRDefault="0045555E" w:rsidP="00222DD8">
      <w:pPr>
        <w:numPr>
          <w:ilvl w:val="0"/>
          <w:numId w:val="54"/>
        </w:numPr>
        <w:tabs>
          <w:tab w:val="left" w:pos="360"/>
        </w:tabs>
        <w:ind w:left="340" w:firstLine="0"/>
        <w:jc w:val="both"/>
        <w:rPr>
          <w:rFonts w:asciiTheme="minorHAnsi" w:hAnsiTheme="minorHAnsi" w:cstheme="minorHAnsi"/>
        </w:rPr>
      </w:pPr>
      <w:r w:rsidRPr="00C479C3">
        <w:rPr>
          <w:rFonts w:asciiTheme="minorHAnsi" w:hAnsiTheme="minorHAnsi" w:cstheme="minorHAnsi"/>
          <w:sz w:val="22"/>
          <w:szCs w:val="22"/>
        </w:rPr>
        <w:t>Inspektorzy Nadzoru wyznaczeni przez Zamawiającego, działający w granicach umocowania określonego przepisami Ustawy z dnia 7 lipca 1994 r. - Prawo Budowlane (tj. Dz. U. 2020.1333).</w:t>
      </w:r>
    </w:p>
    <w:p w14:paraId="51EA2CCD" w14:textId="77777777" w:rsidR="00AB782D" w:rsidRPr="00C479C3" w:rsidRDefault="002C6014" w:rsidP="00222DD8">
      <w:pPr>
        <w:numPr>
          <w:ilvl w:val="0"/>
          <w:numId w:val="54"/>
        </w:numPr>
        <w:tabs>
          <w:tab w:val="left" w:pos="360"/>
        </w:tabs>
        <w:jc w:val="both"/>
        <w:rPr>
          <w:rFonts w:asciiTheme="minorHAnsi" w:hAnsiTheme="minorHAnsi" w:cstheme="minorHAnsi"/>
          <w:sz w:val="22"/>
          <w:szCs w:val="22"/>
        </w:rPr>
      </w:pPr>
      <w:r w:rsidRPr="00C479C3">
        <w:rPr>
          <w:rFonts w:asciiTheme="minorHAnsi" w:hAnsiTheme="minorHAnsi" w:cstheme="minorHAnsi"/>
          <w:sz w:val="22"/>
          <w:szCs w:val="22"/>
        </w:rPr>
        <w:t>ze strony Wykonawcy - ……………………………………, Kierownik Budowy  (Tel. ………………...……).</w:t>
      </w:r>
    </w:p>
    <w:p w14:paraId="1FC5859F" w14:textId="77777777" w:rsidR="00AB782D" w:rsidRPr="00C479C3" w:rsidRDefault="002C6014" w:rsidP="00222DD8">
      <w:pPr>
        <w:numPr>
          <w:ilvl w:val="0"/>
          <w:numId w:val="22"/>
        </w:numPr>
        <w:tabs>
          <w:tab w:val="left" w:pos="0"/>
          <w:tab w:val="left" w:pos="360"/>
        </w:tabs>
        <w:spacing w:before="120"/>
        <w:jc w:val="both"/>
        <w:rPr>
          <w:rFonts w:asciiTheme="minorHAnsi" w:hAnsiTheme="minorHAnsi" w:cstheme="minorHAnsi"/>
          <w:sz w:val="22"/>
          <w:szCs w:val="22"/>
        </w:rPr>
      </w:pPr>
      <w:r w:rsidRPr="00C479C3">
        <w:rPr>
          <w:rFonts w:asciiTheme="minorHAnsi" w:hAnsiTheme="minorHAnsi" w:cstheme="minorHAnsi"/>
          <w:sz w:val="22"/>
          <w:szCs w:val="22"/>
        </w:rPr>
        <w:t>Przedstawicielem Wykonawcy w zakresie dokumentacji projektowej będzie: ………………………… (Tel. …………………………………...……).</w:t>
      </w:r>
    </w:p>
    <w:p w14:paraId="77A3F3BC" w14:textId="77777777" w:rsidR="00AB782D" w:rsidRPr="00C479C3" w:rsidRDefault="002C6014" w:rsidP="00222DD8">
      <w:pPr>
        <w:numPr>
          <w:ilvl w:val="0"/>
          <w:numId w:val="22"/>
        </w:numPr>
        <w:tabs>
          <w:tab w:val="left" w:pos="0"/>
          <w:tab w:val="left" w:pos="360"/>
        </w:tabs>
        <w:spacing w:before="120"/>
        <w:jc w:val="both"/>
        <w:rPr>
          <w:rFonts w:asciiTheme="minorHAnsi" w:hAnsiTheme="minorHAnsi" w:cstheme="minorHAnsi"/>
          <w:sz w:val="22"/>
          <w:szCs w:val="22"/>
        </w:rPr>
      </w:pPr>
      <w:r w:rsidRPr="00C479C3">
        <w:rPr>
          <w:rFonts w:asciiTheme="minorHAnsi" w:hAnsiTheme="minorHAnsi" w:cstheme="minorHAnsi"/>
          <w:sz w:val="22"/>
          <w:szCs w:val="22"/>
        </w:rPr>
        <w:t>Przedstawicielem Wykonawcy w zakresie Serwisu będzie: …………………….………… (Tel. ……………).</w:t>
      </w:r>
    </w:p>
    <w:p w14:paraId="67CA5E5E" w14:textId="77777777" w:rsidR="00AB782D" w:rsidRDefault="002C6014" w:rsidP="00222DD8">
      <w:pPr>
        <w:numPr>
          <w:ilvl w:val="0"/>
          <w:numId w:val="22"/>
        </w:numPr>
        <w:tabs>
          <w:tab w:val="left" w:pos="0"/>
          <w:tab w:val="left" w:pos="360"/>
        </w:tabs>
        <w:spacing w:before="120"/>
        <w:jc w:val="both"/>
      </w:pPr>
      <w:r w:rsidRPr="00C479C3">
        <w:rPr>
          <w:rFonts w:asciiTheme="minorHAnsi" w:hAnsiTheme="minorHAnsi" w:cstheme="minorHAnsi"/>
          <w:sz w:val="22"/>
          <w:szCs w:val="22"/>
        </w:rPr>
        <w:lastRenderedPageBreak/>
        <w:t>Przedstawicielami Wykonawcy w zakresie Robót</w:t>
      </w:r>
      <w:r>
        <w:rPr>
          <w:rFonts w:ascii="Calibri" w:hAnsi="Calibri" w:cs="Arial"/>
          <w:sz w:val="22"/>
          <w:szCs w:val="22"/>
        </w:rPr>
        <w:t xml:space="preserve"> budowlanych będą osoby wskazane                           w </w:t>
      </w:r>
      <w:r>
        <w:rPr>
          <w:rFonts w:ascii="Calibri" w:hAnsi="Calibri" w:cs="Arial"/>
          <w:b/>
          <w:sz w:val="22"/>
          <w:szCs w:val="22"/>
        </w:rPr>
        <w:t>załączniku nr 5</w:t>
      </w:r>
      <w:r>
        <w:rPr>
          <w:rFonts w:ascii="Calibri" w:hAnsi="Calibri" w:cs="Arial"/>
          <w:sz w:val="22"/>
          <w:szCs w:val="22"/>
        </w:rPr>
        <w:t xml:space="preserve"> do niniejszej umowy „Przedstawiciele Wykonawcy”. Przedstawiciele Wykonawcy, o których mowa w ust. 2 i 3 powyżej, łącznie będą nazywani dalej Przedstawicielami Wykonawcy. </w:t>
      </w:r>
    </w:p>
    <w:p w14:paraId="59932BB7" w14:textId="2D33BCEF" w:rsidR="00AB782D" w:rsidRDefault="002C6014" w:rsidP="00222DD8">
      <w:pPr>
        <w:numPr>
          <w:ilvl w:val="0"/>
          <w:numId w:val="22"/>
        </w:numPr>
        <w:tabs>
          <w:tab w:val="left" w:pos="0"/>
          <w:tab w:val="left" w:pos="360"/>
        </w:tabs>
        <w:spacing w:before="120"/>
        <w:jc w:val="both"/>
      </w:pPr>
      <w:r>
        <w:rPr>
          <w:rFonts w:ascii="Calibri" w:hAnsi="Calibri" w:cs="Arial"/>
          <w:sz w:val="22"/>
          <w:szCs w:val="22"/>
        </w:rPr>
        <w:t xml:space="preserve">Przedstawicielami Zamawiającego w zakresie Robót budowlanych będą osoby wskazane                     w </w:t>
      </w:r>
      <w:r>
        <w:rPr>
          <w:rFonts w:ascii="Calibri" w:hAnsi="Calibri" w:cs="Arial"/>
          <w:b/>
          <w:sz w:val="22"/>
          <w:szCs w:val="22"/>
        </w:rPr>
        <w:t xml:space="preserve">załączniku nr 6 </w:t>
      </w:r>
      <w:r>
        <w:rPr>
          <w:rFonts w:ascii="Calibri" w:hAnsi="Calibri" w:cs="Arial"/>
          <w:sz w:val="22"/>
          <w:szCs w:val="22"/>
        </w:rPr>
        <w:t>do niniejszej umowy, dalej zwani jako „Przedstawiciele Zamawiającego”.</w:t>
      </w:r>
      <w:r w:rsidR="008913FA">
        <w:rPr>
          <w:rFonts w:ascii="Calibri" w:hAnsi="Calibri" w:cs="Arial"/>
          <w:sz w:val="22"/>
          <w:szCs w:val="22"/>
        </w:rPr>
        <w:t xml:space="preserve"> Zmiana załącznika nr 6 </w:t>
      </w:r>
      <w:r w:rsidR="00A3585F">
        <w:rPr>
          <w:rFonts w:ascii="Calibri" w:hAnsi="Calibri" w:cs="Arial"/>
          <w:sz w:val="22"/>
          <w:szCs w:val="22"/>
        </w:rPr>
        <w:t>może odbyć się analogicznie do opisanych zmian załączników nr 4 i 5.</w:t>
      </w:r>
    </w:p>
    <w:p w14:paraId="7E00F713" w14:textId="77777777"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Wykazy przedstawicieli, o których mowa w ust. 4 powyżej zostaną uzupełnione przez Wykonawcę najpóźniej w czasie przedłożenia Zamawiającemu dokumentacji projektowej                  z pozwoleniem na budowę.</w:t>
      </w:r>
    </w:p>
    <w:p w14:paraId="06138DD1" w14:textId="77777777"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 xml:space="preserve">Wykonawca nie może wprowadzać jakichkolwiek zmian w składzie osobowym Przedstawicieli Wykonawcy, o których mowa w niniejszym paragrafie, bez przedłożenia uzasadnionego wniosku i uzyskania zgody Zamawiającego (poprzez e-mail). </w:t>
      </w:r>
    </w:p>
    <w:p w14:paraId="37342C6B" w14:textId="77777777"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 xml:space="preserve">Każdorazowa zmiana w składzie osobowym Przedstawicieli Wykonawcy, wymaga, pod rygorem nieważności, dokonania stosownej zmiany załącznika nr </w:t>
      </w:r>
      <w:r w:rsidR="006A0D1C">
        <w:rPr>
          <w:rFonts w:ascii="Calibri" w:hAnsi="Calibri" w:cs="Arial"/>
          <w:sz w:val="22"/>
          <w:szCs w:val="22"/>
        </w:rPr>
        <w:t>5</w:t>
      </w:r>
      <w:r>
        <w:rPr>
          <w:rFonts w:ascii="Calibri" w:hAnsi="Calibri" w:cs="Arial"/>
          <w:sz w:val="22"/>
          <w:szCs w:val="22"/>
        </w:rPr>
        <w:t xml:space="preserve"> do niniejszej umowy, przesłania go Zamawiającemu (wystarczające jest przesłanie poprzez e-mail) oraz uzyskania akceptacji Zamawiającego (brak sprzeciwu Zamawiającego w terminie 2 dni roboczych uważa się za akceptację zmienionego załącznika nr </w:t>
      </w:r>
      <w:r w:rsidR="006A0D1C">
        <w:rPr>
          <w:rFonts w:ascii="Calibri" w:hAnsi="Calibri" w:cs="Arial"/>
          <w:sz w:val="22"/>
          <w:szCs w:val="22"/>
        </w:rPr>
        <w:t>5</w:t>
      </w:r>
      <w:r>
        <w:rPr>
          <w:rFonts w:ascii="Calibri" w:hAnsi="Calibri" w:cs="Arial"/>
          <w:sz w:val="22"/>
          <w:szCs w:val="22"/>
        </w:rPr>
        <w:t xml:space="preserve"> do umowy). Przedmiotowa zmiana nie wymaga wprowadzenia aneksu do umowy, o którym mowa w § 18 umowy, pod rygorem zachowania pisemności zmiany.</w:t>
      </w:r>
    </w:p>
    <w:p w14:paraId="6798E620" w14:textId="77777777"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 xml:space="preserve">Wykonawca zobowiązany jest z własnej inicjatywy zapewnić zastępstwo w składzie osobowym Przedstawicieli Wykonawcy w przypadkach: </w:t>
      </w:r>
    </w:p>
    <w:p w14:paraId="6FC150FC" w14:textId="77777777" w:rsidR="00AB782D" w:rsidRDefault="002C6014" w:rsidP="00106FD6">
      <w:pPr>
        <w:numPr>
          <w:ilvl w:val="1"/>
          <w:numId w:val="4"/>
        </w:numPr>
        <w:ind w:left="720"/>
        <w:jc w:val="both"/>
        <w:rPr>
          <w:rFonts w:ascii="Calibri" w:hAnsi="Calibri" w:cs="Arial"/>
          <w:sz w:val="22"/>
          <w:szCs w:val="22"/>
        </w:rPr>
      </w:pPr>
      <w:r>
        <w:rPr>
          <w:rFonts w:ascii="Calibri" w:hAnsi="Calibri" w:cs="Arial"/>
          <w:sz w:val="22"/>
          <w:szCs w:val="22"/>
        </w:rPr>
        <w:t>śmierci, choroby lub wypadku którejkolwiek z osób ze składu Przedstawicieli Wykonawcy,</w:t>
      </w:r>
    </w:p>
    <w:p w14:paraId="664CBAF2" w14:textId="77777777" w:rsidR="00AB782D" w:rsidRDefault="002C6014" w:rsidP="00106FD6">
      <w:pPr>
        <w:numPr>
          <w:ilvl w:val="1"/>
          <w:numId w:val="4"/>
        </w:numPr>
        <w:ind w:left="720"/>
        <w:jc w:val="both"/>
        <w:rPr>
          <w:rFonts w:ascii="Calibri" w:hAnsi="Calibri" w:cs="Arial"/>
          <w:sz w:val="22"/>
          <w:szCs w:val="22"/>
        </w:rPr>
      </w:pPr>
      <w:r>
        <w:rPr>
          <w:rFonts w:ascii="Calibri" w:hAnsi="Calibri" w:cs="Arial"/>
          <w:sz w:val="22"/>
          <w:szCs w:val="22"/>
        </w:rPr>
        <w:t>jeżeli jest konieczne zastąpienie którejkolwiek z osób ze składu Przedstawicieli Wykonawcy  z innych przyczyn, niż wymienione pod lit.  a) powyżej, które nie są zależne od Wykonawcy,</w:t>
      </w:r>
    </w:p>
    <w:p w14:paraId="28ACC93B" w14:textId="77777777" w:rsidR="00AB782D" w:rsidRDefault="002C6014" w:rsidP="00106FD6">
      <w:pPr>
        <w:numPr>
          <w:ilvl w:val="1"/>
          <w:numId w:val="4"/>
        </w:numPr>
        <w:ind w:left="720"/>
        <w:jc w:val="both"/>
        <w:rPr>
          <w:rFonts w:ascii="Calibri" w:hAnsi="Calibri" w:cs="Arial"/>
          <w:sz w:val="22"/>
          <w:szCs w:val="22"/>
        </w:rPr>
      </w:pPr>
      <w:r>
        <w:rPr>
          <w:rFonts w:ascii="Calibri" w:hAnsi="Calibri" w:cs="Arial"/>
          <w:sz w:val="22"/>
          <w:szCs w:val="22"/>
        </w:rPr>
        <w:t>utraty uprawnień przez konkretną osobę ze składu Przedstawicieli Wykonawcy.</w:t>
      </w:r>
    </w:p>
    <w:p w14:paraId="07B0A4D1" w14:textId="77777777"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 xml:space="preserve">Zamawiający może wystąpić z wnioskiem o zmianę którejkolwiek z osób ze składu Przedstawicieli Wykonawcy, jeżeli w jego opinii nie wywiązuje się ze swoich obowiązków                     w należyty sposób. </w:t>
      </w:r>
    </w:p>
    <w:p w14:paraId="1EAFAB3D" w14:textId="77777777"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W przypadku, gdy zachodzi konieczność zmiany którejkolwiek z osób ze składu Przedstawicieli Wykonawcy proponowana osoba musi posiadać co najmniej równoważne kwalifikacje                        i doświadczenie.</w:t>
      </w:r>
    </w:p>
    <w:p w14:paraId="5448F74F" w14:textId="77777777"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 xml:space="preserve">Na czas urlopu lub nieobecności osób ze składu Przedstawicieli Wykonawcy, Wykonawca, jeżeli będzie tego wymagał Zamawiający, zobowiązany jest do ich zastąpienia. </w:t>
      </w:r>
    </w:p>
    <w:p w14:paraId="0E447BBA" w14:textId="52E74D9A"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Przedstawiciele Wykonawcy zobowiązują się posiadać aktualne uprawnienia przez cały okres trwania umowy i bez osobnego wezwania przedkładać dowód uiszczenia składki</w:t>
      </w:r>
      <w:r w:rsidR="008423A3">
        <w:rPr>
          <w:rFonts w:ascii="Calibri" w:hAnsi="Calibri" w:cs="Arial"/>
          <w:sz w:val="22"/>
          <w:szCs w:val="22"/>
        </w:rPr>
        <w:t xml:space="preserve"> </w:t>
      </w:r>
      <w:r>
        <w:rPr>
          <w:rFonts w:ascii="Calibri" w:hAnsi="Calibri" w:cs="Arial"/>
          <w:sz w:val="22"/>
          <w:szCs w:val="22"/>
        </w:rPr>
        <w:t>w</w:t>
      </w:r>
      <w:r w:rsidR="008423A3">
        <w:rPr>
          <w:rFonts w:ascii="Calibri" w:hAnsi="Calibri" w:cs="Arial"/>
          <w:sz w:val="22"/>
          <w:szCs w:val="22"/>
        </w:rPr>
        <w:t> </w:t>
      </w:r>
      <w:r>
        <w:rPr>
          <w:rFonts w:ascii="Calibri" w:hAnsi="Calibri" w:cs="Arial"/>
          <w:sz w:val="22"/>
          <w:szCs w:val="22"/>
        </w:rPr>
        <w:t>odpowiedniej Izbie.</w:t>
      </w:r>
    </w:p>
    <w:p w14:paraId="744B42DE" w14:textId="77777777"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Wykonawca jest zobowiązany do, przedłożenia Zamawiającemu listy personelu, za pomocą którego będzie wykonywał Roboty budowlane. Przedmiotową listę Wykonawca zobowiązany jest złożyć w terminie 14 dni od dnia podpisania umowy. W sytuacji zaistnienia jakiejkolwiek zmiany osób wskazanych w liście personelu bądź zwiększenia/zmniejszenia się liczby osób, Wykonawca zobowiązany jest w terminie maksymalnie do 3 dni roboczych od dokonania takiej zmiany, do przedłożenia uzupełnionej listy personelu. Zamawiający jest uprawniony do weryfikacji osób, za pomocą których Wykonawca wykonuje Roboty budowlane oraz usunięcia z terenu budowy osób niewskazanych na liście personelu, dostarczonej Zamawiającemu.</w:t>
      </w:r>
    </w:p>
    <w:p w14:paraId="0651369D" w14:textId="77777777"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 xml:space="preserve">W przypadku naruszenia przez Wykonawcę obowiązków dotyczących przedstawicieli Wykonawcy, wskazanych w ust. 6-9 powyżej oraz 11-13 powyżej, jak również naruszenia obowiązków przedkładania listy personelu (bądź jej aktualizacji), o której mowa w ust. 14 </w:t>
      </w:r>
      <w:r>
        <w:rPr>
          <w:rFonts w:ascii="Calibri" w:hAnsi="Calibri" w:cs="Arial"/>
          <w:sz w:val="22"/>
          <w:szCs w:val="22"/>
        </w:rPr>
        <w:lastRenderedPageBreak/>
        <w:t xml:space="preserve">powyżej, Zamawiający będzie uprawniony do naliczenia kar umownych, zgodnie z § 16 ust. 1 lit. d) niniejszej umowy. </w:t>
      </w:r>
    </w:p>
    <w:p w14:paraId="74A8D12A" w14:textId="05BD91ED" w:rsidR="00AB782D" w:rsidRPr="002A03C1" w:rsidRDefault="002C6014" w:rsidP="00222DD8">
      <w:pPr>
        <w:numPr>
          <w:ilvl w:val="0"/>
          <w:numId w:val="22"/>
        </w:numPr>
        <w:tabs>
          <w:tab w:val="left" w:pos="0"/>
          <w:tab w:val="left" w:pos="360"/>
        </w:tabs>
        <w:spacing w:before="120"/>
        <w:jc w:val="both"/>
        <w:rPr>
          <w:rFonts w:ascii="Calibri" w:hAnsi="Calibri" w:cs="Arial"/>
          <w:sz w:val="22"/>
          <w:szCs w:val="22"/>
        </w:rPr>
      </w:pPr>
      <w:r w:rsidRPr="00106FD6">
        <w:rPr>
          <w:rFonts w:ascii="Calibri" w:hAnsi="Calibri" w:cs="Arial"/>
          <w:sz w:val="22"/>
          <w:szCs w:val="22"/>
        </w:rPr>
        <w:t>Wykonawca lub Podwykonawca jest obowiązany do zatrudnie</w:t>
      </w:r>
      <w:r w:rsidRPr="002A03C1">
        <w:rPr>
          <w:rFonts w:ascii="Calibri" w:hAnsi="Calibri" w:cs="Arial"/>
          <w:sz w:val="22"/>
          <w:szCs w:val="22"/>
        </w:rPr>
        <w:t xml:space="preserve">nia na podstawie umowy                       o pracę w rozumieniu ustawy z dnia 26 czerwca 1974 roku Kodeks pracy (tekst jedn. </w:t>
      </w:r>
      <w:r w:rsidR="0045555E" w:rsidRPr="0045555E">
        <w:rPr>
          <w:rFonts w:ascii="Calibri" w:hAnsi="Calibri" w:cs="Arial"/>
          <w:sz w:val="22"/>
          <w:szCs w:val="22"/>
        </w:rPr>
        <w:t>Dz.U. 2020 poz. 1320</w:t>
      </w:r>
      <w:r w:rsidR="0045555E">
        <w:rPr>
          <w:rFonts w:ascii="Calibri" w:hAnsi="Calibri" w:cs="Arial"/>
          <w:sz w:val="22"/>
          <w:szCs w:val="22"/>
        </w:rPr>
        <w:t>)</w:t>
      </w:r>
      <w:r w:rsidR="003B5BE4">
        <w:rPr>
          <w:rFonts w:ascii="Calibri" w:hAnsi="Calibri" w:cs="Arial"/>
          <w:sz w:val="22"/>
          <w:szCs w:val="22"/>
        </w:rPr>
        <w:t xml:space="preserve"> </w:t>
      </w:r>
      <w:r w:rsidRPr="002A03C1">
        <w:rPr>
          <w:rFonts w:ascii="Calibri" w:hAnsi="Calibri" w:cs="Arial"/>
          <w:sz w:val="22"/>
          <w:szCs w:val="22"/>
        </w:rPr>
        <w:t>osób wykonujących wskazane przez Zamawiającego w  S</w:t>
      </w:r>
      <w:r w:rsidR="00E452A1">
        <w:rPr>
          <w:rFonts w:ascii="Calibri" w:hAnsi="Calibri" w:cs="Arial"/>
          <w:sz w:val="22"/>
          <w:szCs w:val="22"/>
        </w:rPr>
        <w:t>I</w:t>
      </w:r>
      <w:r w:rsidRPr="002A03C1">
        <w:rPr>
          <w:rFonts w:ascii="Calibri" w:hAnsi="Calibri" w:cs="Arial"/>
          <w:sz w:val="22"/>
          <w:szCs w:val="22"/>
        </w:rPr>
        <w:t>WZ rodzaje czynności w</w:t>
      </w:r>
      <w:r w:rsidR="00C479C3">
        <w:rPr>
          <w:rFonts w:ascii="Calibri" w:hAnsi="Calibri" w:cs="Arial"/>
          <w:sz w:val="22"/>
          <w:szCs w:val="22"/>
        </w:rPr>
        <w:t> </w:t>
      </w:r>
      <w:r w:rsidRPr="002A03C1">
        <w:rPr>
          <w:rFonts w:ascii="Calibri" w:hAnsi="Calibri" w:cs="Arial"/>
          <w:sz w:val="22"/>
          <w:szCs w:val="22"/>
        </w:rPr>
        <w:t>zakresie realizacji zamówienia.</w:t>
      </w:r>
    </w:p>
    <w:p w14:paraId="0B6D37F0" w14:textId="01F290A8"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 xml:space="preserve">Wykonawca lub Podwykonawca na każde żądanie Zamawiającego lub uprawnionego podmiotu, przez cały okres realizacji niniejszej umowy, będzie zobowiązany </w:t>
      </w:r>
      <w:r w:rsidR="00EE32AA">
        <w:rPr>
          <w:rFonts w:ascii="Calibri" w:hAnsi="Calibri" w:cs="Arial"/>
          <w:sz w:val="22"/>
          <w:szCs w:val="22"/>
        </w:rPr>
        <w:t>składać</w:t>
      </w:r>
      <w:r>
        <w:rPr>
          <w:rFonts w:ascii="Calibri" w:hAnsi="Calibri" w:cs="Arial"/>
          <w:sz w:val="22"/>
          <w:szCs w:val="22"/>
        </w:rPr>
        <w:t xml:space="preserve"> Zamawiającemu oświadczenie o zatrudnieniu na podstawie umowy o pracę osób wykonujących czynności w</w:t>
      </w:r>
      <w:r w:rsidR="00C479C3">
        <w:rPr>
          <w:rFonts w:ascii="Calibri" w:hAnsi="Calibri" w:cs="Arial"/>
          <w:sz w:val="22"/>
          <w:szCs w:val="22"/>
        </w:rPr>
        <w:t> </w:t>
      </w:r>
      <w:r>
        <w:rPr>
          <w:rFonts w:ascii="Calibri" w:hAnsi="Calibri" w:cs="Arial"/>
          <w:sz w:val="22"/>
          <w:szCs w:val="22"/>
        </w:rPr>
        <w:t>związku z realizacją zamówienia, określającego liczbę osób zatrudnionych na podstawie umowy o pracę, rodzaje umów o pracę i wymiary etatów.</w:t>
      </w:r>
    </w:p>
    <w:p w14:paraId="7807B971" w14:textId="77777777"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Oświadczenie, o którym mowa w ust. 17 powyżej, Wykonawca lub Podwykonawca w terminie określonym przez Zamawiającego, nie krótszym jednak niż 5 dni.</w:t>
      </w:r>
    </w:p>
    <w:p w14:paraId="5B621A49" w14:textId="77777777"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 xml:space="preserve">Zamawiający ma prawo żądania, w każdym czasie, w trakcie realizacji niniejszej umowy, przedstawienia mu poświadczonych za zgodność z oryginałem kopii zanonimizowanych umów o pracę łączących Wykonawcę lub Podwykonawcę z osobami, o których mowa w ust. 16 powyżej, z możliwością identyfikacji rodzaju umowy, </w:t>
      </w:r>
      <w:r w:rsidR="00EE32AA">
        <w:rPr>
          <w:rFonts w:ascii="Calibri" w:hAnsi="Calibri" w:cs="Arial"/>
          <w:sz w:val="22"/>
          <w:szCs w:val="22"/>
        </w:rPr>
        <w:t xml:space="preserve">rodzaj umówionej pracy, </w:t>
      </w:r>
      <w:r>
        <w:rPr>
          <w:rFonts w:ascii="Calibri" w:hAnsi="Calibri" w:cs="Arial"/>
          <w:sz w:val="22"/>
          <w:szCs w:val="22"/>
        </w:rPr>
        <w:t>daty jej zawarcia oraz wymiaru etatu i wynagrodzenia. Wykonawca lub Podwykonawca jest zobowiązany dostarczyć Zamawiającemu stosowne dokumenty najpóźniej w terminie 5 dni od dnia otrzymania takiego pisemnego żądania Zamawiającego.</w:t>
      </w:r>
    </w:p>
    <w:p w14:paraId="5D9754A2" w14:textId="77777777"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Wykonawca lub Podwykonawca na każde pisemne żądanie Zamawiającego, w terminie 5 dni od dnia otrzymania takiego wezwania, przedkładał będzie Zamawiającemu raport stanu                      i sposobu zatrudnienia osób, o których mowa w ust. 16 powyżej, dowody odprowadzenia obligatoryjnych składek do ZUS, przez cały okres realizacji niniejszej umowy. Jeżeli przekazanie Zamawiającemu powyższych dokumentów mogłoby naruszać przepisy dotyczące ochrony danych osobowych, to dokumenty te winny zostać stosownie zanonimizowane.</w:t>
      </w:r>
    </w:p>
    <w:p w14:paraId="1196BD32" w14:textId="77777777"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Wykonawca lub Podwykonawca może zastąpić osobę lub osoby zatrudnione zgodnie z ust. 16 powyżej, wyłącznie pod warunkiem spełnienia wszystkich wymagań co do sposobu zatrudnienia nowego pracownika na cały okres niniejszej umowy, aż do podpisania protokołu odbioru końcowego Inwestycji przez Zamawiającego. W przypadku zmiany ww. osób Wykonawca lub Podwykonawca zobowiązany jest do pisemnego przedłożenia w terminie 5 dni od dnia dokonania takiej zmiany, oświadczenie, o którym mowa w ust. 17 powyżej.</w:t>
      </w:r>
    </w:p>
    <w:p w14:paraId="5EE4E1AE" w14:textId="77777777"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Zamawiający może również zlecić przeprowadzenie kontroli, celem ustalenia spełniania przez Wykonawcę lub Podwykonawcę obowiązku, o którym mowa w ust. 16 i nast. powyżej, na Terenie Budowy przez:</w:t>
      </w:r>
    </w:p>
    <w:p w14:paraId="0DB2CB19" w14:textId="77777777" w:rsidR="00AB782D" w:rsidRDefault="002C6014" w:rsidP="00222DD8">
      <w:pPr>
        <w:numPr>
          <w:ilvl w:val="0"/>
          <w:numId w:val="45"/>
        </w:numPr>
        <w:tabs>
          <w:tab w:val="left" w:pos="0"/>
          <w:tab w:val="left" w:pos="360"/>
        </w:tabs>
        <w:spacing w:before="120"/>
        <w:jc w:val="both"/>
        <w:rPr>
          <w:rFonts w:ascii="Calibri" w:hAnsi="Calibri" w:cs="Arial"/>
          <w:sz w:val="22"/>
          <w:szCs w:val="22"/>
        </w:rPr>
      </w:pPr>
      <w:r>
        <w:rPr>
          <w:rFonts w:ascii="Calibri" w:hAnsi="Calibri" w:cs="Arial"/>
          <w:sz w:val="22"/>
          <w:szCs w:val="22"/>
        </w:rPr>
        <w:t>Przedstawicieli Zamawiającego lub upoważnione przez Zamawiającego osoby trzecie;</w:t>
      </w:r>
    </w:p>
    <w:p w14:paraId="1F262D5D" w14:textId="77777777" w:rsidR="00AB782D" w:rsidRDefault="002C6014" w:rsidP="00222DD8">
      <w:pPr>
        <w:numPr>
          <w:ilvl w:val="0"/>
          <w:numId w:val="45"/>
        </w:numPr>
        <w:tabs>
          <w:tab w:val="left" w:pos="0"/>
          <w:tab w:val="left" w:pos="360"/>
        </w:tabs>
        <w:spacing w:before="120"/>
        <w:jc w:val="both"/>
        <w:rPr>
          <w:rFonts w:ascii="Calibri" w:hAnsi="Calibri" w:cs="Arial"/>
          <w:sz w:val="22"/>
          <w:szCs w:val="22"/>
        </w:rPr>
      </w:pPr>
      <w:r>
        <w:rPr>
          <w:rFonts w:ascii="Calibri" w:hAnsi="Calibri" w:cs="Arial"/>
          <w:sz w:val="22"/>
          <w:szCs w:val="22"/>
        </w:rPr>
        <w:t>Państwową Inspekcję Pracy, gdy Zamawiający poweźmie wątpliwość co do sposobu zatrudniania personelu.</w:t>
      </w:r>
    </w:p>
    <w:p w14:paraId="16A713DE"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 10.</w:t>
      </w:r>
    </w:p>
    <w:p w14:paraId="22B1DF47"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Obowiązki Zamawiającego</w:t>
      </w:r>
    </w:p>
    <w:p w14:paraId="1CCF600A" w14:textId="77777777" w:rsidR="00AB782D" w:rsidRPr="002A03C1" w:rsidRDefault="002C6014">
      <w:pPr>
        <w:spacing w:before="120"/>
        <w:rPr>
          <w:rFonts w:ascii="Calibri" w:hAnsi="Calibri" w:cs="Arial"/>
          <w:sz w:val="22"/>
          <w:szCs w:val="22"/>
        </w:rPr>
      </w:pPr>
      <w:r w:rsidRPr="002A03C1">
        <w:rPr>
          <w:rFonts w:ascii="Calibri" w:hAnsi="Calibri" w:cs="Arial"/>
          <w:sz w:val="22"/>
          <w:szCs w:val="22"/>
        </w:rPr>
        <w:t>Zamawiający zobowiązany jest do:</w:t>
      </w:r>
    </w:p>
    <w:p w14:paraId="67F037A1" w14:textId="77777777" w:rsidR="00AB782D" w:rsidRDefault="002C6014" w:rsidP="002A03C1">
      <w:pPr>
        <w:numPr>
          <w:ilvl w:val="3"/>
          <w:numId w:val="4"/>
        </w:numPr>
        <w:suppressAutoHyphens/>
        <w:spacing w:before="120"/>
        <w:ind w:left="426" w:hanging="426"/>
        <w:jc w:val="both"/>
        <w:rPr>
          <w:rFonts w:ascii="Calibri" w:hAnsi="Calibri" w:cs="Arial"/>
          <w:sz w:val="22"/>
          <w:szCs w:val="22"/>
          <w:lang w:eastAsia="ar-SA"/>
        </w:rPr>
      </w:pPr>
      <w:r>
        <w:rPr>
          <w:rFonts w:ascii="Calibri" w:hAnsi="Calibri" w:cs="Arial"/>
          <w:sz w:val="22"/>
          <w:szCs w:val="22"/>
          <w:lang w:eastAsia="ar-SA"/>
        </w:rPr>
        <w:t xml:space="preserve">dokonywania stosownych wpisów w dzienniku budowy; </w:t>
      </w:r>
    </w:p>
    <w:p w14:paraId="05930691" w14:textId="77777777" w:rsidR="00AB782D" w:rsidRDefault="002C6014" w:rsidP="002A03C1">
      <w:pPr>
        <w:numPr>
          <w:ilvl w:val="3"/>
          <w:numId w:val="4"/>
        </w:numPr>
        <w:spacing w:before="120"/>
        <w:ind w:left="426" w:hanging="426"/>
        <w:jc w:val="both"/>
      </w:pPr>
      <w:r>
        <w:rPr>
          <w:rFonts w:ascii="Calibri" w:hAnsi="Calibri" w:cs="Arial"/>
          <w:sz w:val="22"/>
          <w:szCs w:val="22"/>
        </w:rPr>
        <w:t xml:space="preserve">przystąpienia do odbioru Robót budowlanych ulegających zakryciu lub zanikających                           w terminie </w:t>
      </w:r>
      <w:r w:rsidRPr="00C479C3">
        <w:rPr>
          <w:rFonts w:ascii="Calibri" w:hAnsi="Calibri" w:cs="Arial"/>
          <w:sz w:val="22"/>
          <w:szCs w:val="22"/>
        </w:rPr>
        <w:t>do 5</w:t>
      </w:r>
      <w:r>
        <w:rPr>
          <w:rFonts w:ascii="Calibri" w:hAnsi="Calibri" w:cs="Arial"/>
          <w:sz w:val="22"/>
          <w:szCs w:val="22"/>
        </w:rPr>
        <w:t xml:space="preserve"> (słownie: pięć) dni roboczych od daty pisemnego </w:t>
      </w:r>
      <w:r w:rsidR="002A03C1">
        <w:rPr>
          <w:rFonts w:ascii="Calibri" w:hAnsi="Calibri" w:cs="Arial"/>
          <w:sz w:val="22"/>
          <w:szCs w:val="22"/>
        </w:rPr>
        <w:t xml:space="preserve">(nie przez wpis do dziennika budowy) </w:t>
      </w:r>
      <w:r>
        <w:rPr>
          <w:rFonts w:ascii="Calibri" w:hAnsi="Calibri" w:cs="Arial"/>
          <w:sz w:val="22"/>
          <w:szCs w:val="22"/>
        </w:rPr>
        <w:t>powiadomienia</w:t>
      </w:r>
      <w:r w:rsidR="002A03C1">
        <w:rPr>
          <w:rFonts w:ascii="Calibri" w:hAnsi="Calibri" w:cs="Arial"/>
          <w:sz w:val="22"/>
          <w:szCs w:val="22"/>
        </w:rPr>
        <w:t xml:space="preserve"> Zamawiającego</w:t>
      </w:r>
      <w:r>
        <w:rPr>
          <w:rFonts w:ascii="Calibri" w:hAnsi="Calibri" w:cs="Arial"/>
          <w:sz w:val="22"/>
          <w:szCs w:val="22"/>
        </w:rPr>
        <w:t xml:space="preserve"> przez Wykonawcę;</w:t>
      </w:r>
    </w:p>
    <w:p w14:paraId="746F8B71" w14:textId="77777777" w:rsidR="00AB782D" w:rsidRDefault="002A03C1" w:rsidP="002A03C1">
      <w:pPr>
        <w:numPr>
          <w:ilvl w:val="3"/>
          <w:numId w:val="4"/>
        </w:numPr>
        <w:spacing w:before="120"/>
        <w:ind w:left="426" w:hanging="426"/>
        <w:jc w:val="both"/>
      </w:pPr>
      <w:r>
        <w:rPr>
          <w:rFonts w:ascii="Calibri" w:hAnsi="Calibri" w:cs="Arial"/>
          <w:sz w:val="22"/>
          <w:szCs w:val="22"/>
        </w:rPr>
        <w:t>sprawdzenia kompletności</w:t>
      </w:r>
      <w:r w:rsidR="002C6014">
        <w:rPr>
          <w:rFonts w:ascii="Calibri" w:hAnsi="Calibri" w:cs="Arial"/>
          <w:sz w:val="22"/>
          <w:szCs w:val="22"/>
        </w:rPr>
        <w:t xml:space="preserve"> dokumentów odbiorowych w terminie</w:t>
      </w:r>
      <w:r>
        <w:rPr>
          <w:rFonts w:ascii="Calibri" w:hAnsi="Calibri" w:cs="Arial"/>
          <w:sz w:val="22"/>
          <w:szCs w:val="22"/>
        </w:rPr>
        <w:t xml:space="preserve"> </w:t>
      </w:r>
      <w:r w:rsidRPr="00C479C3">
        <w:rPr>
          <w:rFonts w:ascii="Calibri" w:hAnsi="Calibri" w:cs="Arial"/>
          <w:sz w:val="22"/>
          <w:szCs w:val="22"/>
        </w:rPr>
        <w:t>10</w:t>
      </w:r>
      <w:r w:rsidR="002C6014">
        <w:rPr>
          <w:rFonts w:ascii="Calibri" w:hAnsi="Calibri" w:cs="Arial"/>
          <w:sz w:val="22"/>
          <w:szCs w:val="22"/>
        </w:rPr>
        <w:t xml:space="preserve"> (słownie: </w:t>
      </w:r>
      <w:r>
        <w:rPr>
          <w:rFonts w:ascii="Calibri" w:hAnsi="Calibri" w:cs="Arial"/>
          <w:sz w:val="22"/>
          <w:szCs w:val="22"/>
        </w:rPr>
        <w:t>dziesięciu</w:t>
      </w:r>
      <w:r w:rsidR="002C6014">
        <w:rPr>
          <w:rFonts w:ascii="Calibri" w:hAnsi="Calibri" w:cs="Arial"/>
          <w:sz w:val="22"/>
          <w:szCs w:val="22"/>
        </w:rPr>
        <w:t>) dni roboczych od daty przedłożenia dokumentów przez Wykonawcę</w:t>
      </w:r>
      <w:bookmarkStart w:id="3" w:name="_Hlk496638744"/>
      <w:bookmarkEnd w:id="3"/>
      <w:r w:rsidR="002C6014">
        <w:rPr>
          <w:rFonts w:ascii="Calibri" w:hAnsi="Calibri" w:cs="Arial"/>
          <w:sz w:val="22"/>
          <w:szCs w:val="22"/>
        </w:rPr>
        <w:t>;</w:t>
      </w:r>
    </w:p>
    <w:p w14:paraId="764552AD" w14:textId="77777777" w:rsidR="00AB782D" w:rsidRDefault="002C6014" w:rsidP="002A03C1">
      <w:pPr>
        <w:numPr>
          <w:ilvl w:val="3"/>
          <w:numId w:val="4"/>
        </w:numPr>
        <w:spacing w:before="120"/>
        <w:ind w:left="426" w:hanging="426"/>
        <w:jc w:val="both"/>
        <w:rPr>
          <w:rFonts w:ascii="Calibri" w:hAnsi="Calibri" w:cs="Arial"/>
          <w:sz w:val="22"/>
          <w:szCs w:val="22"/>
        </w:rPr>
      </w:pPr>
      <w:r>
        <w:rPr>
          <w:rFonts w:ascii="Calibri" w:hAnsi="Calibri" w:cs="Arial"/>
          <w:sz w:val="22"/>
          <w:szCs w:val="22"/>
        </w:rPr>
        <w:lastRenderedPageBreak/>
        <w:t xml:space="preserve">zabezpieczenia środków finansowych, niezbędnych do prawidłowego i terminowego wykonania Inwestycji; </w:t>
      </w:r>
    </w:p>
    <w:p w14:paraId="5C81B4F3" w14:textId="77777777" w:rsidR="00AB782D" w:rsidRDefault="002C6014" w:rsidP="002A03C1">
      <w:pPr>
        <w:numPr>
          <w:ilvl w:val="3"/>
          <w:numId w:val="4"/>
        </w:numPr>
        <w:spacing w:before="120"/>
        <w:ind w:left="426" w:hanging="426"/>
        <w:jc w:val="both"/>
        <w:rPr>
          <w:rFonts w:ascii="Calibri" w:hAnsi="Calibri" w:cs="Arial"/>
          <w:sz w:val="22"/>
          <w:szCs w:val="22"/>
        </w:rPr>
      </w:pPr>
      <w:r>
        <w:rPr>
          <w:rFonts w:ascii="Calibri" w:hAnsi="Calibri" w:cs="Arial"/>
          <w:sz w:val="22"/>
          <w:szCs w:val="22"/>
        </w:rPr>
        <w:t>terminowej zapłaty należności wynikających z faktur sprawdzonych i zatwierdzonych przez Wykonawcę i Zamawiającego na zasadach określonych w § 7 niniejszej umowy;</w:t>
      </w:r>
    </w:p>
    <w:p w14:paraId="7707C316" w14:textId="77777777" w:rsidR="00AB782D" w:rsidRDefault="002C6014" w:rsidP="002A03C1">
      <w:pPr>
        <w:numPr>
          <w:ilvl w:val="3"/>
          <w:numId w:val="4"/>
        </w:numPr>
        <w:spacing w:before="120"/>
        <w:ind w:left="426" w:hanging="426"/>
        <w:jc w:val="both"/>
        <w:rPr>
          <w:rFonts w:ascii="Calibri" w:hAnsi="Calibri" w:cs="Arial"/>
          <w:sz w:val="22"/>
          <w:szCs w:val="22"/>
        </w:rPr>
      </w:pPr>
      <w:r>
        <w:rPr>
          <w:rFonts w:ascii="Calibri" w:hAnsi="Calibri" w:cs="Arial"/>
          <w:sz w:val="22"/>
          <w:szCs w:val="22"/>
        </w:rPr>
        <w:t xml:space="preserve">podjęcia decyzji w sprawie realizacji zgłoszonych robót zamiennych w terminie </w:t>
      </w:r>
      <w:r w:rsidRPr="00C479C3">
        <w:rPr>
          <w:rFonts w:ascii="Calibri" w:hAnsi="Calibri" w:cs="Arial"/>
          <w:sz w:val="22"/>
          <w:szCs w:val="22"/>
        </w:rPr>
        <w:t>7</w:t>
      </w:r>
      <w:r>
        <w:rPr>
          <w:rFonts w:ascii="Calibri" w:hAnsi="Calibri" w:cs="Arial"/>
          <w:sz w:val="22"/>
          <w:szCs w:val="22"/>
        </w:rPr>
        <w:t xml:space="preserve"> (słownie: siedem) dni od daty otrzymania kompletnych dokumentów od Wykonawcy robót, </w:t>
      </w:r>
      <w:r w:rsidR="00877DD4">
        <w:rPr>
          <w:rFonts w:ascii="Calibri" w:hAnsi="Calibri" w:cs="Arial"/>
          <w:sz w:val="22"/>
          <w:szCs w:val="22"/>
        </w:rPr>
        <w:br/>
      </w:r>
      <w:r>
        <w:rPr>
          <w:rFonts w:ascii="Calibri" w:hAnsi="Calibri" w:cs="Arial"/>
          <w:sz w:val="22"/>
          <w:szCs w:val="22"/>
        </w:rPr>
        <w:t xml:space="preserve">z zastrzeżeniem, że jeżeli podjęcie decyzji wymagało będzie zgody organów zwierzchnich </w:t>
      </w:r>
      <w:r w:rsidR="00877DD4">
        <w:rPr>
          <w:rFonts w:ascii="Calibri" w:hAnsi="Calibri" w:cs="Arial"/>
          <w:sz w:val="22"/>
          <w:szCs w:val="22"/>
        </w:rPr>
        <w:br/>
      </w:r>
      <w:r>
        <w:rPr>
          <w:rFonts w:ascii="Calibri" w:hAnsi="Calibri" w:cs="Arial"/>
          <w:sz w:val="22"/>
          <w:szCs w:val="22"/>
        </w:rPr>
        <w:t>w stosunku do Zamawiającego oraz instytucji zarządzających lub pośredniczących programami w ramach, których Zamawiający uzyskał wsparcie na realizację przedmiotu umowy, lub w przypadku konieczności zaangażowania dodatkowych środków finansowych termin ten może ulec odpowiedniemu przesunięciu, o czym Zamawiający powiadomi Wykonawcę na piśmie.</w:t>
      </w:r>
    </w:p>
    <w:p w14:paraId="095C9B39"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 11.</w:t>
      </w:r>
    </w:p>
    <w:p w14:paraId="40BB7D00"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Obowiązki Wykonawcy</w:t>
      </w:r>
    </w:p>
    <w:p w14:paraId="73B731AD" w14:textId="77777777"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Wykonawca zobowiązany jest do:</w:t>
      </w:r>
    </w:p>
    <w:p w14:paraId="55F9C164" w14:textId="5493E1E0" w:rsidR="00AB782D" w:rsidRDefault="002C6014" w:rsidP="00222DD8">
      <w:pPr>
        <w:numPr>
          <w:ilvl w:val="0"/>
          <w:numId w:val="12"/>
        </w:numPr>
        <w:spacing w:before="120"/>
        <w:jc w:val="both"/>
        <w:rPr>
          <w:rFonts w:ascii="Calibri" w:hAnsi="Calibri" w:cs="Arial"/>
          <w:sz w:val="22"/>
          <w:szCs w:val="22"/>
        </w:rPr>
      </w:pPr>
      <w:r>
        <w:rPr>
          <w:rFonts w:ascii="Calibri" w:hAnsi="Calibri" w:cs="Arial"/>
          <w:sz w:val="22"/>
          <w:szCs w:val="22"/>
        </w:rPr>
        <w:t>wykonania dokumentacji projektowej zgodnie z zapisem § 1 ust. 8 niniejszej umowy oraz zapisami S</w:t>
      </w:r>
      <w:r w:rsidR="00E452A1">
        <w:rPr>
          <w:rFonts w:ascii="Calibri" w:hAnsi="Calibri" w:cs="Arial"/>
          <w:sz w:val="22"/>
          <w:szCs w:val="22"/>
        </w:rPr>
        <w:t>I</w:t>
      </w:r>
      <w:r>
        <w:rPr>
          <w:rFonts w:ascii="Calibri" w:hAnsi="Calibri" w:cs="Arial"/>
          <w:sz w:val="22"/>
          <w:szCs w:val="22"/>
        </w:rPr>
        <w:t>WZ i pozostałych załączników do umowy;</w:t>
      </w:r>
    </w:p>
    <w:p w14:paraId="697D09CB" w14:textId="484D31BB" w:rsidR="00AB782D" w:rsidRDefault="002C6014" w:rsidP="00222DD8">
      <w:pPr>
        <w:numPr>
          <w:ilvl w:val="0"/>
          <w:numId w:val="12"/>
        </w:numPr>
        <w:spacing w:before="120"/>
        <w:jc w:val="both"/>
      </w:pPr>
      <w:r>
        <w:rPr>
          <w:rFonts w:ascii="Calibri" w:hAnsi="Calibri" w:cs="Arial"/>
          <w:sz w:val="22"/>
          <w:szCs w:val="22"/>
        </w:rPr>
        <w:t xml:space="preserve">wykonania Robót budowlanych, stanowiących przedmiot umowy, </w:t>
      </w:r>
      <w:r w:rsidR="002A03C1">
        <w:rPr>
          <w:rFonts w:ascii="Calibri" w:hAnsi="Calibri" w:cs="Arial"/>
          <w:sz w:val="22"/>
          <w:szCs w:val="22"/>
        </w:rPr>
        <w:t xml:space="preserve">z najwyższą starannością, </w:t>
      </w:r>
      <w:r>
        <w:rPr>
          <w:rFonts w:ascii="Calibri" w:hAnsi="Calibri" w:cs="Arial"/>
          <w:sz w:val="22"/>
          <w:szCs w:val="22"/>
        </w:rPr>
        <w:t>zgodnie z dokumentacją projektową, postanowieniami S</w:t>
      </w:r>
      <w:r w:rsidR="00E452A1">
        <w:rPr>
          <w:rFonts w:ascii="Calibri" w:hAnsi="Calibri" w:cs="Arial"/>
          <w:sz w:val="22"/>
          <w:szCs w:val="22"/>
        </w:rPr>
        <w:t>I</w:t>
      </w:r>
      <w:r>
        <w:rPr>
          <w:rFonts w:ascii="Calibri" w:hAnsi="Calibri" w:cs="Arial"/>
          <w:sz w:val="22"/>
          <w:szCs w:val="22"/>
        </w:rPr>
        <w:t>WZ, PFU oraz zasadami wiedzy technicznej i sztuki budowlanej, przepisami prawa budowlanego</w:t>
      </w:r>
      <w:r w:rsidR="00303BE5">
        <w:rPr>
          <w:rFonts w:ascii="Calibri" w:hAnsi="Calibri" w:cs="Arial"/>
          <w:sz w:val="22"/>
          <w:szCs w:val="22"/>
        </w:rPr>
        <w:t xml:space="preserve"> </w:t>
      </w:r>
      <w:r>
        <w:rPr>
          <w:rFonts w:ascii="Calibri" w:hAnsi="Calibri" w:cs="Arial"/>
          <w:sz w:val="22"/>
          <w:szCs w:val="22"/>
        </w:rPr>
        <w:t>i obowiązującymi w tym zakresie normami technicznymi, przepisami BHP oraz o ochronie p.poż. w terminie wskazanym w § 2 ust. 2 umowy;</w:t>
      </w:r>
    </w:p>
    <w:p w14:paraId="7CEDA33C" w14:textId="76ACB30C" w:rsidR="00AB782D" w:rsidRDefault="002C6014" w:rsidP="00222DD8">
      <w:pPr>
        <w:numPr>
          <w:ilvl w:val="0"/>
          <w:numId w:val="12"/>
        </w:numPr>
        <w:spacing w:before="120"/>
        <w:jc w:val="both"/>
      </w:pPr>
      <w:r>
        <w:rPr>
          <w:rFonts w:ascii="Calibri" w:hAnsi="Calibri" w:cs="Arial"/>
          <w:sz w:val="22"/>
          <w:szCs w:val="22"/>
        </w:rPr>
        <w:t>stosowania materiałów i wyrobów budowlanych zgodnych z wymoga</w:t>
      </w:r>
      <w:r w:rsidR="002A03C1">
        <w:rPr>
          <w:rFonts w:ascii="Calibri" w:hAnsi="Calibri" w:cs="Arial"/>
          <w:sz w:val="22"/>
          <w:szCs w:val="22"/>
        </w:rPr>
        <w:t>mi określonymi</w:t>
      </w:r>
      <w:r w:rsidR="00BE555F">
        <w:rPr>
          <w:rFonts w:ascii="Calibri" w:hAnsi="Calibri" w:cs="Arial"/>
          <w:sz w:val="22"/>
          <w:szCs w:val="22"/>
        </w:rPr>
        <w:br/>
      </w:r>
      <w:r>
        <w:rPr>
          <w:rFonts w:ascii="Calibri" w:hAnsi="Calibri" w:cs="Arial"/>
          <w:sz w:val="22"/>
          <w:szCs w:val="22"/>
        </w:rPr>
        <w:t xml:space="preserve">w PFU oraz przepisach powszechnie obowiązującego prawa, wprowadzonych do obrotu zgodnie z obowiązującymi w tym zakresie przepisami. Zastosowane materiały winny być wykorzystane w okresie </w:t>
      </w:r>
      <w:r w:rsidR="00EC6227" w:rsidRPr="00EC6227">
        <w:rPr>
          <w:rFonts w:ascii="Calibri" w:hAnsi="Calibri" w:cs="Arial"/>
          <w:color w:val="FF0000"/>
          <w:sz w:val="22"/>
          <w:szCs w:val="22"/>
        </w:rPr>
        <w:t>12</w:t>
      </w:r>
      <w:r>
        <w:rPr>
          <w:rFonts w:ascii="Calibri" w:hAnsi="Calibri" w:cs="Arial"/>
          <w:sz w:val="22"/>
          <w:szCs w:val="22"/>
        </w:rPr>
        <w:t xml:space="preserve"> miesięcy od ich wyprodukowania; </w:t>
      </w:r>
    </w:p>
    <w:p w14:paraId="439C239E" w14:textId="77777777" w:rsidR="00AB782D" w:rsidRDefault="002C6014" w:rsidP="00222DD8">
      <w:pPr>
        <w:numPr>
          <w:ilvl w:val="0"/>
          <w:numId w:val="12"/>
        </w:numPr>
        <w:spacing w:before="120"/>
        <w:jc w:val="both"/>
        <w:rPr>
          <w:rFonts w:ascii="Calibri" w:hAnsi="Calibri" w:cs="Arial"/>
          <w:sz w:val="22"/>
          <w:szCs w:val="22"/>
        </w:rPr>
      </w:pPr>
      <w:r>
        <w:rPr>
          <w:rFonts w:ascii="Calibri" w:hAnsi="Calibri" w:cs="Arial"/>
          <w:sz w:val="22"/>
          <w:szCs w:val="22"/>
        </w:rPr>
        <w:t>organizacji i realizacji na własny koszt dostaw urządzeń i materiałów niezbędnych do realizacji przedmiotu umowy, składowania zgodnie ze sztuką budowlaną i wymogami wynikającymi z przepisów dot. ochrony p.poż. i bhp;</w:t>
      </w:r>
    </w:p>
    <w:p w14:paraId="580F30C0" w14:textId="77777777" w:rsidR="00AB782D" w:rsidRDefault="002C6014" w:rsidP="00222DD8">
      <w:pPr>
        <w:numPr>
          <w:ilvl w:val="0"/>
          <w:numId w:val="12"/>
        </w:numPr>
        <w:spacing w:before="120"/>
        <w:jc w:val="both"/>
        <w:rPr>
          <w:rFonts w:ascii="Calibri" w:hAnsi="Calibri" w:cs="Arial"/>
          <w:sz w:val="22"/>
          <w:szCs w:val="22"/>
        </w:rPr>
      </w:pPr>
      <w:r>
        <w:rPr>
          <w:rFonts w:ascii="Calibri" w:hAnsi="Calibri" w:cs="Arial"/>
          <w:sz w:val="22"/>
          <w:szCs w:val="22"/>
        </w:rPr>
        <w:t>wykonania usług Serwisu polegających na wykonaniu kompleksowych prac serwisowych, w terminie wskazanym w § 2 ust. 3 umowy oraz w zakresie zgodnym z PFU.</w:t>
      </w:r>
    </w:p>
    <w:p w14:paraId="59CE131C" w14:textId="77777777"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Wykonawca ponosi pełną odpowiedzialność za właściwe wykonanie Robót budowlanych, zapewnienie warunków bezpieczeństwa oraz za metody organizacyjno-techniczne stosowane na budowie. W myśl prawa budowlanego, odpowiedzialności tej nie wyłącza ani nie ogranicza wykonanie części Robót budowlanych (w tym dokumentacji projektowej) przez Podwykonawców lub inne podmioty.</w:t>
      </w:r>
      <w:r w:rsidR="00D606C1">
        <w:rPr>
          <w:rFonts w:ascii="Calibri" w:hAnsi="Calibri" w:cs="Arial"/>
          <w:sz w:val="22"/>
          <w:szCs w:val="22"/>
        </w:rPr>
        <w:t xml:space="preserve"> Wykonawca oświadcza niniejszym, iż przed przystąpieniem do zawarcia niniejszej Umowy zapoznał się z wszelkimi warunkami prowadzenia Robót budowlanych, zarówno formalnymi, jak i faktycznymi (w tym z terenem prowadzenia Robót).</w:t>
      </w:r>
    </w:p>
    <w:p w14:paraId="51BFFF73" w14:textId="77777777"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Od dnia przejęcia Terenu Budowy do dnia podpisania Końcowego protokołu odbioru Robót budowlanych Wykonawca ponosi pełną odpowiedzialność za szkody wyrządzone Zamawiającemu lub osobom trzecim w związku z realizowanymi Robotami budowlanymi,                         w tym w szczególności za szkody na zdrowiu lub życiu oraz w mieniu.</w:t>
      </w:r>
    </w:p>
    <w:p w14:paraId="4DB7B64B" w14:textId="77777777"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 xml:space="preserve">Wykonawca ponosi pełną odpowiedzialność oraz </w:t>
      </w:r>
      <w:r w:rsidR="00EE32AA">
        <w:rPr>
          <w:rFonts w:ascii="Calibri" w:hAnsi="Calibri" w:cs="Arial"/>
          <w:sz w:val="22"/>
          <w:szCs w:val="22"/>
        </w:rPr>
        <w:t xml:space="preserve">zobowiązany jest </w:t>
      </w:r>
      <w:r>
        <w:rPr>
          <w:rFonts w:ascii="Calibri" w:hAnsi="Calibri" w:cs="Arial"/>
          <w:sz w:val="22"/>
          <w:szCs w:val="22"/>
        </w:rPr>
        <w:t>strze</w:t>
      </w:r>
      <w:r w:rsidR="00EE32AA">
        <w:rPr>
          <w:rFonts w:ascii="Calibri" w:hAnsi="Calibri" w:cs="Arial"/>
          <w:sz w:val="22"/>
          <w:szCs w:val="22"/>
        </w:rPr>
        <w:t>c</w:t>
      </w:r>
      <w:r>
        <w:rPr>
          <w:rFonts w:ascii="Calibri" w:hAnsi="Calibri" w:cs="Arial"/>
          <w:sz w:val="22"/>
          <w:szCs w:val="22"/>
        </w:rPr>
        <w:t xml:space="preserve"> przed uszkodzeniem i kradzieżą Teren Budowy, mienie oraz materiały przeznaczone do wykonania Robót budowlanych od chwili przekazania terenu budowy do podpisania Końcowego protokołu odbioru Robót budowlanych (m. in. utrzymanie budowy w należytym stanie i podjęcie wszelkich środków zapobiegawczych, aby nie została zniszczona lub okradziona), ale nie dłużej niż do przejęcia przedmiotu umowy do eksploatacji przez Zamawiającego.</w:t>
      </w:r>
    </w:p>
    <w:p w14:paraId="1BD93B15" w14:textId="77777777"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lastRenderedPageBreak/>
        <w:t xml:space="preserve">Wykonawca odpowiedzialny jest za naprawienie strat lub uszkodzeń w Robotach budowlanych i materiałach powstałych w okresie, w którym był za nie odpowiedzialny, niezależnie od przyczyn ich powstania, z wyłączeniem sytuacji, gdy nastąpiły one z wyłącznej winy Zamawiającego. </w:t>
      </w:r>
    </w:p>
    <w:p w14:paraId="77BC5451" w14:textId="7864F3FE" w:rsidR="00AB782D" w:rsidRPr="00A57ADE" w:rsidRDefault="002C6014" w:rsidP="00222DD8">
      <w:pPr>
        <w:numPr>
          <w:ilvl w:val="0"/>
          <w:numId w:val="14"/>
        </w:numPr>
        <w:tabs>
          <w:tab w:val="left" w:pos="360"/>
        </w:tabs>
        <w:spacing w:before="120"/>
        <w:jc w:val="both"/>
        <w:rPr>
          <w:rFonts w:ascii="Calibri" w:hAnsi="Calibri" w:cs="Arial"/>
          <w:sz w:val="22"/>
          <w:szCs w:val="22"/>
        </w:rPr>
      </w:pPr>
      <w:r w:rsidRPr="00A57ADE">
        <w:rPr>
          <w:rFonts w:ascii="Calibri" w:hAnsi="Calibri" w:cs="Arial"/>
          <w:sz w:val="22"/>
          <w:szCs w:val="22"/>
        </w:rPr>
        <w:t>Wykonawca wykona własnym staraniem i na własny koszt zasilanie Terenu Budowy w energię elektryczną i wodę oraz odprowadzenie ścieków,</w:t>
      </w:r>
      <w:r w:rsidRPr="00E452A1">
        <w:rPr>
          <w:rFonts w:ascii="Calibri" w:hAnsi="Calibri" w:cs="Arial"/>
          <w:sz w:val="22"/>
          <w:szCs w:val="22"/>
        </w:rPr>
        <w:t xml:space="preserve"> </w:t>
      </w:r>
      <w:r w:rsidR="00EA5BF9" w:rsidRPr="00E452A1">
        <w:rPr>
          <w:rFonts w:ascii="Calibri" w:hAnsi="Calibri" w:cs="Arial"/>
          <w:sz w:val="22"/>
          <w:szCs w:val="22"/>
        </w:rPr>
        <w:t>z punktów udostępnionych przez Zamawiającego zgodnie z zapisami PFU</w:t>
      </w:r>
      <w:r w:rsidRPr="00E452A1">
        <w:rPr>
          <w:rFonts w:ascii="Calibri" w:hAnsi="Calibri" w:cs="Arial"/>
          <w:sz w:val="22"/>
          <w:szCs w:val="22"/>
        </w:rPr>
        <w:t>.</w:t>
      </w:r>
    </w:p>
    <w:p w14:paraId="0EFB9067" w14:textId="77777777"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Wykonawca zobowiązany jest na własny koszt zorganizować Teren Budowy zgodnie                               z wymogami w zakresie właściwej gospodarki odpadami i w sposób zapewniający ochronę powietrza atmosferycznego przed zanieczyszczeniami. Wykonawca musi posiadać dokumenty potwierdzające przyjęcie wytworzonych odpadów przez legalne składowiska i dokonanie stosownych opłat oraz dostarczyć Zamawiającemu dokumenty potwierdzające dokonanie tych czynności.</w:t>
      </w:r>
    </w:p>
    <w:p w14:paraId="63DF8553" w14:textId="373758AB"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Zagospodarowanie odpadów wytworzonych w trakcie realizacji przedmiotu umowy jest obowiązkiem Wykonawcy i nastąpi na jego koszt. Odpady zostaną zagospodarowane zgodnie z obowiązującymi przepisami ustawy</w:t>
      </w:r>
      <w:r w:rsidR="00E45E6B" w:rsidRPr="00E45E6B">
        <w:t xml:space="preserve"> </w:t>
      </w:r>
      <w:r w:rsidR="00E45E6B" w:rsidRPr="00E45E6B">
        <w:rPr>
          <w:rFonts w:ascii="Calibri" w:hAnsi="Calibri" w:cs="Arial"/>
          <w:sz w:val="22"/>
          <w:szCs w:val="22"/>
        </w:rPr>
        <w:t>z dnia 15 kwietnia 2021 r. w sprawie ogłoszenia jednolitego tekstu ustawy o odpadach</w:t>
      </w:r>
      <w:r w:rsidR="00E45E6B">
        <w:rPr>
          <w:rFonts w:ascii="Calibri" w:hAnsi="Calibri" w:cs="Arial"/>
          <w:sz w:val="22"/>
          <w:szCs w:val="22"/>
        </w:rPr>
        <w:t xml:space="preserve"> (</w:t>
      </w:r>
      <w:r w:rsidR="00E45E6B" w:rsidRPr="00E45E6B">
        <w:rPr>
          <w:rFonts w:ascii="Calibri" w:hAnsi="Calibri" w:cs="Arial"/>
          <w:sz w:val="22"/>
          <w:szCs w:val="22"/>
        </w:rPr>
        <w:t>Dz.U. 2021 poz. 779</w:t>
      </w:r>
      <w:r w:rsidR="00E45E6B">
        <w:rPr>
          <w:rFonts w:ascii="Calibri" w:hAnsi="Calibri" w:cs="Arial"/>
          <w:sz w:val="22"/>
          <w:szCs w:val="22"/>
        </w:rPr>
        <w:t>)</w:t>
      </w:r>
      <w:r>
        <w:rPr>
          <w:rFonts w:ascii="Calibri" w:hAnsi="Calibri" w:cs="Arial"/>
          <w:sz w:val="22"/>
          <w:szCs w:val="22"/>
        </w:rPr>
        <w:t xml:space="preserve">. </w:t>
      </w:r>
    </w:p>
    <w:p w14:paraId="110AAD0D" w14:textId="77777777"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 xml:space="preserve">Wykonawca po zakończeniu Robót budowlanych na własny koszt: </w:t>
      </w:r>
      <w:r w:rsidR="002A03C1" w:rsidRPr="002A03C1">
        <w:rPr>
          <w:rFonts w:ascii="Calibri" w:hAnsi="Calibri" w:cs="Arial"/>
          <w:sz w:val="22"/>
          <w:szCs w:val="22"/>
        </w:rPr>
        <w:t>uporządkuje</w:t>
      </w:r>
      <w:r w:rsidRPr="002A03C1">
        <w:rPr>
          <w:rFonts w:ascii="Calibri" w:hAnsi="Calibri" w:cs="Arial"/>
          <w:sz w:val="22"/>
          <w:szCs w:val="22"/>
        </w:rPr>
        <w:t xml:space="preserve"> Teren Budowy, wywiezie </w:t>
      </w:r>
      <w:r w:rsidR="002A03C1">
        <w:rPr>
          <w:rFonts w:ascii="Calibri" w:hAnsi="Calibri" w:cs="Arial"/>
          <w:sz w:val="22"/>
          <w:szCs w:val="22"/>
        </w:rPr>
        <w:t xml:space="preserve">wszelkie maszyny, urządzenia, </w:t>
      </w:r>
      <w:r w:rsidRPr="002A03C1">
        <w:rPr>
          <w:rFonts w:ascii="Calibri" w:hAnsi="Calibri" w:cs="Arial"/>
          <w:sz w:val="22"/>
          <w:szCs w:val="22"/>
        </w:rPr>
        <w:t>pozostałe materiały i odpady oraz doprowadzi</w:t>
      </w:r>
      <w:r w:rsidR="002A03C1">
        <w:rPr>
          <w:rFonts w:ascii="Calibri" w:hAnsi="Calibri" w:cs="Arial"/>
          <w:sz w:val="22"/>
          <w:szCs w:val="22"/>
        </w:rPr>
        <w:t xml:space="preserve"> Teren do stanu</w:t>
      </w:r>
      <w:r>
        <w:rPr>
          <w:rFonts w:ascii="Calibri" w:hAnsi="Calibri" w:cs="Arial"/>
          <w:sz w:val="22"/>
          <w:szCs w:val="22"/>
        </w:rPr>
        <w:t xml:space="preserve"> sprzed rozpoczęcia Robót budowlanych</w:t>
      </w:r>
      <w:r w:rsidR="002A03C1">
        <w:rPr>
          <w:rFonts w:ascii="Calibri" w:hAnsi="Calibri" w:cs="Arial"/>
          <w:sz w:val="22"/>
          <w:szCs w:val="22"/>
        </w:rPr>
        <w:t xml:space="preserve"> (z uwzględnieniem wykonanych Robót budowlanych)</w:t>
      </w:r>
      <w:r>
        <w:rPr>
          <w:rFonts w:ascii="Calibri" w:hAnsi="Calibri" w:cs="Arial"/>
          <w:sz w:val="22"/>
          <w:szCs w:val="22"/>
        </w:rPr>
        <w:t>.</w:t>
      </w:r>
    </w:p>
    <w:p w14:paraId="619D94C7" w14:textId="77777777"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Wykonawca zobowiązany jest do zabezpieczenia dróg prowadzących na Teren Budowy przed uszkodzeniami, które może spowodować transport i sprzęt Wykonawcy. W szczególności oznacza to uzyskanie stosownych zgód na poruszanie się określonymi drogami, dostosowanie się do obowiązujących ograniczeń obciążeń osi pojazdów podczas transportu materiałów                       i sprzętu do i z terenu budowy, aby Wykonawca nie spowodował  szkód na drogach.</w:t>
      </w:r>
    </w:p>
    <w:p w14:paraId="756173F3" w14:textId="77777777"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Wykonawca na własny koszt zobowiązany jest do sprzątania na bieżąco ulic z zanieczyszczeń powstałych od jazdy i pracy sprzętu i środków transportu Wykonawcy, jego Podwykonawców                       i dostawców, a w przypadku spowodowania jakichkolwiek uszkodzeń do ich natychmiastowej naprawy.</w:t>
      </w:r>
    </w:p>
    <w:p w14:paraId="36AA336E" w14:textId="77777777"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Wykonawca jest zobowiązany do stosowania w czasie realizacji przedmiotu umowy wszystkich przepisów dotyczących ochrony środowiska i utylizacji odpadów. Ewentualne opłaty i kary za naruszenie w trakcie realizacji robót norm i przepisów dotyczących ochrony środowiska obciążają Wykonawcę i wliczone są w wynagrodzenie objęte niniejszą umową.</w:t>
      </w:r>
    </w:p>
    <w:p w14:paraId="3A83CA12" w14:textId="77777777"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Wykonawca zobowiązany jest do zawiadamiania Zamawiającego na piśmie oraz poprzez wpis do dziennika budowy o każdym przypadku wstrzymania Robót budowlanych, najpóźniej następnego dnia od dnia wstrzymania.</w:t>
      </w:r>
    </w:p>
    <w:p w14:paraId="6CEBD679" w14:textId="77777777"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Wykonawca, w ramach wynagrodzenia objętego niniejszą umową zapewni pełną obsługę geodezyjną i geotechniczną  (bieżącą i powykonawczą) niezbędną do zrealizowania przedmiotu umowy.</w:t>
      </w:r>
    </w:p>
    <w:p w14:paraId="2E8FDA2B" w14:textId="7A88E659" w:rsidR="00AB782D" w:rsidRDefault="002C6014" w:rsidP="00222DD8">
      <w:pPr>
        <w:numPr>
          <w:ilvl w:val="0"/>
          <w:numId w:val="14"/>
        </w:numPr>
        <w:tabs>
          <w:tab w:val="left" w:pos="360"/>
        </w:tabs>
        <w:spacing w:before="120"/>
        <w:jc w:val="both"/>
      </w:pPr>
      <w:r>
        <w:rPr>
          <w:rFonts w:ascii="Calibri" w:hAnsi="Calibri" w:cs="Arial"/>
          <w:sz w:val="22"/>
          <w:szCs w:val="22"/>
        </w:rPr>
        <w:t xml:space="preserve">Wykonawca na własny koszt zapewni na etapie wykopów, zasypów, wymian gruntu stały nadzór na budowie geologa, posiadającego odpowiednie uprawnienia (zgodnie z przepisami </w:t>
      </w:r>
      <w:r w:rsidR="00E45E6B">
        <w:rPr>
          <w:rFonts w:ascii="Calibri" w:hAnsi="Calibri" w:cs="Arial"/>
          <w:sz w:val="22"/>
          <w:szCs w:val="22"/>
        </w:rPr>
        <w:t>u</w:t>
      </w:r>
      <w:r w:rsidR="00E45E6B" w:rsidRPr="00E45E6B">
        <w:rPr>
          <w:rFonts w:ascii="Calibri" w:hAnsi="Calibri" w:cs="Arial"/>
          <w:sz w:val="22"/>
          <w:szCs w:val="22"/>
        </w:rPr>
        <w:t>staw</w:t>
      </w:r>
      <w:r w:rsidR="00E45E6B">
        <w:rPr>
          <w:rFonts w:ascii="Calibri" w:hAnsi="Calibri" w:cs="Arial"/>
          <w:sz w:val="22"/>
          <w:szCs w:val="22"/>
        </w:rPr>
        <w:t>y</w:t>
      </w:r>
      <w:r w:rsidR="00E45E6B" w:rsidRPr="00E45E6B">
        <w:rPr>
          <w:rFonts w:ascii="Calibri" w:hAnsi="Calibri" w:cs="Arial"/>
          <w:sz w:val="22"/>
          <w:szCs w:val="22"/>
        </w:rPr>
        <w:t xml:space="preserve"> z dnia 15 czerwca 2018 r. o zmianie ustawy - Prawo geologiczne i górnicze oraz niektórych innych ustaw</w:t>
      </w:r>
      <w:r w:rsidR="00E45E6B">
        <w:rPr>
          <w:rFonts w:ascii="Calibri" w:hAnsi="Calibri" w:cs="Arial"/>
          <w:sz w:val="22"/>
          <w:szCs w:val="22"/>
        </w:rPr>
        <w:t xml:space="preserve"> (</w:t>
      </w:r>
      <w:r w:rsidR="00E45E6B" w:rsidRPr="00E45E6B">
        <w:rPr>
          <w:rFonts w:ascii="Calibri" w:hAnsi="Calibri" w:cs="Arial"/>
          <w:sz w:val="22"/>
          <w:szCs w:val="22"/>
        </w:rPr>
        <w:t>Dz.U. 2018 poz. 1563</w:t>
      </w:r>
      <w:r w:rsidR="00E45E6B">
        <w:rPr>
          <w:rFonts w:ascii="Calibri" w:hAnsi="Calibri" w:cs="Arial"/>
          <w:sz w:val="22"/>
          <w:szCs w:val="22"/>
        </w:rPr>
        <w:t xml:space="preserve"> </w:t>
      </w:r>
      <w:r>
        <w:rPr>
          <w:rFonts w:ascii="Calibri" w:hAnsi="Calibri" w:cs="Arial"/>
          <w:bCs/>
          <w:sz w:val="22"/>
          <w:szCs w:val="22"/>
        </w:rPr>
        <w:t>lub przepisami wydanymi w ich</w:t>
      </w:r>
      <w:r w:rsidR="00637B0E">
        <w:rPr>
          <w:rFonts w:ascii="Calibri" w:hAnsi="Calibri" w:cs="Arial"/>
          <w:bCs/>
          <w:sz w:val="22"/>
          <w:szCs w:val="22"/>
        </w:rPr>
        <w:t xml:space="preserve"> </w:t>
      </w:r>
      <w:r>
        <w:rPr>
          <w:rFonts w:ascii="Calibri" w:hAnsi="Calibri" w:cs="Arial"/>
          <w:bCs/>
          <w:sz w:val="22"/>
          <w:szCs w:val="22"/>
        </w:rPr>
        <w:t>miejsce</w:t>
      </w:r>
      <w:r w:rsidR="00CC17D6">
        <w:rPr>
          <w:rFonts w:ascii="Calibri" w:hAnsi="Calibri" w:cs="Arial"/>
          <w:bCs/>
          <w:sz w:val="22"/>
          <w:szCs w:val="22"/>
        </w:rPr>
        <w:t>)</w:t>
      </w:r>
      <w:r>
        <w:rPr>
          <w:rFonts w:ascii="Calibri" w:hAnsi="Calibri" w:cs="Arial"/>
          <w:sz w:val="22"/>
          <w:szCs w:val="22"/>
        </w:rPr>
        <w:t>.</w:t>
      </w:r>
    </w:p>
    <w:p w14:paraId="5FB160FC" w14:textId="0F73C635"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 xml:space="preserve">W przypadku konieczności skorzystania z cudzej nieruchomości do wykonania prac przygotowawczych lub Robót budowlanych, Wykonawca obowiązany jest przed ich rozpoczęciem uzgodnić przewidywany sposób, zakres, warunki i terminy korzystania                               z sąsiedniej nieruchomości z jej właścicielem. Po zakończeniu Robót Wykonawca obowiązany </w:t>
      </w:r>
      <w:r>
        <w:rPr>
          <w:rFonts w:ascii="Calibri" w:hAnsi="Calibri" w:cs="Arial"/>
          <w:sz w:val="22"/>
          <w:szCs w:val="22"/>
        </w:rPr>
        <w:lastRenderedPageBreak/>
        <w:t>jest naprawić szkody powstałe w wyniku korzystania z sąsiedniej nieruchomości i przywrócić ją do stanu sprzed Robót budowlanych.</w:t>
      </w:r>
    </w:p>
    <w:p w14:paraId="32E29AAF" w14:textId="0FAD15C6"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Wykonawca na własny koszt zobowiązany jest do naprawy uszkodzeń uzbrojenia podziemnego terenu, (urządzenia takie jak sieci wod.-kan., gazowe, c.o., kable energetyczne, teletechniczne i inne), znajdującego się na Terenie Budowy. Wykonawca zobowiązany jest bezzwłocznie zawiadomić Zamawiającego, właściwe urzędy oraz właścicieli uzbrojenia,</w:t>
      </w:r>
      <w:r w:rsidR="0022704B">
        <w:rPr>
          <w:rFonts w:ascii="Calibri" w:hAnsi="Calibri" w:cs="Arial"/>
          <w:sz w:val="22"/>
          <w:szCs w:val="22"/>
        </w:rPr>
        <w:br/>
      </w:r>
      <w:r>
        <w:rPr>
          <w:rFonts w:ascii="Calibri" w:hAnsi="Calibri" w:cs="Arial"/>
          <w:sz w:val="22"/>
          <w:szCs w:val="22"/>
        </w:rPr>
        <w:t xml:space="preserve">o ewentualnym fakcie ich uszkodzenia. </w:t>
      </w:r>
    </w:p>
    <w:p w14:paraId="3A54FE12" w14:textId="7E29172F" w:rsidR="00AB782D" w:rsidRPr="0022704B"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 xml:space="preserve">Wykonawca na własny koszt zobowiązany </w:t>
      </w:r>
      <w:r w:rsidRPr="002A03C1">
        <w:rPr>
          <w:rFonts w:ascii="Calibri" w:hAnsi="Calibri" w:cs="Arial"/>
          <w:sz w:val="22"/>
          <w:szCs w:val="22"/>
        </w:rPr>
        <w:t>jest do przebudowy kolidującego z Robotami budowlanymi istniejącego uzbrojenia podziemnego terenu</w:t>
      </w:r>
      <w:r w:rsidRPr="0022704B">
        <w:rPr>
          <w:rFonts w:ascii="Calibri" w:hAnsi="Calibri" w:cs="Arial"/>
          <w:sz w:val="22"/>
          <w:szCs w:val="22"/>
        </w:rPr>
        <w:t>, w ramach ustalonego wynagrodzenia ryczałtowego.</w:t>
      </w:r>
    </w:p>
    <w:p w14:paraId="69A3D1DA" w14:textId="77777777"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Wykonawca zobowiązany jest na własny koszt, w ramach wynagrodzenia, o którym mowa                w § 6 ust. 1 lit. a) umowy, w imieniu Zamawiającego wykonać wszystkie obowiązki nałożone na Zamawiającego w wydanych do projektu (budowlanego i wykonawczego) warunkach                        i uzgodnieniach, w zakresie, w jakim dotyczą one przedmiotu umowy.</w:t>
      </w:r>
    </w:p>
    <w:p w14:paraId="4CB685D1" w14:textId="77777777"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Wykonawca zobowiązany jest do zapewnienia Zamawiającemu i wszystkim osobom upoważnionym przez Zamawiającego, jak też innym uczestnikom procesu budowlanego, dostępu do Terenu Budowy i do każdego miejsca, gdzie Roboty budowlane w związku                             z umową będą wykonywane.</w:t>
      </w:r>
    </w:p>
    <w:p w14:paraId="113872CD" w14:textId="0BA8F254" w:rsidR="00877DD4" w:rsidRDefault="00877DD4" w:rsidP="00222DD8">
      <w:pPr>
        <w:numPr>
          <w:ilvl w:val="0"/>
          <w:numId w:val="14"/>
        </w:numPr>
        <w:tabs>
          <w:tab w:val="left" w:pos="360"/>
        </w:tabs>
        <w:spacing w:before="120"/>
        <w:jc w:val="both"/>
      </w:pPr>
      <w:r>
        <w:rPr>
          <w:rFonts w:ascii="Calibri" w:hAnsi="Calibri" w:cs="Arial"/>
          <w:sz w:val="22"/>
          <w:szCs w:val="22"/>
        </w:rPr>
        <w:t xml:space="preserve">Wykonawca, w trakcie realizacji Robót budowlanych, zobowiązany jest do przeprowadzania narad </w:t>
      </w:r>
      <w:r w:rsidR="003E1C35">
        <w:rPr>
          <w:rFonts w:ascii="Calibri" w:hAnsi="Calibri" w:cs="Arial"/>
          <w:sz w:val="22"/>
          <w:szCs w:val="22"/>
        </w:rPr>
        <w:t xml:space="preserve">techniczno/koordynacyjnych. </w:t>
      </w:r>
      <w:r>
        <w:rPr>
          <w:rFonts w:ascii="Calibri" w:hAnsi="Calibri" w:cs="Arial"/>
          <w:sz w:val="22"/>
          <w:szCs w:val="22"/>
        </w:rPr>
        <w:t xml:space="preserve">Narady winny się odbywać nie rzadziej niż raz w tygodniu (chyba że Zamawiający zdecyduje inaczej lub wyznaczy inny termin). </w:t>
      </w:r>
      <w:r w:rsidRPr="00877DD4">
        <w:rPr>
          <w:rFonts w:ascii="Calibri" w:hAnsi="Calibri" w:cs="Arial"/>
          <w:sz w:val="22"/>
          <w:szCs w:val="22"/>
        </w:rPr>
        <w:t xml:space="preserve">Z narad winno być sporządzone sprawozdanie. Kopię tych sprawozdań Wykonawca zobowiązany jest przekazać Zamawiającemu w terminie dwóch dni od dnia narady. Wykonawca zapewni udział </w:t>
      </w:r>
      <w:r>
        <w:rPr>
          <w:rFonts w:ascii="Calibri" w:hAnsi="Calibri" w:cs="Arial"/>
          <w:sz w:val="22"/>
          <w:szCs w:val="22"/>
        </w:rPr>
        <w:br/>
      </w:r>
      <w:r w:rsidRPr="00877DD4">
        <w:rPr>
          <w:rFonts w:ascii="Calibri" w:hAnsi="Calibri" w:cs="Arial"/>
          <w:sz w:val="22"/>
          <w:szCs w:val="22"/>
        </w:rPr>
        <w:t>w naradach wszystkich Podwykonawców (chyba, że Zamawiający zdecyduje inaczej). Zamawiający powinien zostać powiadomiony o dacie każdej narady w terminie umożliwiającym osobiste stawiennictwo Przedstawiciela Zamawiającego na takiej naradzie.</w:t>
      </w:r>
    </w:p>
    <w:p w14:paraId="3D98EE13" w14:textId="77777777"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Wykonawca zobowiązany jest do stałego przechowywania dokumentów budowy na Terenie Budowy w miejscu odpowiednio zabezpieczonym. Zaginięcie któregokolwiek z dokumentów budowy zobowiązuje Wykonawcę do jego natychmiastowego odtworzenia w formie przewidzianej prawem i warunkami niniejszej umowy. Wszelkie dokumenty budowy będą zawsze dostępne dla Zamawiającego.</w:t>
      </w:r>
    </w:p>
    <w:p w14:paraId="1CA72076" w14:textId="3C7EC087" w:rsidR="00AB782D" w:rsidRDefault="002C6014" w:rsidP="00222DD8">
      <w:pPr>
        <w:numPr>
          <w:ilvl w:val="0"/>
          <w:numId w:val="14"/>
        </w:numPr>
        <w:tabs>
          <w:tab w:val="left" w:pos="360"/>
        </w:tabs>
        <w:spacing w:before="120"/>
        <w:jc w:val="both"/>
      </w:pPr>
      <w:r>
        <w:rPr>
          <w:rFonts w:ascii="Calibri" w:hAnsi="Calibri" w:cs="Arial"/>
          <w:sz w:val="22"/>
          <w:szCs w:val="22"/>
        </w:rPr>
        <w:t>Wykonawca zobowiązany jest do przeprowadzenia na bieżąco wszystkich niezbędnych prób</w:t>
      </w:r>
      <w:r w:rsidR="00BE555F">
        <w:rPr>
          <w:rFonts w:ascii="Calibri" w:hAnsi="Calibri" w:cs="Arial"/>
          <w:sz w:val="22"/>
          <w:szCs w:val="22"/>
        </w:rPr>
        <w:br/>
      </w:r>
      <w:r>
        <w:rPr>
          <w:rFonts w:ascii="Calibri" w:hAnsi="Calibri" w:cs="Arial"/>
          <w:sz w:val="22"/>
          <w:szCs w:val="22"/>
        </w:rPr>
        <w:t>i testów maszyn, urządzeń i instalacji, w tym w szczególności przed odbiorem końcowym Robót budowlanych, dokonać rozruchu całych obiektów (wszystkich maszyn, urządzeń</w:t>
      </w:r>
      <w:r w:rsidR="00BE555F">
        <w:rPr>
          <w:rFonts w:ascii="Calibri" w:hAnsi="Calibri" w:cs="Arial"/>
          <w:sz w:val="22"/>
          <w:szCs w:val="22"/>
        </w:rPr>
        <w:br/>
      </w:r>
      <w:r>
        <w:rPr>
          <w:rFonts w:ascii="Calibri" w:hAnsi="Calibri" w:cs="Arial"/>
          <w:sz w:val="22"/>
          <w:szCs w:val="22"/>
        </w:rPr>
        <w:t xml:space="preserve">i instalacji). Wykonawca zobowiązany jest również do przeprowadzenia </w:t>
      </w:r>
      <w:r w:rsidR="004F48C3">
        <w:rPr>
          <w:rFonts w:ascii="Calibri" w:hAnsi="Calibri" w:cs="Arial"/>
          <w:sz w:val="22"/>
          <w:szCs w:val="22"/>
        </w:rPr>
        <w:t>Pomiarów</w:t>
      </w:r>
      <w:r>
        <w:rPr>
          <w:rFonts w:ascii="Calibri" w:hAnsi="Calibri" w:cs="Arial"/>
          <w:sz w:val="22"/>
          <w:szCs w:val="22"/>
        </w:rPr>
        <w:t xml:space="preserve"> Gwarantowanych</w:t>
      </w:r>
      <w:r w:rsidR="00E0389A">
        <w:rPr>
          <w:rFonts w:ascii="Calibri" w:hAnsi="Calibri" w:cs="Arial"/>
          <w:sz w:val="22"/>
          <w:szCs w:val="22"/>
        </w:rPr>
        <w:t xml:space="preserve"> przez akredytowaną jednostkę</w:t>
      </w:r>
      <w:r>
        <w:rPr>
          <w:rFonts w:ascii="Calibri" w:hAnsi="Calibri" w:cs="Arial"/>
          <w:sz w:val="22"/>
          <w:szCs w:val="22"/>
        </w:rPr>
        <w:t>.</w:t>
      </w:r>
    </w:p>
    <w:p w14:paraId="529522A3" w14:textId="402BCB9C"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Wykonawca zapewni Zamawiającemu uczestnictwo w próbach, testach, rozruchach, o</w:t>
      </w:r>
      <w:r w:rsidR="00C479C3">
        <w:rPr>
          <w:rFonts w:ascii="Calibri" w:hAnsi="Calibri" w:cs="Arial"/>
          <w:sz w:val="22"/>
          <w:szCs w:val="22"/>
        </w:rPr>
        <w:t> </w:t>
      </w:r>
      <w:r>
        <w:rPr>
          <w:rFonts w:ascii="Calibri" w:hAnsi="Calibri" w:cs="Arial"/>
          <w:sz w:val="22"/>
          <w:szCs w:val="22"/>
        </w:rPr>
        <w:t>których mowa w ust. 2</w:t>
      </w:r>
      <w:r w:rsidR="00D51737">
        <w:rPr>
          <w:rFonts w:ascii="Calibri" w:hAnsi="Calibri" w:cs="Arial"/>
          <w:sz w:val="22"/>
          <w:szCs w:val="22"/>
        </w:rPr>
        <w:t>3</w:t>
      </w:r>
      <w:r>
        <w:rPr>
          <w:rFonts w:ascii="Calibri" w:hAnsi="Calibri" w:cs="Arial"/>
          <w:sz w:val="22"/>
          <w:szCs w:val="22"/>
        </w:rPr>
        <w:t xml:space="preserve"> powyżej. W tym celu Wykonawca przekaże Zamawiającemu</w:t>
      </w:r>
      <w:r w:rsidR="00C479C3">
        <w:rPr>
          <w:rFonts w:ascii="Calibri" w:hAnsi="Calibri" w:cs="Arial"/>
          <w:sz w:val="22"/>
          <w:szCs w:val="22"/>
        </w:rPr>
        <w:t>,</w:t>
      </w:r>
      <w:r>
        <w:rPr>
          <w:rFonts w:ascii="Calibri" w:hAnsi="Calibri" w:cs="Arial"/>
          <w:sz w:val="22"/>
          <w:szCs w:val="22"/>
        </w:rPr>
        <w:t xml:space="preserve"> </w:t>
      </w:r>
      <w:r w:rsidR="00C479C3">
        <w:rPr>
          <w:rFonts w:ascii="Calibri" w:hAnsi="Calibri" w:cs="Arial"/>
          <w:sz w:val="22"/>
          <w:szCs w:val="22"/>
        </w:rPr>
        <w:t xml:space="preserve">po zatwierdzeniu dokumentacji projektowej, </w:t>
      </w:r>
      <w:r w:rsidRPr="00C479C3">
        <w:rPr>
          <w:rFonts w:ascii="Calibri" w:hAnsi="Calibri" w:cs="Arial"/>
          <w:sz w:val="22"/>
          <w:szCs w:val="22"/>
        </w:rPr>
        <w:t>harmonogram określający daty i miejsca fabrycznych prób, testów maszyn, urządzeń i instalacji, a także rozruchu całych obiektów (wszystkich maszyn, urządzeń i</w:t>
      </w:r>
      <w:r w:rsidR="00C479C3">
        <w:rPr>
          <w:rFonts w:ascii="Calibri" w:hAnsi="Calibri" w:cs="Arial"/>
          <w:sz w:val="22"/>
          <w:szCs w:val="22"/>
        </w:rPr>
        <w:t> </w:t>
      </w:r>
      <w:r w:rsidRPr="00C479C3">
        <w:rPr>
          <w:rFonts w:ascii="Calibri" w:hAnsi="Calibri" w:cs="Arial"/>
          <w:sz w:val="22"/>
          <w:szCs w:val="22"/>
        </w:rPr>
        <w:t>instalacji) wyszczególnionych</w:t>
      </w:r>
      <w:r w:rsidR="00D95867">
        <w:rPr>
          <w:rFonts w:ascii="Calibri" w:hAnsi="Calibri" w:cs="Arial"/>
          <w:sz w:val="22"/>
          <w:szCs w:val="22"/>
        </w:rPr>
        <w:t xml:space="preserve"> </w:t>
      </w:r>
      <w:r>
        <w:rPr>
          <w:rFonts w:ascii="Calibri" w:hAnsi="Calibri" w:cs="Arial"/>
          <w:sz w:val="22"/>
          <w:szCs w:val="22"/>
        </w:rPr>
        <w:t>w zakresie dostawy. Koszt udziału Przedstawicieli Zamawiającego w testach i odbiorach ponosi Zamawiający.</w:t>
      </w:r>
    </w:p>
    <w:p w14:paraId="3E5EA3E7" w14:textId="77777777" w:rsidR="00AB782D" w:rsidRDefault="002C6014" w:rsidP="00222DD8">
      <w:pPr>
        <w:numPr>
          <w:ilvl w:val="0"/>
          <w:numId w:val="14"/>
        </w:numPr>
        <w:tabs>
          <w:tab w:val="left" w:pos="360"/>
        </w:tabs>
        <w:spacing w:before="120"/>
        <w:jc w:val="both"/>
        <w:rPr>
          <w:rFonts w:ascii="Calibri" w:hAnsi="Calibri" w:cs="Arial"/>
          <w:bCs/>
          <w:sz w:val="22"/>
          <w:szCs w:val="22"/>
        </w:rPr>
      </w:pPr>
      <w:r>
        <w:rPr>
          <w:rFonts w:ascii="Calibri" w:hAnsi="Calibri" w:cs="Arial"/>
          <w:bCs/>
          <w:sz w:val="22"/>
          <w:szCs w:val="22"/>
        </w:rPr>
        <w:t>Wykonawca zobowiązany jest do przygotowywania na żądanie Zamawiającego informacji odnośnie postępu prac związanych z realizacją przedmiotu umowy w zakresie wymaganym przez Instytucję Zarządzającą, Pośredniczącą lub Wdrażającą dla Programu, w ramach którego Zamawiający uzyskał wsparcie na realizację przedmiotu umowy.</w:t>
      </w:r>
    </w:p>
    <w:p w14:paraId="4FC2A2D8" w14:textId="77777777" w:rsidR="00AB782D" w:rsidRDefault="002C6014" w:rsidP="00222DD8">
      <w:pPr>
        <w:numPr>
          <w:ilvl w:val="0"/>
          <w:numId w:val="14"/>
        </w:numPr>
        <w:tabs>
          <w:tab w:val="left" w:pos="360"/>
        </w:tabs>
        <w:spacing w:before="120"/>
        <w:jc w:val="both"/>
      </w:pPr>
      <w:r>
        <w:rPr>
          <w:rFonts w:ascii="Calibri" w:hAnsi="Calibri" w:cs="Arial"/>
          <w:bCs/>
          <w:sz w:val="22"/>
          <w:szCs w:val="22"/>
        </w:rPr>
        <w:t xml:space="preserve">Wykonawca zobowiązany jest do terminowego regulowania wynagrodzenia swoich Podwykonawców. Ponadto, Wykonawca odpowiada za działania i zaniechania Podwykonawców, jak za swoje własne. Przedmiotowy zapis dotyczy również podwykonawców </w:t>
      </w:r>
      <w:r>
        <w:rPr>
          <w:rFonts w:ascii="Calibri" w:hAnsi="Calibri" w:cs="Arial"/>
          <w:bCs/>
          <w:sz w:val="22"/>
          <w:szCs w:val="22"/>
        </w:rPr>
        <w:lastRenderedPageBreak/>
        <w:t>niezatwierdzonych przez Zamawiającego, których umowy nie zostały przedłożone Zamawiającemu w trybie niniejszej umowy, jak również podwykonawców, za których Zamawiający nie ponosi solidarnej odpowiedzialności.</w:t>
      </w:r>
    </w:p>
    <w:p w14:paraId="78EE0EB5" w14:textId="77777777" w:rsidR="00AB782D" w:rsidRDefault="002C6014" w:rsidP="00222DD8">
      <w:pPr>
        <w:numPr>
          <w:ilvl w:val="0"/>
          <w:numId w:val="14"/>
        </w:numPr>
        <w:tabs>
          <w:tab w:val="left" w:pos="360"/>
        </w:tabs>
        <w:spacing w:before="120"/>
        <w:jc w:val="both"/>
        <w:rPr>
          <w:rFonts w:ascii="Calibri" w:hAnsi="Calibri" w:cs="Arial"/>
          <w:bCs/>
          <w:sz w:val="22"/>
          <w:szCs w:val="22"/>
        </w:rPr>
      </w:pPr>
      <w:r>
        <w:rPr>
          <w:rFonts w:ascii="Calibri" w:hAnsi="Calibri" w:cs="Arial"/>
          <w:bCs/>
          <w:sz w:val="22"/>
          <w:szCs w:val="22"/>
        </w:rPr>
        <w:t>Wykonawca przed rozpoczęciem Robót budowlanych zobowiązany jest do opracowania, przedłożenia Zamawiającemu i uzyskania zatwierdzenia przez Zamawiającego planu bezpieczeństwa i ochrony zdrowia (BIOZ).</w:t>
      </w:r>
    </w:p>
    <w:p w14:paraId="5FB73894" w14:textId="77777777" w:rsidR="003C56DE" w:rsidRDefault="003C56DE">
      <w:pPr>
        <w:tabs>
          <w:tab w:val="left" w:pos="360"/>
        </w:tabs>
        <w:jc w:val="both"/>
        <w:rPr>
          <w:rFonts w:ascii="Calibri" w:hAnsi="Calibri" w:cs="Arial"/>
          <w:sz w:val="22"/>
          <w:szCs w:val="22"/>
        </w:rPr>
      </w:pPr>
    </w:p>
    <w:p w14:paraId="1302654D" w14:textId="77777777" w:rsidR="00AB782D" w:rsidRPr="00717C36" w:rsidRDefault="00717C36">
      <w:pPr>
        <w:spacing w:before="120"/>
        <w:jc w:val="center"/>
      </w:pPr>
      <w:bookmarkStart w:id="4" w:name="_Hlk89850469"/>
      <w:bookmarkStart w:id="5" w:name="_Hlk67549466"/>
      <w:r>
        <w:rPr>
          <w:rFonts w:ascii="Calibri" w:hAnsi="Calibri" w:cs="Arial"/>
          <w:b/>
          <w:bCs/>
          <w:sz w:val="22"/>
          <w:szCs w:val="22"/>
        </w:rPr>
        <w:t>§</w:t>
      </w:r>
      <w:r w:rsidR="002C6014" w:rsidRPr="00717C36">
        <w:rPr>
          <w:rFonts w:ascii="Calibri" w:hAnsi="Calibri" w:cs="Arial"/>
          <w:b/>
          <w:bCs/>
          <w:sz w:val="22"/>
          <w:szCs w:val="22"/>
        </w:rPr>
        <w:t>12.</w:t>
      </w:r>
    </w:p>
    <w:bookmarkEnd w:id="4"/>
    <w:p w14:paraId="5DF50526" w14:textId="77777777" w:rsidR="00AB782D" w:rsidRPr="00065B32" w:rsidRDefault="00146FFF">
      <w:pPr>
        <w:spacing w:before="120"/>
        <w:jc w:val="center"/>
      </w:pPr>
      <w:r w:rsidRPr="00065B32">
        <w:rPr>
          <w:rFonts w:ascii="Calibri" w:hAnsi="Calibri" w:cs="Arial"/>
          <w:b/>
          <w:bCs/>
          <w:sz w:val="22"/>
          <w:szCs w:val="22"/>
        </w:rPr>
        <w:t>Ubezpieczenie</w:t>
      </w:r>
    </w:p>
    <w:p w14:paraId="1BD37C44" w14:textId="7F5E5125" w:rsidR="002A6835" w:rsidRPr="00C479C3" w:rsidRDefault="002A6835" w:rsidP="00FF7BEB">
      <w:pPr>
        <w:autoSpaceDE w:val="0"/>
        <w:autoSpaceDN w:val="0"/>
        <w:adjustRightInd w:val="0"/>
        <w:ind w:left="284" w:hanging="284"/>
        <w:jc w:val="both"/>
        <w:rPr>
          <w:rFonts w:asciiTheme="minorHAnsi" w:hAnsiTheme="minorHAnsi" w:cstheme="minorHAnsi"/>
          <w:b/>
          <w:bCs/>
          <w:sz w:val="22"/>
          <w:szCs w:val="22"/>
        </w:rPr>
      </w:pPr>
      <w:r>
        <w:rPr>
          <w:rFonts w:ascii="Calibri" w:hAnsi="Calibri" w:cs="Arial"/>
          <w:sz w:val="22"/>
          <w:szCs w:val="22"/>
        </w:rPr>
        <w:t>1.</w:t>
      </w:r>
      <w:r w:rsidR="00BE555F">
        <w:rPr>
          <w:rFonts w:ascii="Calibri" w:hAnsi="Calibri" w:cs="Arial"/>
          <w:sz w:val="22"/>
          <w:szCs w:val="22"/>
        </w:rPr>
        <w:t xml:space="preserve"> </w:t>
      </w:r>
      <w:r w:rsidRPr="00636F18">
        <w:rPr>
          <w:rFonts w:asciiTheme="minorHAnsi" w:hAnsiTheme="minorHAnsi" w:cs="Calibri"/>
          <w:b/>
          <w:bCs/>
          <w:sz w:val="22"/>
          <w:szCs w:val="22"/>
        </w:rPr>
        <w:t xml:space="preserve">Wykonawca oświadcza, iż posiada </w:t>
      </w:r>
      <w:r w:rsidRPr="00451840">
        <w:rPr>
          <w:rFonts w:asciiTheme="minorHAnsi" w:hAnsiTheme="minorHAnsi" w:cs="Calibri"/>
          <w:b/>
          <w:bCs/>
          <w:sz w:val="22"/>
          <w:szCs w:val="22"/>
        </w:rPr>
        <w:t>ubezpieczenie od odpowiedzialności cywilnej w zakresie prowadzonej działalności gospodarczej</w:t>
      </w:r>
      <w:r w:rsidR="00451840" w:rsidRPr="00451840">
        <w:rPr>
          <w:rFonts w:asciiTheme="minorHAnsi" w:hAnsiTheme="minorHAnsi" w:cs="Calibri"/>
          <w:b/>
          <w:bCs/>
          <w:sz w:val="22"/>
          <w:szCs w:val="22"/>
        </w:rPr>
        <w:t xml:space="preserve"> </w:t>
      </w:r>
      <w:r w:rsidRPr="00451840">
        <w:rPr>
          <w:rFonts w:asciiTheme="minorHAnsi" w:hAnsiTheme="minorHAnsi" w:cs="Calibri"/>
          <w:b/>
          <w:bCs/>
          <w:sz w:val="22"/>
          <w:szCs w:val="22"/>
        </w:rPr>
        <w:t xml:space="preserve">– suma </w:t>
      </w:r>
      <w:r w:rsidRPr="00451840">
        <w:rPr>
          <w:rFonts w:asciiTheme="minorHAnsi" w:hAnsiTheme="minorHAnsi" w:cstheme="minorHAnsi"/>
          <w:b/>
          <w:bCs/>
          <w:sz w:val="22"/>
          <w:szCs w:val="22"/>
        </w:rPr>
        <w:t>ubezpieczenia</w:t>
      </w:r>
      <w:r w:rsidR="00167F0E" w:rsidRPr="00451840">
        <w:rPr>
          <w:rFonts w:asciiTheme="minorHAnsi" w:hAnsiTheme="minorHAnsi" w:cstheme="minorHAnsi"/>
          <w:b/>
          <w:bCs/>
          <w:sz w:val="22"/>
          <w:szCs w:val="22"/>
        </w:rPr>
        <w:t xml:space="preserve"> </w:t>
      </w:r>
      <w:r w:rsidR="00167F0E" w:rsidRPr="00451840">
        <w:rPr>
          <w:rFonts w:asciiTheme="minorHAnsi" w:hAnsiTheme="minorHAnsi" w:cstheme="minorHAnsi"/>
          <w:b/>
          <w:bCs/>
          <w:sz w:val="22"/>
          <w:szCs w:val="22"/>
          <w:u w:val="single"/>
        </w:rPr>
        <w:t xml:space="preserve">nie mniej niż </w:t>
      </w:r>
      <w:r w:rsidR="00C479C3" w:rsidRPr="00451840">
        <w:rPr>
          <w:rFonts w:asciiTheme="minorHAnsi" w:hAnsiTheme="minorHAnsi" w:cstheme="minorHAnsi"/>
          <w:b/>
          <w:bCs/>
          <w:sz w:val="22"/>
          <w:szCs w:val="22"/>
          <w:u w:val="single"/>
        </w:rPr>
        <w:t>2</w:t>
      </w:r>
      <w:r w:rsidR="00167F0E" w:rsidRPr="00451840">
        <w:rPr>
          <w:rFonts w:asciiTheme="minorHAnsi" w:hAnsiTheme="minorHAnsi" w:cstheme="minorHAnsi"/>
          <w:b/>
          <w:bCs/>
          <w:sz w:val="22"/>
          <w:szCs w:val="22"/>
          <w:u w:val="single"/>
        </w:rPr>
        <w:t>.000.000,00 zł</w:t>
      </w:r>
      <w:r w:rsidRPr="00C479C3">
        <w:rPr>
          <w:rFonts w:asciiTheme="minorHAnsi" w:hAnsiTheme="minorHAnsi" w:cstheme="minorHAnsi"/>
          <w:b/>
          <w:bCs/>
          <w:sz w:val="22"/>
          <w:szCs w:val="22"/>
        </w:rPr>
        <w:t xml:space="preserve"> </w:t>
      </w:r>
    </w:p>
    <w:p w14:paraId="659C4040" w14:textId="77777777" w:rsidR="00C479C3" w:rsidRPr="00636F18" w:rsidRDefault="00C479C3" w:rsidP="00FF7BEB">
      <w:pPr>
        <w:autoSpaceDE w:val="0"/>
        <w:autoSpaceDN w:val="0"/>
        <w:adjustRightInd w:val="0"/>
        <w:ind w:left="284" w:hanging="284"/>
        <w:jc w:val="both"/>
        <w:rPr>
          <w:rFonts w:asciiTheme="minorHAnsi" w:hAnsiTheme="minorHAnsi" w:cs="Calibri"/>
          <w:b/>
          <w:bCs/>
          <w:sz w:val="22"/>
          <w:szCs w:val="22"/>
        </w:rPr>
      </w:pPr>
    </w:p>
    <w:p w14:paraId="1B53010A" w14:textId="77777777" w:rsidR="002A6835" w:rsidRPr="00636F18" w:rsidRDefault="002A6835" w:rsidP="00FF7BEB">
      <w:pPr>
        <w:autoSpaceDE w:val="0"/>
        <w:autoSpaceDN w:val="0"/>
        <w:adjustRightInd w:val="0"/>
        <w:ind w:left="284"/>
        <w:jc w:val="both"/>
        <w:rPr>
          <w:rFonts w:asciiTheme="minorHAnsi" w:hAnsiTheme="minorHAnsi" w:cs="Calibri"/>
          <w:sz w:val="22"/>
          <w:szCs w:val="22"/>
        </w:rPr>
      </w:pPr>
      <w:r w:rsidRPr="00636F18">
        <w:rPr>
          <w:rFonts w:asciiTheme="minorHAnsi" w:hAnsiTheme="minorHAnsi" w:cs="Calibri"/>
          <w:sz w:val="22"/>
          <w:szCs w:val="22"/>
        </w:rPr>
        <w:t>Wykonawca zobowiązuje się na swój koszt utrzymywać powyższe ubezpieczenie przez cały czas trwania Umowy aż do dnia upływu okresu rękojmi i gwarancji</w:t>
      </w:r>
      <w:r w:rsidR="00BE555F">
        <w:rPr>
          <w:rFonts w:asciiTheme="minorHAnsi" w:hAnsiTheme="minorHAnsi" w:cs="Calibri"/>
          <w:sz w:val="22"/>
          <w:szCs w:val="22"/>
        </w:rPr>
        <w:t xml:space="preserve"> </w:t>
      </w:r>
      <w:r w:rsidRPr="00636F18">
        <w:rPr>
          <w:rFonts w:asciiTheme="minorHAnsi" w:hAnsiTheme="minorHAnsi" w:cs="Calibri"/>
          <w:sz w:val="22"/>
          <w:szCs w:val="22"/>
        </w:rPr>
        <w:t xml:space="preserve">określonej </w:t>
      </w:r>
      <w:r>
        <w:rPr>
          <w:rFonts w:asciiTheme="minorHAnsi" w:hAnsiTheme="minorHAnsi" w:cs="Calibri"/>
          <w:sz w:val="22"/>
          <w:szCs w:val="22"/>
        </w:rPr>
        <w:t xml:space="preserve">niniejszą </w:t>
      </w:r>
      <w:r w:rsidRPr="00636F18">
        <w:rPr>
          <w:rFonts w:asciiTheme="minorHAnsi" w:hAnsiTheme="minorHAnsi" w:cs="Calibri"/>
          <w:sz w:val="22"/>
          <w:szCs w:val="22"/>
        </w:rPr>
        <w:t>Umow</w:t>
      </w:r>
      <w:r>
        <w:rPr>
          <w:rFonts w:asciiTheme="minorHAnsi" w:hAnsiTheme="minorHAnsi" w:cs="Calibri"/>
          <w:sz w:val="22"/>
          <w:szCs w:val="22"/>
        </w:rPr>
        <w:t>ą</w:t>
      </w:r>
      <w:r w:rsidRPr="00636F18">
        <w:rPr>
          <w:rFonts w:asciiTheme="minorHAnsi" w:hAnsiTheme="minorHAnsi" w:cs="Calibri"/>
          <w:sz w:val="22"/>
          <w:szCs w:val="22"/>
        </w:rPr>
        <w:t>,</w:t>
      </w:r>
      <w:r w:rsidR="003C56DE">
        <w:rPr>
          <w:rFonts w:asciiTheme="minorHAnsi" w:hAnsiTheme="minorHAnsi" w:cs="Calibri"/>
          <w:sz w:val="22"/>
          <w:szCs w:val="22"/>
        </w:rPr>
        <w:br/>
      </w:r>
      <w:r w:rsidRPr="00636F18">
        <w:rPr>
          <w:rFonts w:asciiTheme="minorHAnsi" w:hAnsiTheme="minorHAnsi" w:cs="Calibri"/>
          <w:sz w:val="22"/>
          <w:szCs w:val="22"/>
        </w:rPr>
        <w:t>w szczególności Wykonawca zobowiązany  jest przedstawiać Zamawiającemu kopie polis ubezpieczeniowych wraz z kopiami dowodów opłaty składek za kolejne okresy ochrony ubezpieczeniowej. Zmiana warunków ubezpieczenia Wykonawcy może być dokonana wyłącznie za wcześniejszą pisemną zgodą Zamawiającego.</w:t>
      </w:r>
    </w:p>
    <w:p w14:paraId="5A5BA948" w14:textId="77777777" w:rsidR="002A6835" w:rsidRPr="00636F18" w:rsidRDefault="002A6835" w:rsidP="00FF7BEB">
      <w:pPr>
        <w:ind w:left="284" w:hanging="284"/>
        <w:jc w:val="both"/>
        <w:rPr>
          <w:rFonts w:asciiTheme="minorHAnsi" w:hAnsiTheme="minorHAnsi" w:cs="Calibri"/>
          <w:sz w:val="22"/>
          <w:szCs w:val="22"/>
        </w:rPr>
      </w:pPr>
    </w:p>
    <w:p w14:paraId="097A2865" w14:textId="77777777" w:rsidR="002A6835" w:rsidRPr="00636F18" w:rsidRDefault="002A6835" w:rsidP="00FF7BEB">
      <w:pPr>
        <w:ind w:left="567" w:hanging="284"/>
        <w:jc w:val="both"/>
        <w:rPr>
          <w:rFonts w:asciiTheme="minorHAnsi" w:hAnsiTheme="minorHAnsi" w:cstheme="minorBidi"/>
          <w:sz w:val="22"/>
          <w:szCs w:val="22"/>
        </w:rPr>
      </w:pPr>
      <w:r w:rsidRPr="00636F18">
        <w:rPr>
          <w:rFonts w:asciiTheme="minorHAnsi" w:hAnsiTheme="minorHAnsi"/>
          <w:sz w:val="22"/>
          <w:szCs w:val="22"/>
        </w:rPr>
        <w:t>Minimalny, wymagany zakres ubezpieczenia, będzie obejmował (ubezpieczone będą):</w:t>
      </w:r>
    </w:p>
    <w:p w14:paraId="2E6C5A1F" w14:textId="77777777" w:rsidR="002A6835" w:rsidRPr="00636F18" w:rsidRDefault="002A6835" w:rsidP="00FF7BEB">
      <w:pPr>
        <w:ind w:left="567" w:hanging="284"/>
        <w:jc w:val="both"/>
        <w:rPr>
          <w:rFonts w:asciiTheme="minorHAnsi" w:hAnsiTheme="minorHAnsi"/>
          <w:sz w:val="22"/>
          <w:szCs w:val="22"/>
        </w:rPr>
      </w:pPr>
      <w:r w:rsidRPr="00636F18">
        <w:rPr>
          <w:rFonts w:asciiTheme="minorHAnsi" w:hAnsiTheme="minorHAnsi"/>
          <w:sz w:val="22"/>
          <w:szCs w:val="22"/>
        </w:rPr>
        <w:t>a) następujące podmioty: Wykonawcę, wszystkich podwykonawców</w:t>
      </w:r>
    </w:p>
    <w:p w14:paraId="0DCA3048" w14:textId="77777777" w:rsidR="002A6835" w:rsidRPr="00636F18" w:rsidRDefault="002A6835" w:rsidP="00FF7BEB">
      <w:pPr>
        <w:ind w:left="567" w:hanging="284"/>
        <w:jc w:val="both"/>
        <w:rPr>
          <w:rFonts w:asciiTheme="minorHAnsi" w:hAnsiTheme="minorHAnsi"/>
          <w:sz w:val="22"/>
          <w:szCs w:val="22"/>
        </w:rPr>
      </w:pPr>
      <w:r w:rsidRPr="00636F18">
        <w:rPr>
          <w:rFonts w:asciiTheme="minorHAnsi" w:hAnsiTheme="minorHAnsi"/>
          <w:sz w:val="22"/>
          <w:szCs w:val="22"/>
        </w:rPr>
        <w:t xml:space="preserve">b) szkody rzeczowe i osobowe w postaci zarówno strat jak i utraconych korzyści oraz następstwa tych szkód, a także czyste straty finansowe wynikłe ze zdarzeń powstałych </w:t>
      </w:r>
      <w:r w:rsidR="00FF7BEB">
        <w:rPr>
          <w:rFonts w:asciiTheme="minorHAnsi" w:hAnsiTheme="minorHAnsi"/>
          <w:sz w:val="22"/>
          <w:szCs w:val="22"/>
        </w:rPr>
        <w:br/>
      </w:r>
      <w:r w:rsidRPr="00636F18">
        <w:rPr>
          <w:rFonts w:asciiTheme="minorHAnsi" w:hAnsiTheme="minorHAnsi"/>
          <w:sz w:val="22"/>
          <w:szCs w:val="22"/>
        </w:rPr>
        <w:t>w czasie i/lub w związku z wykonywaniem przedmiotu umowy,</w:t>
      </w:r>
    </w:p>
    <w:p w14:paraId="20AAE58B" w14:textId="77777777" w:rsidR="002A6835" w:rsidRPr="00636F18" w:rsidRDefault="002A6835" w:rsidP="00FF7BEB">
      <w:pPr>
        <w:ind w:left="567" w:hanging="284"/>
        <w:jc w:val="both"/>
        <w:rPr>
          <w:rFonts w:asciiTheme="minorHAnsi" w:hAnsiTheme="minorHAnsi"/>
          <w:sz w:val="22"/>
          <w:szCs w:val="22"/>
        </w:rPr>
      </w:pPr>
      <w:r w:rsidRPr="00636F18">
        <w:rPr>
          <w:rFonts w:asciiTheme="minorHAnsi" w:hAnsiTheme="minorHAnsi"/>
          <w:sz w:val="22"/>
          <w:szCs w:val="22"/>
        </w:rPr>
        <w:t>c) szkody spowodowane wadą Robót budowlanych, w tym dostaw wykonywanych w ramach przedmiotu umowy,</w:t>
      </w:r>
    </w:p>
    <w:p w14:paraId="5734BF7D" w14:textId="77777777" w:rsidR="002A6835" w:rsidRPr="00636F18" w:rsidRDefault="002A6835" w:rsidP="00FF7BEB">
      <w:pPr>
        <w:ind w:left="567" w:hanging="284"/>
        <w:jc w:val="both"/>
        <w:rPr>
          <w:rFonts w:asciiTheme="minorHAnsi" w:hAnsiTheme="minorHAnsi"/>
          <w:sz w:val="22"/>
          <w:szCs w:val="22"/>
        </w:rPr>
      </w:pPr>
      <w:r w:rsidRPr="00636F18">
        <w:rPr>
          <w:rFonts w:asciiTheme="minorHAnsi" w:hAnsiTheme="minorHAnsi"/>
          <w:sz w:val="22"/>
          <w:szCs w:val="22"/>
        </w:rPr>
        <w:t>d) szkody wynikłe z niewykonania lub nienależytego wykonania zobowiązania przez Wykonawcę lub Podwykonawców (dalszych podwykonawców), dostawców,</w:t>
      </w:r>
    </w:p>
    <w:p w14:paraId="1DA30EE1" w14:textId="77777777" w:rsidR="002A6835" w:rsidRPr="00636F18" w:rsidRDefault="002A6835" w:rsidP="00FF7BEB">
      <w:pPr>
        <w:ind w:left="567" w:hanging="284"/>
        <w:jc w:val="both"/>
        <w:rPr>
          <w:rFonts w:asciiTheme="minorHAnsi" w:hAnsiTheme="minorHAnsi"/>
          <w:sz w:val="22"/>
          <w:szCs w:val="22"/>
        </w:rPr>
      </w:pPr>
      <w:r w:rsidRPr="00636F18">
        <w:rPr>
          <w:rFonts w:asciiTheme="minorHAnsi" w:hAnsiTheme="minorHAnsi"/>
          <w:sz w:val="22"/>
          <w:szCs w:val="22"/>
        </w:rPr>
        <w:t>e) szkody wyrządzone przez pojazdy mechaniczne lub inny podobny sprzęt któregokolwiek</w:t>
      </w:r>
      <w:r w:rsidR="00FF7BEB">
        <w:rPr>
          <w:rFonts w:asciiTheme="minorHAnsi" w:hAnsiTheme="minorHAnsi"/>
          <w:sz w:val="22"/>
          <w:szCs w:val="22"/>
        </w:rPr>
        <w:br/>
      </w:r>
      <w:r w:rsidRPr="00636F18">
        <w:rPr>
          <w:rFonts w:asciiTheme="minorHAnsi" w:hAnsiTheme="minorHAnsi"/>
          <w:sz w:val="22"/>
          <w:szCs w:val="22"/>
        </w:rPr>
        <w:t xml:space="preserve">z współubezpieczonych, używany do realizacji przedmiotu umowy, niepodlegający </w:t>
      </w:r>
      <w:r w:rsidR="001514A7">
        <w:rPr>
          <w:rFonts w:asciiTheme="minorHAnsi" w:hAnsiTheme="minorHAnsi"/>
          <w:sz w:val="22"/>
          <w:szCs w:val="22"/>
        </w:rPr>
        <w:t>u</w:t>
      </w:r>
      <w:r w:rsidRPr="00636F18">
        <w:rPr>
          <w:rFonts w:asciiTheme="minorHAnsi" w:hAnsiTheme="minorHAnsi"/>
          <w:sz w:val="22"/>
          <w:szCs w:val="22"/>
        </w:rPr>
        <w:t>bezpieczeniu OC posiadaczy pojazdów mechanicznych.</w:t>
      </w:r>
    </w:p>
    <w:p w14:paraId="137E99DE" w14:textId="77777777" w:rsidR="002A6835" w:rsidRPr="00636F18" w:rsidRDefault="002A6835" w:rsidP="00FF7BEB">
      <w:pPr>
        <w:ind w:left="567" w:hanging="284"/>
        <w:jc w:val="both"/>
        <w:rPr>
          <w:rFonts w:asciiTheme="minorHAnsi" w:hAnsiTheme="minorHAnsi"/>
          <w:sz w:val="22"/>
          <w:szCs w:val="22"/>
        </w:rPr>
      </w:pPr>
      <w:r w:rsidRPr="00636F18">
        <w:rPr>
          <w:rFonts w:asciiTheme="minorHAnsi" w:hAnsiTheme="minorHAnsi"/>
          <w:sz w:val="22"/>
          <w:szCs w:val="22"/>
        </w:rPr>
        <w:t>f) szkody wyrządzone pracownikom Wykonawcy</w:t>
      </w:r>
    </w:p>
    <w:p w14:paraId="7AE1A21A" w14:textId="77777777" w:rsidR="002A6835" w:rsidRPr="00636F18" w:rsidRDefault="002A6835" w:rsidP="00FF7BEB">
      <w:pPr>
        <w:ind w:left="567" w:hanging="284"/>
        <w:jc w:val="both"/>
        <w:rPr>
          <w:rFonts w:asciiTheme="minorHAnsi" w:hAnsiTheme="minorHAnsi"/>
          <w:sz w:val="22"/>
          <w:szCs w:val="22"/>
        </w:rPr>
      </w:pPr>
      <w:r w:rsidRPr="00636F18">
        <w:rPr>
          <w:rFonts w:asciiTheme="minorHAnsi" w:hAnsiTheme="minorHAnsi"/>
          <w:sz w:val="22"/>
          <w:szCs w:val="22"/>
        </w:rPr>
        <w:t>g) szkody wyrządzone wskutek prac projektowych</w:t>
      </w:r>
    </w:p>
    <w:p w14:paraId="3D14B216" w14:textId="77777777" w:rsidR="002A6835" w:rsidRPr="00636F18" w:rsidRDefault="002A6835" w:rsidP="00FF7BEB">
      <w:pPr>
        <w:ind w:left="567" w:hanging="284"/>
        <w:jc w:val="both"/>
        <w:rPr>
          <w:rFonts w:asciiTheme="minorHAnsi" w:hAnsiTheme="minorHAnsi"/>
          <w:sz w:val="22"/>
          <w:szCs w:val="22"/>
        </w:rPr>
      </w:pPr>
      <w:r w:rsidRPr="00636F18">
        <w:rPr>
          <w:rFonts w:asciiTheme="minorHAnsi" w:hAnsiTheme="minorHAnsi"/>
          <w:sz w:val="22"/>
          <w:szCs w:val="22"/>
        </w:rPr>
        <w:t>h) szkody wyrządzone wskutek prac wyburzeniowych</w:t>
      </w:r>
    </w:p>
    <w:p w14:paraId="5E00CC88" w14:textId="77777777" w:rsidR="002A6835" w:rsidRPr="00636F18" w:rsidRDefault="002A6835" w:rsidP="00FF7BEB">
      <w:pPr>
        <w:ind w:left="284" w:hanging="284"/>
        <w:jc w:val="both"/>
        <w:rPr>
          <w:rFonts w:asciiTheme="minorHAnsi" w:hAnsiTheme="minorHAnsi"/>
          <w:sz w:val="22"/>
          <w:szCs w:val="22"/>
        </w:rPr>
      </w:pPr>
    </w:p>
    <w:p w14:paraId="5FB375BD" w14:textId="77777777" w:rsidR="002A6835" w:rsidRPr="00636F18" w:rsidRDefault="002A6835" w:rsidP="00FF7BEB">
      <w:pPr>
        <w:ind w:left="284"/>
        <w:jc w:val="both"/>
        <w:rPr>
          <w:rFonts w:asciiTheme="minorHAnsi" w:hAnsiTheme="minorHAnsi"/>
          <w:sz w:val="22"/>
          <w:szCs w:val="22"/>
        </w:rPr>
      </w:pPr>
      <w:r w:rsidRPr="00636F18">
        <w:rPr>
          <w:rFonts w:asciiTheme="minorHAnsi" w:hAnsiTheme="minorHAnsi"/>
          <w:sz w:val="22"/>
          <w:szCs w:val="22"/>
        </w:rPr>
        <w:t>W ubezpieczeniu odpowiedzialności cywilnej nie będzie występował udział własny (franszyza)</w:t>
      </w:r>
      <w:r w:rsidR="001514A7">
        <w:rPr>
          <w:rFonts w:asciiTheme="minorHAnsi" w:hAnsiTheme="minorHAnsi"/>
          <w:sz w:val="22"/>
          <w:szCs w:val="22"/>
        </w:rPr>
        <w:br/>
      </w:r>
      <w:r w:rsidRPr="00636F18">
        <w:rPr>
          <w:rFonts w:asciiTheme="minorHAnsi" w:hAnsiTheme="minorHAnsi"/>
          <w:sz w:val="22"/>
          <w:szCs w:val="22"/>
        </w:rPr>
        <w:t>w odniesieniu do szkód osobowych, natomiast w odniesieniu do szkód w mieniu jego wysokość nie będzie wyższa niż 5.000 zł (słownie: pięć tysięcy złotych).</w:t>
      </w:r>
    </w:p>
    <w:p w14:paraId="02B8C8ED" w14:textId="77777777" w:rsidR="002A6835" w:rsidRPr="00636F18" w:rsidRDefault="002A6835" w:rsidP="002A6835">
      <w:pPr>
        <w:jc w:val="both"/>
        <w:rPr>
          <w:rFonts w:asciiTheme="minorHAnsi" w:hAnsiTheme="minorHAnsi"/>
          <w:sz w:val="22"/>
          <w:szCs w:val="22"/>
        </w:rPr>
      </w:pPr>
    </w:p>
    <w:p w14:paraId="1699A0F0" w14:textId="77777777" w:rsidR="00651165" w:rsidRDefault="002A6835" w:rsidP="00651165">
      <w:pPr>
        <w:autoSpaceDE w:val="0"/>
        <w:autoSpaceDN w:val="0"/>
        <w:adjustRightInd w:val="0"/>
        <w:ind w:left="284" w:hanging="284"/>
        <w:jc w:val="both"/>
        <w:rPr>
          <w:rFonts w:asciiTheme="minorHAnsi" w:hAnsiTheme="minorHAnsi" w:cstheme="minorHAnsi"/>
          <w:sz w:val="22"/>
          <w:szCs w:val="22"/>
        </w:rPr>
      </w:pPr>
      <w:r w:rsidRPr="00636F18">
        <w:rPr>
          <w:rFonts w:asciiTheme="minorHAnsi" w:hAnsiTheme="minorHAnsi" w:cs="Calibri"/>
          <w:b/>
          <w:bCs/>
          <w:sz w:val="22"/>
          <w:szCs w:val="22"/>
        </w:rPr>
        <w:t>2.</w:t>
      </w:r>
      <w:r w:rsidR="00FF7BEB">
        <w:rPr>
          <w:rFonts w:asciiTheme="minorHAnsi" w:hAnsiTheme="minorHAnsi" w:cs="Calibri"/>
          <w:b/>
          <w:bCs/>
          <w:sz w:val="22"/>
          <w:szCs w:val="22"/>
        </w:rPr>
        <w:t xml:space="preserve"> </w:t>
      </w:r>
      <w:r w:rsidR="00651165" w:rsidRPr="00651165">
        <w:rPr>
          <w:rFonts w:asciiTheme="minorHAnsi" w:hAnsiTheme="minorHAnsi" w:cs="Calibri"/>
          <w:b/>
          <w:bCs/>
          <w:sz w:val="22"/>
          <w:szCs w:val="22"/>
        </w:rPr>
        <w:t>W</w:t>
      </w:r>
      <w:r w:rsidR="00651165" w:rsidRPr="00651165">
        <w:rPr>
          <w:rFonts w:asciiTheme="minorHAnsi" w:hAnsiTheme="minorHAnsi" w:cstheme="minorHAnsi"/>
          <w:b/>
          <w:bCs/>
          <w:sz w:val="22"/>
          <w:szCs w:val="22"/>
        </w:rPr>
        <w:t>ykonawca oświadcza, iż posiada ubezpieczenie ryzyk budowlano-montażowych od wszelkich ryzyk związanych z wykonywaną inwestycją</w:t>
      </w:r>
      <w:r w:rsidR="00651165" w:rsidRPr="00651165">
        <w:rPr>
          <w:rFonts w:asciiTheme="minorHAnsi" w:hAnsiTheme="minorHAnsi" w:cstheme="minorHAnsi"/>
          <w:sz w:val="22"/>
          <w:szCs w:val="22"/>
        </w:rPr>
        <w:t xml:space="preserve"> – suma ubezpieczenia równa wynagrodzeniu określonemu</w:t>
      </w:r>
      <w:r w:rsidR="00651165">
        <w:rPr>
          <w:rFonts w:asciiTheme="minorHAnsi" w:hAnsiTheme="minorHAnsi" w:cstheme="minorHAnsi"/>
          <w:sz w:val="22"/>
          <w:szCs w:val="22"/>
        </w:rPr>
        <w:t xml:space="preserve"> w </w:t>
      </w:r>
      <w:r w:rsidR="00651165" w:rsidRPr="00651165">
        <w:rPr>
          <w:rFonts w:asciiTheme="minorHAnsi" w:hAnsiTheme="minorHAnsi" w:cstheme="minorHAnsi"/>
          <w:sz w:val="22"/>
          <w:szCs w:val="22"/>
        </w:rPr>
        <w:t>niniejszej Umowie z okresem ubezpieczenia od dnia podpisania umowy do dnia dokonania odbioru końcowego Robót</w:t>
      </w:r>
      <w:r w:rsidR="00651165">
        <w:rPr>
          <w:rFonts w:asciiTheme="minorHAnsi" w:hAnsiTheme="minorHAnsi" w:cstheme="minorHAnsi"/>
          <w:sz w:val="22"/>
          <w:szCs w:val="22"/>
        </w:rPr>
        <w:t xml:space="preserve"> </w:t>
      </w:r>
      <w:r w:rsidR="00651165" w:rsidRPr="00651165">
        <w:rPr>
          <w:rFonts w:asciiTheme="minorHAnsi" w:hAnsiTheme="minorHAnsi" w:cstheme="minorHAnsi"/>
          <w:sz w:val="22"/>
          <w:szCs w:val="22"/>
        </w:rPr>
        <w:t>budowlanych przez Zamawiającego i przekazania ich do eksploatacji Zamawiającemu z rozszerzaniem</w:t>
      </w:r>
      <w:r w:rsidR="00651165">
        <w:rPr>
          <w:rFonts w:asciiTheme="minorHAnsi" w:hAnsiTheme="minorHAnsi" w:cstheme="minorHAnsi"/>
          <w:sz w:val="22"/>
          <w:szCs w:val="22"/>
        </w:rPr>
        <w:t xml:space="preserve"> </w:t>
      </w:r>
      <w:r w:rsidR="00651165" w:rsidRPr="00651165">
        <w:rPr>
          <w:rFonts w:asciiTheme="minorHAnsi" w:hAnsiTheme="minorHAnsi" w:cstheme="minorHAnsi"/>
          <w:sz w:val="22"/>
          <w:szCs w:val="22"/>
        </w:rPr>
        <w:t>o klauzule zapewniające ochronę w okresie konserwacji, serwisu w ramach klauzul 003 oraz 004 z łącznym</w:t>
      </w:r>
      <w:r w:rsidR="00651165">
        <w:rPr>
          <w:rFonts w:asciiTheme="minorHAnsi" w:hAnsiTheme="minorHAnsi" w:cstheme="minorHAnsi"/>
          <w:sz w:val="22"/>
          <w:szCs w:val="22"/>
        </w:rPr>
        <w:t xml:space="preserve"> </w:t>
      </w:r>
      <w:r w:rsidR="00651165" w:rsidRPr="00651165">
        <w:rPr>
          <w:rFonts w:asciiTheme="minorHAnsi" w:hAnsiTheme="minorHAnsi" w:cstheme="minorHAnsi"/>
          <w:sz w:val="22"/>
          <w:szCs w:val="22"/>
        </w:rPr>
        <w:t xml:space="preserve">okresem </w:t>
      </w:r>
      <w:r w:rsidR="00651165" w:rsidRPr="00651165">
        <w:rPr>
          <w:rFonts w:asciiTheme="minorHAnsi" w:hAnsiTheme="minorHAnsi" w:cstheme="minorHAnsi"/>
          <w:b/>
          <w:bCs/>
          <w:sz w:val="22"/>
          <w:szCs w:val="22"/>
        </w:rPr>
        <w:t>60 miesięcy.</w:t>
      </w:r>
      <w:r w:rsidR="00651165">
        <w:rPr>
          <w:rFonts w:asciiTheme="minorHAnsi" w:hAnsiTheme="minorHAnsi" w:cstheme="minorHAnsi"/>
          <w:sz w:val="22"/>
          <w:szCs w:val="22"/>
        </w:rPr>
        <w:t xml:space="preserve"> </w:t>
      </w:r>
    </w:p>
    <w:p w14:paraId="1593C89E" w14:textId="19275FF9" w:rsidR="00651165" w:rsidRPr="00651165" w:rsidRDefault="00651165" w:rsidP="00651165">
      <w:pPr>
        <w:autoSpaceDE w:val="0"/>
        <w:autoSpaceDN w:val="0"/>
        <w:adjustRightInd w:val="0"/>
        <w:ind w:left="284"/>
        <w:jc w:val="both"/>
        <w:rPr>
          <w:rFonts w:asciiTheme="minorHAnsi" w:hAnsiTheme="minorHAnsi" w:cstheme="minorHAnsi"/>
          <w:sz w:val="22"/>
          <w:szCs w:val="22"/>
        </w:rPr>
      </w:pPr>
      <w:r w:rsidRPr="00651165">
        <w:rPr>
          <w:rFonts w:asciiTheme="minorHAnsi" w:hAnsiTheme="minorHAnsi" w:cstheme="minorHAnsi"/>
          <w:sz w:val="22"/>
          <w:szCs w:val="22"/>
        </w:rPr>
        <w:t>Jako ubezpieczony wskazany jest: Zamawiający, Wykonawca, podwykonawcy oraz pozostałe firmy lub osoby</w:t>
      </w:r>
      <w:r>
        <w:rPr>
          <w:rFonts w:asciiTheme="minorHAnsi" w:hAnsiTheme="minorHAnsi" w:cstheme="minorHAnsi"/>
          <w:sz w:val="22"/>
          <w:szCs w:val="22"/>
        </w:rPr>
        <w:t xml:space="preserve"> </w:t>
      </w:r>
      <w:r w:rsidRPr="00651165">
        <w:rPr>
          <w:rFonts w:asciiTheme="minorHAnsi" w:hAnsiTheme="minorHAnsi" w:cstheme="minorHAnsi"/>
          <w:sz w:val="22"/>
          <w:szCs w:val="22"/>
        </w:rPr>
        <w:t>zatrudnione na podstawie pisemnej umowy cywilno – prawnej przy realizacji wykonywanej inwestycji.</w:t>
      </w:r>
    </w:p>
    <w:p w14:paraId="6183FF95" w14:textId="77777777" w:rsidR="00651165" w:rsidRPr="00651165" w:rsidRDefault="00651165" w:rsidP="00651165">
      <w:pPr>
        <w:autoSpaceDE w:val="0"/>
        <w:autoSpaceDN w:val="0"/>
        <w:adjustRightInd w:val="0"/>
        <w:ind w:left="284"/>
        <w:jc w:val="both"/>
        <w:rPr>
          <w:rFonts w:asciiTheme="minorHAnsi" w:hAnsiTheme="minorHAnsi" w:cstheme="minorHAnsi"/>
          <w:b/>
          <w:bCs/>
          <w:sz w:val="22"/>
          <w:szCs w:val="22"/>
        </w:rPr>
      </w:pPr>
      <w:r w:rsidRPr="00651165">
        <w:rPr>
          <w:rFonts w:asciiTheme="minorHAnsi" w:hAnsiTheme="minorHAnsi" w:cstheme="minorHAnsi"/>
          <w:sz w:val="22"/>
          <w:szCs w:val="22"/>
        </w:rPr>
        <w:t xml:space="preserve">W ubezpieczeniu ryzyk budowlano-montażowych udział własny (franszyza) </w:t>
      </w:r>
      <w:r w:rsidRPr="00651165">
        <w:rPr>
          <w:rFonts w:asciiTheme="minorHAnsi" w:hAnsiTheme="minorHAnsi" w:cstheme="minorHAnsi"/>
          <w:b/>
          <w:bCs/>
          <w:sz w:val="22"/>
          <w:szCs w:val="22"/>
        </w:rPr>
        <w:t>nie może wynosić więcej niż:</w:t>
      </w:r>
    </w:p>
    <w:p w14:paraId="1FF0DB16" w14:textId="77777777" w:rsidR="00651165" w:rsidRPr="00651165" w:rsidRDefault="00651165" w:rsidP="00651165">
      <w:pPr>
        <w:autoSpaceDE w:val="0"/>
        <w:autoSpaceDN w:val="0"/>
        <w:adjustRightInd w:val="0"/>
        <w:ind w:left="284"/>
        <w:jc w:val="both"/>
        <w:rPr>
          <w:rFonts w:asciiTheme="minorHAnsi" w:hAnsiTheme="minorHAnsi" w:cstheme="minorHAnsi"/>
          <w:b/>
          <w:bCs/>
          <w:sz w:val="22"/>
          <w:szCs w:val="22"/>
        </w:rPr>
      </w:pPr>
      <w:r w:rsidRPr="00651165">
        <w:rPr>
          <w:rFonts w:asciiTheme="minorHAnsi" w:hAnsiTheme="minorHAnsi" w:cstheme="minorHAnsi"/>
          <w:b/>
          <w:bCs/>
          <w:sz w:val="22"/>
          <w:szCs w:val="22"/>
        </w:rPr>
        <w:t>• Dla ryzyka powodzi 5%, nie mniej niż 10.000PLN</w:t>
      </w:r>
    </w:p>
    <w:p w14:paraId="76119A4E" w14:textId="77777777" w:rsidR="00651165" w:rsidRPr="00651165" w:rsidRDefault="00651165" w:rsidP="00651165">
      <w:pPr>
        <w:autoSpaceDE w:val="0"/>
        <w:autoSpaceDN w:val="0"/>
        <w:adjustRightInd w:val="0"/>
        <w:ind w:left="284"/>
        <w:jc w:val="both"/>
        <w:rPr>
          <w:rFonts w:asciiTheme="minorHAnsi" w:hAnsiTheme="minorHAnsi" w:cstheme="minorHAnsi"/>
          <w:b/>
          <w:bCs/>
          <w:sz w:val="22"/>
          <w:szCs w:val="22"/>
        </w:rPr>
      </w:pPr>
      <w:r w:rsidRPr="00651165">
        <w:rPr>
          <w:rFonts w:asciiTheme="minorHAnsi" w:hAnsiTheme="minorHAnsi" w:cstheme="minorHAnsi"/>
          <w:b/>
          <w:bCs/>
          <w:sz w:val="22"/>
          <w:szCs w:val="22"/>
        </w:rPr>
        <w:t>• Dla pozostałych ryzyk 5.000PLN.</w:t>
      </w:r>
    </w:p>
    <w:p w14:paraId="4247A27A" w14:textId="77777777" w:rsidR="00651165" w:rsidRDefault="00651165" w:rsidP="00651165">
      <w:pPr>
        <w:autoSpaceDE w:val="0"/>
        <w:autoSpaceDN w:val="0"/>
        <w:adjustRightInd w:val="0"/>
        <w:ind w:left="284"/>
        <w:jc w:val="both"/>
        <w:rPr>
          <w:rFonts w:asciiTheme="minorHAnsi" w:hAnsiTheme="minorHAnsi" w:cstheme="minorHAnsi"/>
          <w:sz w:val="22"/>
          <w:szCs w:val="22"/>
        </w:rPr>
      </w:pPr>
      <w:r w:rsidRPr="00651165">
        <w:rPr>
          <w:rFonts w:asciiTheme="minorHAnsi" w:hAnsiTheme="minorHAnsi" w:cstheme="minorHAnsi"/>
          <w:sz w:val="22"/>
          <w:szCs w:val="22"/>
        </w:rPr>
        <w:lastRenderedPageBreak/>
        <w:t xml:space="preserve">W ubezpieczeniu ryzyk budowlano-montażowych </w:t>
      </w:r>
      <w:r w:rsidRPr="00651165">
        <w:rPr>
          <w:rFonts w:asciiTheme="minorHAnsi" w:hAnsiTheme="minorHAnsi" w:cstheme="minorHAnsi"/>
          <w:b/>
          <w:bCs/>
          <w:sz w:val="22"/>
          <w:szCs w:val="22"/>
        </w:rPr>
        <w:t>wymagany</w:t>
      </w:r>
      <w:r w:rsidRPr="00651165">
        <w:rPr>
          <w:rFonts w:asciiTheme="minorHAnsi" w:hAnsiTheme="minorHAnsi" w:cstheme="minorHAnsi"/>
          <w:sz w:val="22"/>
          <w:szCs w:val="22"/>
        </w:rPr>
        <w:t xml:space="preserve"> jest brak limitów/ograniczeń</w:t>
      </w:r>
      <w:r>
        <w:rPr>
          <w:rFonts w:asciiTheme="minorHAnsi" w:hAnsiTheme="minorHAnsi" w:cstheme="minorHAnsi"/>
          <w:sz w:val="22"/>
          <w:szCs w:val="22"/>
        </w:rPr>
        <w:t xml:space="preserve"> </w:t>
      </w:r>
      <w:r w:rsidRPr="00651165">
        <w:rPr>
          <w:rFonts w:asciiTheme="minorHAnsi" w:hAnsiTheme="minorHAnsi" w:cstheme="minorHAnsi"/>
          <w:sz w:val="22"/>
          <w:szCs w:val="22"/>
        </w:rPr>
        <w:t>odpowiedzialności ubezpieczyciela na szkody wyrządzone wskutek działania żywiołów, np. powódź, pożar.</w:t>
      </w:r>
      <w:r w:rsidRPr="00651165">
        <w:rPr>
          <w:rFonts w:asciiTheme="minorHAnsi" w:hAnsiTheme="minorHAnsi" w:cstheme="minorHAnsi"/>
          <w:sz w:val="22"/>
          <w:szCs w:val="22"/>
        </w:rPr>
        <w:cr/>
      </w:r>
    </w:p>
    <w:p w14:paraId="45280040" w14:textId="73ACABCC" w:rsidR="002A6835" w:rsidRPr="00636F18" w:rsidRDefault="002A6835" w:rsidP="00651165">
      <w:pPr>
        <w:autoSpaceDE w:val="0"/>
        <w:autoSpaceDN w:val="0"/>
        <w:adjustRightInd w:val="0"/>
        <w:ind w:left="284" w:hanging="284"/>
        <w:jc w:val="both"/>
        <w:rPr>
          <w:rFonts w:asciiTheme="minorHAnsi" w:hAnsiTheme="minorHAnsi" w:cstheme="minorHAnsi"/>
          <w:sz w:val="22"/>
          <w:szCs w:val="22"/>
        </w:rPr>
      </w:pPr>
      <w:r w:rsidRPr="00636F18">
        <w:rPr>
          <w:rFonts w:asciiTheme="minorHAnsi" w:hAnsiTheme="minorHAnsi" w:cstheme="minorHAnsi"/>
          <w:sz w:val="22"/>
          <w:szCs w:val="22"/>
        </w:rPr>
        <w:t>3. Żadne prace na Terenie Budowy nie mogą być rozpoczęte przed przedstawieniem Zamawiającemu przez Wykonawcę kopii polis i potwierdzeń zapłaty składek ubezpieczeniowych. Przed zawarciem polis, Wykonawca ma obowiązek uzgodnienia ich treści i zakresu</w:t>
      </w:r>
      <w:r w:rsidR="001065AE">
        <w:rPr>
          <w:rFonts w:asciiTheme="minorHAnsi" w:hAnsiTheme="minorHAnsi" w:cstheme="minorHAnsi"/>
          <w:sz w:val="22"/>
          <w:szCs w:val="22"/>
        </w:rPr>
        <w:t xml:space="preserve"> </w:t>
      </w:r>
      <w:r w:rsidRPr="00636F18">
        <w:rPr>
          <w:rFonts w:asciiTheme="minorHAnsi" w:hAnsiTheme="minorHAnsi" w:cstheme="minorHAnsi"/>
          <w:sz w:val="22"/>
          <w:szCs w:val="22"/>
        </w:rPr>
        <w:t xml:space="preserve">z Zamawiającym, pod kątem zgodności z postanowieniami niniejszej umowy (o ile polisa nie została jeszcze zawarta) oraz uzyskać pisemną akceptację przedłożonych polis przez Zamawiającego. W sytuacji zawarcia już przez Wykonawcę dokumentu ubezpieczenia, konieczne jest uzyskanie pisemnej akceptacji Zamawiającego. W sytuacji, gdy Zamawiający nie dokona akceptacji polis w terminie </w:t>
      </w:r>
      <w:r>
        <w:rPr>
          <w:rFonts w:asciiTheme="minorHAnsi" w:hAnsiTheme="minorHAnsi" w:cstheme="minorHAnsi"/>
          <w:sz w:val="22"/>
          <w:szCs w:val="22"/>
        </w:rPr>
        <w:t>10</w:t>
      </w:r>
      <w:r w:rsidRPr="00636F18">
        <w:rPr>
          <w:rFonts w:asciiTheme="minorHAnsi" w:hAnsiTheme="minorHAnsi" w:cstheme="minorHAnsi"/>
          <w:sz w:val="22"/>
          <w:szCs w:val="22"/>
        </w:rPr>
        <w:t xml:space="preserve"> dni </w:t>
      </w:r>
      <w:r>
        <w:rPr>
          <w:rFonts w:asciiTheme="minorHAnsi" w:hAnsiTheme="minorHAnsi" w:cstheme="minorHAnsi"/>
          <w:sz w:val="22"/>
          <w:szCs w:val="22"/>
        </w:rPr>
        <w:t xml:space="preserve">roboczych </w:t>
      </w:r>
      <w:r w:rsidRPr="00636F18">
        <w:rPr>
          <w:rFonts w:asciiTheme="minorHAnsi" w:hAnsiTheme="minorHAnsi" w:cstheme="minorHAnsi"/>
          <w:sz w:val="22"/>
          <w:szCs w:val="22"/>
        </w:rPr>
        <w:t xml:space="preserve">od dnia </w:t>
      </w:r>
      <w:r>
        <w:rPr>
          <w:rFonts w:asciiTheme="minorHAnsi" w:hAnsiTheme="minorHAnsi" w:cstheme="minorHAnsi"/>
          <w:sz w:val="22"/>
          <w:szCs w:val="22"/>
        </w:rPr>
        <w:t>ich przedłożenia Zamawiającemu</w:t>
      </w:r>
      <w:r w:rsidRPr="00636F18">
        <w:rPr>
          <w:rFonts w:asciiTheme="minorHAnsi" w:hAnsiTheme="minorHAnsi" w:cstheme="minorHAnsi"/>
          <w:sz w:val="22"/>
          <w:szCs w:val="22"/>
        </w:rPr>
        <w:t xml:space="preserve"> z uwagi na niezgodność polis z niniejszą umową, Zamawiający może zawrzeć na koszt Wykonawcy umowę ubezpieczeniową, opłacając składki ubezpieczeniowe z przyszłego wynagrodzenia należnego Wykonawcy (potrącenie).</w:t>
      </w:r>
    </w:p>
    <w:p w14:paraId="2A9E6674" w14:textId="77777777" w:rsidR="002A6835" w:rsidRPr="00636F18" w:rsidRDefault="002A6835" w:rsidP="002A6835">
      <w:pPr>
        <w:jc w:val="both"/>
        <w:rPr>
          <w:rFonts w:asciiTheme="minorHAnsi" w:hAnsiTheme="minorHAnsi" w:cstheme="minorHAnsi"/>
          <w:sz w:val="22"/>
          <w:szCs w:val="22"/>
        </w:rPr>
      </w:pPr>
    </w:p>
    <w:p w14:paraId="19CD2EDC" w14:textId="77777777" w:rsidR="002A6835" w:rsidRPr="00636F18" w:rsidRDefault="002A6835" w:rsidP="00101E61">
      <w:pPr>
        <w:autoSpaceDE w:val="0"/>
        <w:autoSpaceDN w:val="0"/>
        <w:adjustRightInd w:val="0"/>
        <w:ind w:left="284" w:hanging="284"/>
        <w:jc w:val="both"/>
        <w:rPr>
          <w:rFonts w:asciiTheme="minorHAnsi" w:hAnsiTheme="minorHAnsi" w:cstheme="minorHAnsi"/>
          <w:sz w:val="22"/>
          <w:szCs w:val="22"/>
        </w:rPr>
      </w:pPr>
      <w:r w:rsidRPr="00636F18">
        <w:rPr>
          <w:rFonts w:asciiTheme="minorHAnsi" w:hAnsiTheme="minorHAnsi" w:cstheme="minorHAnsi"/>
          <w:sz w:val="22"/>
          <w:szCs w:val="22"/>
        </w:rPr>
        <w:t>4.</w:t>
      </w:r>
      <w:r w:rsidR="00BE555F">
        <w:rPr>
          <w:rFonts w:asciiTheme="minorHAnsi" w:hAnsiTheme="minorHAnsi" w:cstheme="minorHAnsi"/>
          <w:sz w:val="22"/>
          <w:szCs w:val="22"/>
        </w:rPr>
        <w:t xml:space="preserve"> </w:t>
      </w:r>
      <w:r w:rsidRPr="00636F18">
        <w:rPr>
          <w:rFonts w:asciiTheme="minorHAnsi" w:hAnsiTheme="minorHAnsi" w:cstheme="minorHAnsi"/>
          <w:sz w:val="22"/>
          <w:szCs w:val="22"/>
        </w:rPr>
        <w:t xml:space="preserve">W sytuacji przedłużenia się okresu realizacji umowy (nawet w sytuacji niezawinionej przez Wykonawcę), jest on zobowiązany do przedłożenia stosownej polisy (bądź aneksu do polisy) co najmniej na zakładany, przedłużony okres realizacji umowy. Projekt nowej polisy lub aneksu do polisy, Wykonawca musi przedłożyć co najmniej na 7 dni przed końcem obowiązywania dotychczasowej polisy. W przypadku nie dotrzymania wskazanego powyżej terminu Zamawiający będzie uprawniony do zawarcia stosownej polisy w imieniu i na rachunek Wykonawcy oraz potrącenia wynikających stąd kosztów z wynagrodzenia Wykonawcy, o którym mowa w </w:t>
      </w:r>
      <w:r w:rsidR="00146FFF" w:rsidRPr="00065B32">
        <w:rPr>
          <w:rFonts w:asciiTheme="minorHAnsi" w:hAnsiTheme="minorHAnsi" w:cstheme="minorHAnsi"/>
          <w:sz w:val="22"/>
          <w:szCs w:val="22"/>
        </w:rPr>
        <w:t>§ 6 ust. 1</w:t>
      </w:r>
      <w:r w:rsidRPr="00636F18">
        <w:rPr>
          <w:rFonts w:asciiTheme="minorHAnsi" w:hAnsiTheme="minorHAnsi" w:cstheme="minorHAnsi"/>
          <w:sz w:val="22"/>
          <w:szCs w:val="22"/>
        </w:rPr>
        <w:t xml:space="preserve"> umowy. Powyższe postanowienia, wskazane w zdaniach poprzedzających, dot. terminu przedłożenia nowej polisy oraz konsekwencji niedotrzymania tego terminu, mają zastosowanie do każdej nowej polisy (lub aneksu do polisy) przedkładanej przez Wykonawcę, bez względu na podstawy do jej złożenia.</w:t>
      </w:r>
    </w:p>
    <w:p w14:paraId="6F8B62AB" w14:textId="77777777" w:rsidR="002A6835" w:rsidRPr="00636F18" w:rsidRDefault="002A6835" w:rsidP="002A6835">
      <w:pPr>
        <w:autoSpaceDE w:val="0"/>
        <w:autoSpaceDN w:val="0"/>
        <w:adjustRightInd w:val="0"/>
        <w:jc w:val="both"/>
        <w:rPr>
          <w:rFonts w:asciiTheme="minorHAnsi" w:hAnsiTheme="minorHAnsi" w:cstheme="minorHAnsi"/>
          <w:sz w:val="22"/>
          <w:szCs w:val="22"/>
        </w:rPr>
      </w:pPr>
    </w:p>
    <w:p w14:paraId="51553587" w14:textId="77777777" w:rsidR="002A6835" w:rsidRPr="00636F18" w:rsidRDefault="002A6835" w:rsidP="00101E61">
      <w:pPr>
        <w:autoSpaceDE w:val="0"/>
        <w:autoSpaceDN w:val="0"/>
        <w:adjustRightInd w:val="0"/>
        <w:ind w:left="284" w:hanging="284"/>
        <w:jc w:val="both"/>
        <w:rPr>
          <w:rFonts w:asciiTheme="minorHAnsi" w:hAnsiTheme="minorHAnsi" w:cstheme="minorHAnsi"/>
          <w:sz w:val="22"/>
          <w:szCs w:val="22"/>
        </w:rPr>
      </w:pPr>
      <w:r w:rsidRPr="00636F18">
        <w:rPr>
          <w:rFonts w:asciiTheme="minorHAnsi" w:hAnsiTheme="minorHAnsi" w:cstheme="minorHAnsi"/>
          <w:sz w:val="22"/>
          <w:szCs w:val="22"/>
        </w:rPr>
        <w:t>5. W sytuacji wypłaty odszkodowań powodujących skonsumowanie sum ubezpieczeń, o których mowa w ust. 1 i 2 powyżej, Wykonawca zobowiązany jest do odnowienia polisy, w terminie gwarantującym zachowanie ciągłości ochrony ubezpieczeniowej.</w:t>
      </w:r>
    </w:p>
    <w:p w14:paraId="4CF35C2D" w14:textId="77777777" w:rsidR="002A6835" w:rsidRPr="00636F18" w:rsidRDefault="002A6835" w:rsidP="00101E61">
      <w:pPr>
        <w:autoSpaceDE w:val="0"/>
        <w:autoSpaceDN w:val="0"/>
        <w:adjustRightInd w:val="0"/>
        <w:ind w:left="284"/>
        <w:jc w:val="both"/>
        <w:rPr>
          <w:rFonts w:asciiTheme="minorHAnsi" w:hAnsiTheme="minorHAnsi" w:cstheme="minorHAnsi"/>
          <w:sz w:val="22"/>
          <w:szCs w:val="22"/>
        </w:rPr>
      </w:pPr>
    </w:p>
    <w:p w14:paraId="2F2405E9" w14:textId="77777777" w:rsidR="002A6835" w:rsidRPr="00636F18" w:rsidRDefault="002A6835" w:rsidP="00101E61">
      <w:pPr>
        <w:autoSpaceDE w:val="0"/>
        <w:autoSpaceDN w:val="0"/>
        <w:adjustRightInd w:val="0"/>
        <w:ind w:left="284" w:hanging="284"/>
        <w:jc w:val="both"/>
        <w:rPr>
          <w:rFonts w:asciiTheme="minorHAnsi" w:hAnsiTheme="minorHAnsi" w:cstheme="minorHAnsi"/>
          <w:sz w:val="22"/>
          <w:szCs w:val="22"/>
        </w:rPr>
      </w:pPr>
      <w:r w:rsidRPr="00636F18">
        <w:rPr>
          <w:rFonts w:asciiTheme="minorHAnsi" w:hAnsiTheme="minorHAnsi" w:cstheme="minorHAnsi"/>
          <w:sz w:val="22"/>
          <w:szCs w:val="22"/>
        </w:rPr>
        <w:t>6. Jeżeli w trakcie wykonywania Robót budowlanych okaże się, że Wykonawca nie jest w stanie przedstawić dowodów zawarcia polis, opłacenia składek ubezpieczeniowych lub ważności polis ubezpieczeniowych (przedłużenie ważności polis), to Zamawiający może wstrzymać wykonywanie Robót ze skutkiem natychmiastowym. Skutki takiego wstrzymania robót poniesie wyłącznie Wykonawca. Zamawiający może także w stosownym zakresie zawrzeć na</w:t>
      </w:r>
      <w:r w:rsidR="00BE555F">
        <w:rPr>
          <w:rFonts w:asciiTheme="minorHAnsi" w:hAnsiTheme="minorHAnsi" w:cstheme="minorHAnsi"/>
          <w:sz w:val="22"/>
          <w:szCs w:val="22"/>
        </w:rPr>
        <w:t xml:space="preserve"> </w:t>
      </w:r>
      <w:r w:rsidRPr="00636F18">
        <w:rPr>
          <w:rFonts w:asciiTheme="minorHAnsi" w:hAnsiTheme="minorHAnsi" w:cstheme="minorHAnsi"/>
          <w:sz w:val="22"/>
          <w:szCs w:val="22"/>
        </w:rPr>
        <w:t>koszt Wykonawcy umowę ubezpieczeniową lub ją przedłużyć, opłacając składki ubezpieczeniowe z wynagrodzenia należnego Wykonawcy.</w:t>
      </w:r>
    </w:p>
    <w:bookmarkEnd w:id="5"/>
    <w:p w14:paraId="14039423" w14:textId="77777777" w:rsidR="00AB782D" w:rsidRPr="002A03C1" w:rsidRDefault="00AB782D" w:rsidP="002A6835">
      <w:pPr>
        <w:spacing w:before="120"/>
        <w:ind w:left="360" w:hanging="360"/>
        <w:jc w:val="both"/>
        <w:rPr>
          <w:rFonts w:ascii="Calibri" w:hAnsi="Calibri" w:cs="Arial"/>
          <w:sz w:val="22"/>
          <w:szCs w:val="22"/>
          <w:highlight w:val="cyan"/>
        </w:rPr>
      </w:pPr>
    </w:p>
    <w:p w14:paraId="6856CA0B" w14:textId="77777777" w:rsidR="00AB782D" w:rsidRDefault="002C6014">
      <w:pPr>
        <w:jc w:val="center"/>
        <w:rPr>
          <w:rFonts w:ascii="Calibri" w:hAnsi="Calibri" w:cs="Arial"/>
          <w:b/>
          <w:bCs/>
          <w:sz w:val="22"/>
          <w:szCs w:val="22"/>
        </w:rPr>
      </w:pPr>
      <w:r>
        <w:rPr>
          <w:rFonts w:ascii="Calibri" w:hAnsi="Calibri" w:cs="Arial"/>
          <w:b/>
          <w:bCs/>
          <w:sz w:val="22"/>
          <w:szCs w:val="22"/>
        </w:rPr>
        <w:t>§ 13.</w:t>
      </w:r>
    </w:p>
    <w:p w14:paraId="64920533" w14:textId="77777777" w:rsidR="00AB782D" w:rsidRDefault="002A03C1">
      <w:pPr>
        <w:jc w:val="center"/>
        <w:rPr>
          <w:rFonts w:ascii="Calibri" w:hAnsi="Calibri" w:cs="Arial"/>
          <w:b/>
          <w:bCs/>
          <w:sz w:val="22"/>
          <w:szCs w:val="22"/>
        </w:rPr>
      </w:pPr>
      <w:r>
        <w:rPr>
          <w:rFonts w:ascii="Calibri" w:hAnsi="Calibri" w:cs="Arial"/>
          <w:b/>
          <w:bCs/>
          <w:sz w:val="22"/>
          <w:szCs w:val="22"/>
        </w:rPr>
        <w:t xml:space="preserve">Rękojmia za wady oraz Gwarancja </w:t>
      </w:r>
      <w:r w:rsidR="002C6014">
        <w:rPr>
          <w:rFonts w:ascii="Calibri" w:hAnsi="Calibri" w:cs="Arial"/>
          <w:b/>
          <w:bCs/>
          <w:sz w:val="22"/>
          <w:szCs w:val="22"/>
        </w:rPr>
        <w:t>na wykonane Roboty budowlane</w:t>
      </w:r>
    </w:p>
    <w:p w14:paraId="50DE635F" w14:textId="77777777" w:rsidR="00AB782D" w:rsidRPr="002A03C1" w:rsidRDefault="002C6014" w:rsidP="00222DD8">
      <w:pPr>
        <w:widowControl w:val="0"/>
        <w:numPr>
          <w:ilvl w:val="1"/>
          <w:numId w:val="13"/>
        </w:numPr>
        <w:tabs>
          <w:tab w:val="left" w:pos="360"/>
        </w:tabs>
        <w:spacing w:before="120"/>
        <w:ind w:left="357" w:hanging="357"/>
        <w:jc w:val="both"/>
        <w:textAlignment w:val="baseline"/>
      </w:pPr>
      <w:r>
        <w:rPr>
          <w:rFonts w:ascii="Calibri" w:hAnsi="Calibri" w:cs="Arial"/>
          <w:sz w:val="22"/>
          <w:szCs w:val="22"/>
        </w:rPr>
        <w:t xml:space="preserve">Wykonawca udziela Zamawiającemu </w:t>
      </w:r>
      <w:r w:rsidR="002A03C1">
        <w:rPr>
          <w:rFonts w:ascii="Calibri" w:hAnsi="Calibri" w:cs="Arial"/>
          <w:sz w:val="22"/>
          <w:szCs w:val="22"/>
        </w:rPr>
        <w:t xml:space="preserve">Rękojmi za </w:t>
      </w:r>
      <w:r w:rsidR="002A03C1" w:rsidRPr="002A03C1">
        <w:rPr>
          <w:rFonts w:ascii="Calibri" w:hAnsi="Calibri" w:cs="Arial"/>
          <w:sz w:val="22"/>
          <w:szCs w:val="22"/>
        </w:rPr>
        <w:t xml:space="preserve">wady oraz </w:t>
      </w:r>
      <w:r w:rsidRPr="002A03C1">
        <w:rPr>
          <w:rFonts w:ascii="Calibri" w:hAnsi="Calibri" w:cs="Arial"/>
          <w:sz w:val="22"/>
          <w:szCs w:val="22"/>
        </w:rPr>
        <w:t xml:space="preserve">Gwarancji </w:t>
      </w:r>
      <w:r w:rsidR="002636E8" w:rsidRPr="002A03C1">
        <w:rPr>
          <w:rFonts w:ascii="Calibri" w:hAnsi="Calibri" w:cs="Arial"/>
          <w:sz w:val="22"/>
          <w:szCs w:val="22"/>
        </w:rPr>
        <w:t xml:space="preserve">jakości </w:t>
      </w:r>
      <w:r w:rsidRPr="002A03C1">
        <w:rPr>
          <w:rFonts w:ascii="Calibri" w:hAnsi="Calibri" w:cs="Arial"/>
          <w:sz w:val="22"/>
          <w:szCs w:val="22"/>
        </w:rPr>
        <w:t xml:space="preserve">na wykonane Roboty budowlane, objęte niniejszą umową, na okres równy okresowi Serwisu, tj.: 60 miesięcy. </w:t>
      </w:r>
      <w:r w:rsidR="002A03C1" w:rsidRPr="002A03C1">
        <w:rPr>
          <w:rFonts w:ascii="Calibri" w:hAnsi="Calibri" w:cs="Arial"/>
          <w:sz w:val="22"/>
          <w:szCs w:val="22"/>
        </w:rPr>
        <w:t xml:space="preserve">Rękojmia i </w:t>
      </w:r>
      <w:r w:rsidRPr="002A03C1">
        <w:rPr>
          <w:rFonts w:ascii="Calibri" w:hAnsi="Calibri" w:cs="Arial"/>
          <w:sz w:val="22"/>
          <w:szCs w:val="22"/>
        </w:rPr>
        <w:t>Gwarancja rozpoczyna</w:t>
      </w:r>
      <w:r w:rsidR="00142639">
        <w:rPr>
          <w:rFonts w:ascii="Calibri" w:hAnsi="Calibri" w:cs="Arial"/>
          <w:sz w:val="22"/>
          <w:szCs w:val="22"/>
        </w:rPr>
        <w:t>ją</w:t>
      </w:r>
      <w:r w:rsidRPr="002A03C1">
        <w:rPr>
          <w:rFonts w:ascii="Calibri" w:hAnsi="Calibri" w:cs="Arial"/>
          <w:sz w:val="22"/>
          <w:szCs w:val="22"/>
        </w:rPr>
        <w:t xml:space="preserve"> swój bieg od daty podpisania przez Strony Końcowego protokołu odbioru Robót budowlanych. Przedmiotowa Gwarancja dotyczy również </w:t>
      </w:r>
      <w:r w:rsidRPr="002A03C1">
        <w:rPr>
          <w:rFonts w:ascii="Calibri" w:hAnsi="Calibri" w:cs="Arial"/>
          <w:bCs/>
          <w:sz w:val="22"/>
          <w:szCs w:val="22"/>
        </w:rPr>
        <w:t>jakości zastosowanych materiałów, wyrobów i urządzeń.</w:t>
      </w:r>
    </w:p>
    <w:p w14:paraId="7E971849" w14:textId="742F46E1" w:rsidR="00AB782D" w:rsidRDefault="00142639" w:rsidP="00222DD8">
      <w:pPr>
        <w:numPr>
          <w:ilvl w:val="3"/>
          <w:numId w:val="13"/>
        </w:numPr>
        <w:tabs>
          <w:tab w:val="left" w:pos="360"/>
        </w:tabs>
        <w:spacing w:before="120"/>
        <w:ind w:left="360"/>
        <w:jc w:val="both"/>
      </w:pPr>
      <w:r>
        <w:rPr>
          <w:rFonts w:ascii="Calibri" w:hAnsi="Calibri" w:cs="Arial"/>
          <w:sz w:val="22"/>
          <w:szCs w:val="22"/>
        </w:rPr>
        <w:t>Rękojmia lub</w:t>
      </w:r>
      <w:r w:rsidR="00BE555F">
        <w:rPr>
          <w:rFonts w:ascii="Calibri" w:hAnsi="Calibri" w:cs="Arial"/>
          <w:sz w:val="22"/>
          <w:szCs w:val="22"/>
        </w:rPr>
        <w:t xml:space="preserve"> </w:t>
      </w:r>
      <w:r w:rsidR="002C6014" w:rsidRPr="002A03C1">
        <w:rPr>
          <w:rFonts w:ascii="Calibri" w:hAnsi="Calibri" w:cs="Arial"/>
          <w:sz w:val="22"/>
          <w:szCs w:val="22"/>
        </w:rPr>
        <w:t>Gwarancja obejmuj</w:t>
      </w:r>
      <w:r w:rsidR="002A03C1">
        <w:rPr>
          <w:rFonts w:ascii="Calibri" w:hAnsi="Calibri" w:cs="Arial"/>
          <w:sz w:val="22"/>
          <w:szCs w:val="22"/>
        </w:rPr>
        <w:t>ą</w:t>
      </w:r>
      <w:r w:rsidR="002C6014" w:rsidRPr="002A03C1">
        <w:rPr>
          <w:rFonts w:ascii="Calibri" w:hAnsi="Calibri" w:cs="Arial"/>
          <w:sz w:val="22"/>
          <w:szCs w:val="22"/>
        </w:rPr>
        <w:t xml:space="preserve"> swym zakresem całość wykonanych Robót budowlanych, jednakże wykonanie uprawnień z Gwarancji w zakresie </w:t>
      </w:r>
      <w:r w:rsidR="00435072">
        <w:rPr>
          <w:rFonts w:ascii="Calibri" w:hAnsi="Calibri" w:cs="Arial"/>
          <w:sz w:val="22"/>
          <w:szCs w:val="22"/>
        </w:rPr>
        <w:t>jednostki</w:t>
      </w:r>
      <w:r w:rsidR="002C6014" w:rsidRPr="002A03C1">
        <w:rPr>
          <w:rFonts w:ascii="Calibri" w:hAnsi="Calibri" w:cs="Arial"/>
          <w:sz w:val="22"/>
          <w:szCs w:val="22"/>
        </w:rPr>
        <w:t xml:space="preserve"> wytwórc</w:t>
      </w:r>
      <w:r w:rsidR="00435072">
        <w:rPr>
          <w:rFonts w:ascii="Calibri" w:hAnsi="Calibri" w:cs="Arial"/>
          <w:sz w:val="22"/>
          <w:szCs w:val="22"/>
        </w:rPr>
        <w:t xml:space="preserve">zej </w:t>
      </w:r>
      <w:r w:rsidR="002C6014" w:rsidRPr="002A03C1">
        <w:rPr>
          <w:rFonts w:ascii="Calibri" w:hAnsi="Calibri" w:cs="Arial"/>
          <w:sz w:val="22"/>
          <w:szCs w:val="22"/>
        </w:rPr>
        <w:t>będz</w:t>
      </w:r>
      <w:r w:rsidR="002A03C1">
        <w:rPr>
          <w:rFonts w:ascii="Calibri" w:hAnsi="Calibri" w:cs="Arial"/>
          <w:sz w:val="22"/>
          <w:szCs w:val="22"/>
        </w:rPr>
        <w:t>ie się odbywało</w:t>
      </w:r>
      <w:r w:rsidR="002C6014" w:rsidRPr="002A03C1">
        <w:rPr>
          <w:rFonts w:ascii="Calibri" w:hAnsi="Calibri" w:cs="Arial"/>
          <w:sz w:val="22"/>
          <w:szCs w:val="22"/>
        </w:rPr>
        <w:t xml:space="preserve"> z uwzględnieniem rocznej dyspozycyjności jednostki wytwórczej, określonej w PFU. Tryb oraz terminy zgłaszania awarii jednostek wytwórczyc</w:t>
      </w:r>
      <w:r w:rsidR="002C6014">
        <w:rPr>
          <w:rFonts w:ascii="Calibri" w:hAnsi="Calibri" w:cs="Arial"/>
          <w:sz w:val="22"/>
          <w:szCs w:val="22"/>
        </w:rPr>
        <w:t>h przez Zamawiającego zostaną określone przez Wykonawcę w instrukc</w:t>
      </w:r>
      <w:r w:rsidR="002C6014" w:rsidRPr="002A03C1">
        <w:rPr>
          <w:rFonts w:ascii="Calibri" w:hAnsi="Calibri" w:cs="Arial"/>
          <w:sz w:val="22"/>
          <w:szCs w:val="22"/>
        </w:rPr>
        <w:t xml:space="preserve">ji </w:t>
      </w:r>
      <w:r w:rsidR="002C6014">
        <w:rPr>
          <w:rFonts w:ascii="Calibri" w:hAnsi="Calibri" w:cs="Arial"/>
          <w:sz w:val="22"/>
          <w:szCs w:val="22"/>
        </w:rPr>
        <w:t>UWK</w:t>
      </w:r>
      <w:r w:rsidR="002C6014" w:rsidRPr="002A03C1">
        <w:rPr>
          <w:rFonts w:ascii="Calibri" w:hAnsi="Calibri" w:cs="Arial"/>
          <w:sz w:val="22"/>
          <w:szCs w:val="22"/>
        </w:rPr>
        <w:t>, zatwie</w:t>
      </w:r>
      <w:r w:rsidR="002C6014">
        <w:rPr>
          <w:rFonts w:ascii="Calibri" w:hAnsi="Calibri" w:cs="Arial"/>
          <w:sz w:val="22"/>
          <w:szCs w:val="22"/>
        </w:rPr>
        <w:t xml:space="preserve">rdzonej przez Zamawiającego. </w:t>
      </w:r>
    </w:p>
    <w:p w14:paraId="058BB47D" w14:textId="77777777" w:rsidR="00AB782D" w:rsidRDefault="002C6014" w:rsidP="00222DD8">
      <w:pPr>
        <w:numPr>
          <w:ilvl w:val="3"/>
          <w:numId w:val="13"/>
        </w:numPr>
        <w:tabs>
          <w:tab w:val="left" w:pos="360"/>
        </w:tabs>
        <w:spacing w:before="120"/>
        <w:ind w:left="360"/>
        <w:jc w:val="both"/>
        <w:rPr>
          <w:rFonts w:ascii="Calibri" w:hAnsi="Calibri" w:cs="Arial"/>
          <w:sz w:val="22"/>
          <w:szCs w:val="22"/>
        </w:rPr>
      </w:pPr>
      <w:r>
        <w:rPr>
          <w:rFonts w:ascii="Calibri" w:hAnsi="Calibri" w:cs="Arial"/>
          <w:sz w:val="22"/>
          <w:szCs w:val="22"/>
        </w:rPr>
        <w:lastRenderedPageBreak/>
        <w:t xml:space="preserve">W okresie udzielonej </w:t>
      </w:r>
      <w:r w:rsidR="00142639">
        <w:rPr>
          <w:rFonts w:ascii="Calibri" w:hAnsi="Calibri" w:cs="Arial"/>
          <w:sz w:val="22"/>
          <w:szCs w:val="22"/>
        </w:rPr>
        <w:t xml:space="preserve">Rękojmi lub </w:t>
      </w:r>
      <w:r>
        <w:rPr>
          <w:rFonts w:ascii="Calibri" w:hAnsi="Calibri" w:cs="Arial"/>
          <w:sz w:val="22"/>
          <w:szCs w:val="22"/>
        </w:rPr>
        <w:t xml:space="preserve">Gwarancji Wykonawca zobowiązany jest do udziału                                                    w przeprowadzanych przez Zamawiającego, co najmniej raz do roku, przeglądach. Zamawiający powiadomi Wykonawcę o planowanej dacie przeglądu z 14-dniowym wyprzedzeniem. W ostatnim roku obowiązywania </w:t>
      </w:r>
      <w:r w:rsidR="00142639">
        <w:rPr>
          <w:rFonts w:ascii="Calibri" w:hAnsi="Calibri" w:cs="Arial"/>
          <w:sz w:val="22"/>
          <w:szCs w:val="22"/>
        </w:rPr>
        <w:t xml:space="preserve">Rękojmi lub </w:t>
      </w:r>
      <w:r>
        <w:rPr>
          <w:rFonts w:ascii="Calibri" w:hAnsi="Calibri" w:cs="Arial"/>
          <w:sz w:val="22"/>
          <w:szCs w:val="22"/>
        </w:rPr>
        <w:t>Gwarancji przegląd zostanie przeprowadzony na 30 dni przed upływem obowiązywania</w:t>
      </w:r>
      <w:r w:rsidR="00142639">
        <w:rPr>
          <w:rFonts w:ascii="Calibri" w:hAnsi="Calibri" w:cs="Arial"/>
          <w:sz w:val="22"/>
          <w:szCs w:val="22"/>
        </w:rPr>
        <w:t xml:space="preserve"> Rękojmi i</w:t>
      </w:r>
      <w:r>
        <w:rPr>
          <w:rFonts w:ascii="Calibri" w:hAnsi="Calibri" w:cs="Arial"/>
          <w:sz w:val="22"/>
          <w:szCs w:val="22"/>
        </w:rPr>
        <w:t xml:space="preserve"> Gwarancji. Wykonawca zobowiązany jest do usuwania wad lub usterek stwierdzonych w każdym czasie w okresie </w:t>
      </w:r>
      <w:r w:rsidR="00142639">
        <w:rPr>
          <w:rFonts w:ascii="Calibri" w:hAnsi="Calibri" w:cs="Arial"/>
          <w:sz w:val="22"/>
          <w:szCs w:val="22"/>
        </w:rPr>
        <w:t>Rękojm</w:t>
      </w:r>
      <w:r w:rsidR="000F5986">
        <w:rPr>
          <w:rFonts w:ascii="Calibri" w:hAnsi="Calibri" w:cs="Arial"/>
          <w:sz w:val="22"/>
          <w:szCs w:val="22"/>
        </w:rPr>
        <w:t>i</w:t>
      </w:r>
      <w:r w:rsidR="00142639">
        <w:rPr>
          <w:rFonts w:ascii="Calibri" w:hAnsi="Calibri" w:cs="Arial"/>
          <w:sz w:val="22"/>
          <w:szCs w:val="22"/>
        </w:rPr>
        <w:t xml:space="preserve"> lub </w:t>
      </w:r>
      <w:r>
        <w:rPr>
          <w:rFonts w:ascii="Calibri" w:hAnsi="Calibri" w:cs="Arial"/>
          <w:sz w:val="22"/>
          <w:szCs w:val="22"/>
        </w:rPr>
        <w:t>Gwarancji.</w:t>
      </w:r>
    </w:p>
    <w:p w14:paraId="5B97DE93" w14:textId="77777777" w:rsidR="00AB782D" w:rsidRDefault="002C6014" w:rsidP="00222DD8">
      <w:pPr>
        <w:numPr>
          <w:ilvl w:val="0"/>
          <w:numId w:val="37"/>
        </w:numPr>
        <w:spacing w:before="120"/>
        <w:jc w:val="both"/>
        <w:rPr>
          <w:rFonts w:ascii="Calibri" w:hAnsi="Calibri" w:cs="Arial"/>
          <w:sz w:val="22"/>
          <w:szCs w:val="22"/>
        </w:rPr>
      </w:pPr>
      <w:r>
        <w:rPr>
          <w:rFonts w:ascii="Calibri" w:hAnsi="Calibri" w:cs="Arial"/>
          <w:sz w:val="22"/>
          <w:szCs w:val="22"/>
        </w:rPr>
        <w:t>W razie stwierdzenia w okresie</w:t>
      </w:r>
      <w:r w:rsidR="00142639">
        <w:rPr>
          <w:rFonts w:ascii="Calibri" w:hAnsi="Calibri" w:cs="Arial"/>
          <w:sz w:val="22"/>
          <w:szCs w:val="22"/>
        </w:rPr>
        <w:t xml:space="preserve"> Rękojmi lub </w:t>
      </w:r>
      <w:r>
        <w:rPr>
          <w:rFonts w:ascii="Calibri" w:hAnsi="Calibri" w:cs="Arial"/>
          <w:sz w:val="22"/>
          <w:szCs w:val="22"/>
        </w:rPr>
        <w:t>Gwarancji wad nienadających się do usunięcia, Zamawiający może</w:t>
      </w:r>
      <w:r w:rsidR="00142639">
        <w:rPr>
          <w:rFonts w:ascii="Calibri" w:hAnsi="Calibri" w:cs="Arial"/>
          <w:sz w:val="22"/>
          <w:szCs w:val="22"/>
        </w:rPr>
        <w:t>, niezależnie od uprawnień przysługujących mu na podstawie przepisów prawa</w:t>
      </w:r>
      <w:r>
        <w:rPr>
          <w:rFonts w:ascii="Calibri" w:hAnsi="Calibri" w:cs="Arial"/>
          <w:sz w:val="22"/>
          <w:szCs w:val="22"/>
        </w:rPr>
        <w:t xml:space="preserve">: </w:t>
      </w:r>
    </w:p>
    <w:p w14:paraId="6C428BF6" w14:textId="77777777" w:rsidR="00AB782D" w:rsidRDefault="002C6014" w:rsidP="00222DD8">
      <w:pPr>
        <w:widowControl w:val="0"/>
        <w:numPr>
          <w:ilvl w:val="0"/>
          <w:numId w:val="55"/>
        </w:numPr>
        <w:jc w:val="both"/>
        <w:textAlignment w:val="baseline"/>
        <w:rPr>
          <w:rFonts w:ascii="Calibri" w:hAnsi="Calibri" w:cs="Arial"/>
          <w:sz w:val="22"/>
          <w:szCs w:val="22"/>
        </w:rPr>
      </w:pPr>
      <w:r>
        <w:rPr>
          <w:rFonts w:ascii="Calibri" w:hAnsi="Calibri" w:cs="Arial"/>
          <w:sz w:val="22"/>
          <w:szCs w:val="22"/>
        </w:rPr>
        <w:t xml:space="preserve">żądać obniżenia wynagrodzenia za wykonanie przedmiotu umowy - jeżeli wady </w:t>
      </w:r>
      <w:r w:rsidR="001065AE">
        <w:rPr>
          <w:rFonts w:ascii="Calibri" w:hAnsi="Calibri" w:cs="Arial"/>
          <w:sz w:val="22"/>
          <w:szCs w:val="22"/>
        </w:rPr>
        <w:t>u</w:t>
      </w:r>
      <w:r>
        <w:rPr>
          <w:rFonts w:ascii="Calibri" w:hAnsi="Calibri" w:cs="Arial"/>
          <w:sz w:val="22"/>
          <w:szCs w:val="22"/>
        </w:rPr>
        <w:t xml:space="preserve">możliwiają użytkowanie przedmiotu umowy zgodnie z jego przeznaczeniem (wady nieistotne), </w:t>
      </w:r>
    </w:p>
    <w:p w14:paraId="50003F0C" w14:textId="32E285CC" w:rsidR="00AB782D" w:rsidRDefault="002C6014" w:rsidP="00222DD8">
      <w:pPr>
        <w:widowControl w:val="0"/>
        <w:numPr>
          <w:ilvl w:val="0"/>
          <w:numId w:val="55"/>
        </w:numPr>
        <w:jc w:val="both"/>
        <w:textAlignment w:val="baseline"/>
        <w:rPr>
          <w:rFonts w:ascii="Calibri" w:hAnsi="Calibri" w:cs="Arial"/>
          <w:sz w:val="22"/>
          <w:szCs w:val="22"/>
        </w:rPr>
      </w:pPr>
      <w:r>
        <w:rPr>
          <w:rFonts w:ascii="Calibri" w:hAnsi="Calibri" w:cs="Arial"/>
          <w:sz w:val="22"/>
          <w:szCs w:val="22"/>
        </w:rPr>
        <w:t xml:space="preserve">odstąpić od umowy - jeżeli wady uniemożliwiają użytkowanie przedmiotu umowy zgodnie z jego przeznaczeniem (wady istotne), na zasadach określonych w </w:t>
      </w:r>
      <w:r w:rsidRPr="006F3219">
        <w:rPr>
          <w:rFonts w:ascii="Calibri" w:hAnsi="Calibri" w:cs="Arial"/>
          <w:sz w:val="22"/>
          <w:szCs w:val="22"/>
        </w:rPr>
        <w:t xml:space="preserve">§ 17 ust. 1 lit. </w:t>
      </w:r>
      <w:r w:rsidR="006F3219" w:rsidRPr="006F3219">
        <w:rPr>
          <w:rFonts w:ascii="Calibri" w:hAnsi="Calibri" w:cs="Arial"/>
          <w:sz w:val="22"/>
          <w:szCs w:val="22"/>
        </w:rPr>
        <w:t>h</w:t>
      </w:r>
      <w:r w:rsidRPr="006F3219">
        <w:rPr>
          <w:rFonts w:ascii="Calibri" w:hAnsi="Calibri" w:cs="Arial"/>
          <w:sz w:val="22"/>
          <w:szCs w:val="22"/>
        </w:rPr>
        <w:t xml:space="preserve">) </w:t>
      </w:r>
      <w:r>
        <w:rPr>
          <w:rFonts w:ascii="Calibri" w:hAnsi="Calibri" w:cs="Arial"/>
          <w:sz w:val="22"/>
          <w:szCs w:val="22"/>
        </w:rPr>
        <w:t>umowy oraz naliczenia kary umownej, o której mowa w § 16 ust. 7 umowy.</w:t>
      </w:r>
    </w:p>
    <w:p w14:paraId="347F91BE" w14:textId="77777777" w:rsidR="00AB782D" w:rsidRDefault="002C6014" w:rsidP="00222DD8">
      <w:pPr>
        <w:numPr>
          <w:ilvl w:val="0"/>
          <w:numId w:val="38"/>
        </w:numPr>
        <w:tabs>
          <w:tab w:val="left" w:pos="360"/>
        </w:tabs>
        <w:spacing w:before="120"/>
        <w:jc w:val="both"/>
        <w:rPr>
          <w:rFonts w:ascii="Calibri" w:hAnsi="Calibri" w:cs="Arial"/>
          <w:sz w:val="22"/>
          <w:szCs w:val="22"/>
        </w:rPr>
      </w:pPr>
      <w:r>
        <w:rPr>
          <w:rFonts w:ascii="Calibri" w:hAnsi="Calibri" w:cs="Arial"/>
          <w:sz w:val="22"/>
          <w:szCs w:val="22"/>
        </w:rPr>
        <w:t xml:space="preserve">Potwierdzeniem wykonania przez Wykonawcę zobowiązań z tytułu udzielonej </w:t>
      </w:r>
      <w:r w:rsidR="00142639">
        <w:rPr>
          <w:rFonts w:ascii="Calibri" w:hAnsi="Calibri" w:cs="Arial"/>
          <w:sz w:val="22"/>
          <w:szCs w:val="22"/>
        </w:rPr>
        <w:t>Rękojm</w:t>
      </w:r>
      <w:r w:rsidR="000F5986">
        <w:rPr>
          <w:rFonts w:ascii="Calibri" w:hAnsi="Calibri" w:cs="Arial"/>
          <w:sz w:val="22"/>
          <w:szCs w:val="22"/>
        </w:rPr>
        <w:t>i</w:t>
      </w:r>
      <w:r w:rsidR="00142639">
        <w:rPr>
          <w:rFonts w:ascii="Calibri" w:hAnsi="Calibri" w:cs="Arial"/>
          <w:sz w:val="22"/>
          <w:szCs w:val="22"/>
        </w:rPr>
        <w:t xml:space="preserve"> lub </w:t>
      </w:r>
      <w:r>
        <w:rPr>
          <w:rFonts w:ascii="Calibri" w:hAnsi="Calibri" w:cs="Arial"/>
          <w:sz w:val="22"/>
          <w:szCs w:val="22"/>
        </w:rPr>
        <w:t xml:space="preserve">Gwarancji jest odpowiednio protokół z ostatniego przeglądu w okresie </w:t>
      </w:r>
      <w:r w:rsidR="00142639">
        <w:rPr>
          <w:rFonts w:ascii="Calibri" w:hAnsi="Calibri" w:cs="Arial"/>
          <w:sz w:val="22"/>
          <w:szCs w:val="22"/>
        </w:rPr>
        <w:t xml:space="preserve">Rękojmi lub </w:t>
      </w:r>
      <w:r>
        <w:rPr>
          <w:rFonts w:ascii="Calibri" w:hAnsi="Calibri" w:cs="Arial"/>
          <w:sz w:val="22"/>
          <w:szCs w:val="22"/>
        </w:rPr>
        <w:t xml:space="preserve">Gwarancji, do którego przeprowadzenia Wykonawca zobowiązany jest najpóźniej na 30 dni przed upływem okresu Gwarancji, stwierdzający brak wad lub protokół z usunięcia wad stwierdzonych podczas tego przeglądu. Postanowień niniejszego ustępu nie stosuje się, o ile wady ujawnią się po przeprowadzeniu ostatniego przeglądu. </w:t>
      </w:r>
    </w:p>
    <w:p w14:paraId="1D06EC75" w14:textId="77777777" w:rsidR="00AB782D" w:rsidRDefault="002C6014" w:rsidP="00222DD8">
      <w:pPr>
        <w:numPr>
          <w:ilvl w:val="0"/>
          <w:numId w:val="38"/>
        </w:numPr>
        <w:spacing w:before="120"/>
        <w:jc w:val="both"/>
        <w:rPr>
          <w:rFonts w:ascii="Calibri" w:hAnsi="Calibri" w:cs="Arial"/>
          <w:sz w:val="22"/>
          <w:szCs w:val="22"/>
        </w:rPr>
      </w:pPr>
      <w:r>
        <w:rPr>
          <w:rFonts w:ascii="Calibri" w:hAnsi="Calibri" w:cs="Arial"/>
          <w:sz w:val="22"/>
          <w:szCs w:val="22"/>
        </w:rPr>
        <w:t>Wykonawca jest zobowiązany do przeprowadzania w ramach</w:t>
      </w:r>
      <w:r w:rsidR="00142639">
        <w:rPr>
          <w:rFonts w:ascii="Calibri" w:hAnsi="Calibri" w:cs="Arial"/>
          <w:sz w:val="22"/>
          <w:szCs w:val="22"/>
        </w:rPr>
        <w:t xml:space="preserve"> Rękojmi lub</w:t>
      </w:r>
      <w:r>
        <w:rPr>
          <w:rFonts w:ascii="Calibri" w:hAnsi="Calibri" w:cs="Arial"/>
          <w:sz w:val="22"/>
          <w:szCs w:val="22"/>
        </w:rPr>
        <w:t xml:space="preserve"> Gwarancji, napraw bieżących i awaryjnych (usuwania wad) zgłaszanych przez Zamawiającego.</w:t>
      </w:r>
    </w:p>
    <w:p w14:paraId="2DAA1474" w14:textId="77777777" w:rsidR="00AB782D" w:rsidRDefault="002C6014" w:rsidP="00222DD8">
      <w:pPr>
        <w:numPr>
          <w:ilvl w:val="0"/>
          <w:numId w:val="38"/>
        </w:numPr>
        <w:spacing w:before="120"/>
        <w:jc w:val="both"/>
      </w:pPr>
      <w:r>
        <w:rPr>
          <w:rFonts w:ascii="Calibri" w:hAnsi="Calibri" w:cs="Arial"/>
          <w:spacing w:val="-4"/>
          <w:sz w:val="22"/>
          <w:szCs w:val="22"/>
        </w:rPr>
        <w:t xml:space="preserve">Wykonawca zobowiązany jest do przekazania </w:t>
      </w:r>
      <w:r>
        <w:rPr>
          <w:rFonts w:ascii="Calibri" w:hAnsi="Calibri" w:cs="Arial"/>
          <w:spacing w:val="-2"/>
          <w:sz w:val="22"/>
          <w:szCs w:val="22"/>
        </w:rPr>
        <w:t>Zamawiającemu</w:t>
      </w:r>
      <w:r>
        <w:rPr>
          <w:rFonts w:ascii="Calibri" w:hAnsi="Calibri" w:cs="Arial"/>
          <w:spacing w:val="-4"/>
          <w:sz w:val="22"/>
          <w:szCs w:val="22"/>
        </w:rPr>
        <w:t xml:space="preserve"> dokumentu gwarancyjnego </w:t>
      </w:r>
      <w:r>
        <w:rPr>
          <w:rFonts w:ascii="Calibri" w:hAnsi="Calibri" w:cs="Arial"/>
          <w:sz w:val="22"/>
          <w:szCs w:val="22"/>
        </w:rPr>
        <w:t>wystawionego przez Wykonawcę lub poszczególnych producentów wbudowanego czy zainstalowanego wyposażenia inwestycyjnego, przy czym Strony zgodnie oświadczają,</w:t>
      </w:r>
      <w:r w:rsidR="001065AE">
        <w:rPr>
          <w:rFonts w:ascii="Calibri" w:hAnsi="Calibri" w:cs="Arial"/>
          <w:sz w:val="22"/>
          <w:szCs w:val="22"/>
        </w:rPr>
        <w:br/>
      </w:r>
      <w:r>
        <w:rPr>
          <w:rFonts w:ascii="Calibri" w:hAnsi="Calibri" w:cs="Arial"/>
          <w:sz w:val="22"/>
          <w:szCs w:val="22"/>
        </w:rPr>
        <w:t xml:space="preserve">iż wystawcą dokumentu gwarancyjnego dla Zamawiającego na cały przedmiot umowy                                  i zobowiązanym z tego tytułu jest Wykonawca. </w:t>
      </w:r>
    </w:p>
    <w:p w14:paraId="70DF78B5" w14:textId="45371A9C" w:rsidR="00AB782D" w:rsidRDefault="002C6014" w:rsidP="00222DD8">
      <w:pPr>
        <w:numPr>
          <w:ilvl w:val="0"/>
          <w:numId w:val="39"/>
        </w:numPr>
        <w:spacing w:before="120"/>
        <w:jc w:val="both"/>
      </w:pPr>
      <w:r>
        <w:rPr>
          <w:rFonts w:ascii="Calibri" w:hAnsi="Calibri" w:cs="Arial"/>
          <w:sz w:val="22"/>
          <w:szCs w:val="22"/>
        </w:rPr>
        <w:t xml:space="preserve">Dokument gwarancyjny nie może zawierać jakichkolwiek wyłączeń odpowiedzialności nieprzewidzianych w niniejszej umowie. Przede wszystkim zaś </w:t>
      </w:r>
      <w:r>
        <w:rPr>
          <w:rFonts w:ascii="Calibri" w:hAnsi="Calibri" w:cs="Arial"/>
          <w:bCs/>
          <w:sz w:val="22"/>
          <w:szCs w:val="22"/>
        </w:rPr>
        <w:t xml:space="preserve">postanowienia gwarancji nie mogą być sprzeczne z postanowieniami umowy, w szczególności niniejszego § 13, </w:t>
      </w:r>
      <w:r w:rsidR="00BE555F">
        <w:rPr>
          <w:rFonts w:ascii="Calibri" w:hAnsi="Calibri" w:cs="Arial"/>
          <w:bCs/>
          <w:sz w:val="22"/>
          <w:szCs w:val="22"/>
        </w:rPr>
        <w:br/>
      </w:r>
      <w:r>
        <w:rPr>
          <w:rFonts w:ascii="Calibri" w:hAnsi="Calibri" w:cs="Arial"/>
          <w:bCs/>
          <w:sz w:val="22"/>
          <w:szCs w:val="22"/>
        </w:rPr>
        <w:t>a w przypadku takiej sprzeczności pierwszeństwo przed postanowieniami dokumentu gwarancji udzielonej przez Wykonawcę, mają postanowienia niniejszej umowy. Przez sprzeczność dokumentu gwarancji udzielonej przez Wykonawcę, Zamawiający rozumie również zawarcie w</w:t>
      </w:r>
      <w:r w:rsidR="00451840">
        <w:rPr>
          <w:rFonts w:ascii="Calibri" w:hAnsi="Calibri" w:cs="Arial"/>
          <w:bCs/>
          <w:sz w:val="22"/>
          <w:szCs w:val="22"/>
        </w:rPr>
        <w:t> </w:t>
      </w:r>
      <w:r>
        <w:rPr>
          <w:rFonts w:ascii="Calibri" w:hAnsi="Calibri" w:cs="Arial"/>
          <w:bCs/>
          <w:sz w:val="22"/>
          <w:szCs w:val="22"/>
        </w:rPr>
        <w:t>niej postanowień nieuregulowanych w niniejszym § 1</w:t>
      </w:r>
      <w:r w:rsidR="00BE555F">
        <w:rPr>
          <w:rFonts w:ascii="Calibri" w:hAnsi="Calibri" w:cs="Arial"/>
          <w:bCs/>
          <w:sz w:val="22"/>
          <w:szCs w:val="22"/>
        </w:rPr>
        <w:t xml:space="preserve">3, nie znajdujących się wprost </w:t>
      </w:r>
      <w:r>
        <w:rPr>
          <w:rFonts w:ascii="Calibri" w:hAnsi="Calibri" w:cs="Arial"/>
          <w:bCs/>
          <w:sz w:val="22"/>
          <w:szCs w:val="22"/>
        </w:rPr>
        <w:t>w</w:t>
      </w:r>
      <w:r w:rsidR="00451840">
        <w:rPr>
          <w:rFonts w:ascii="Calibri" w:hAnsi="Calibri" w:cs="Arial"/>
          <w:bCs/>
          <w:sz w:val="22"/>
          <w:szCs w:val="22"/>
        </w:rPr>
        <w:t> </w:t>
      </w:r>
      <w:r>
        <w:rPr>
          <w:rFonts w:ascii="Calibri" w:hAnsi="Calibri" w:cs="Arial"/>
          <w:bCs/>
          <w:sz w:val="22"/>
          <w:szCs w:val="22"/>
        </w:rPr>
        <w:t xml:space="preserve">niniejszym § 13 bądź w jakikolwiek sposób sprzecznych z niniejszym § 13, a które będą niekorzystne dla Zamawiającego. </w:t>
      </w:r>
    </w:p>
    <w:p w14:paraId="4826BE66" w14:textId="79B3CF45" w:rsidR="00AB782D" w:rsidRDefault="002C6014" w:rsidP="00222DD8">
      <w:pPr>
        <w:numPr>
          <w:ilvl w:val="0"/>
          <w:numId w:val="39"/>
        </w:numPr>
        <w:spacing w:before="120"/>
        <w:jc w:val="both"/>
      </w:pPr>
      <w:r>
        <w:rPr>
          <w:rFonts w:ascii="Calibri" w:hAnsi="Calibri" w:cs="Arial"/>
          <w:bCs/>
          <w:sz w:val="22"/>
          <w:szCs w:val="22"/>
        </w:rPr>
        <w:t>Tryb dokonywania zgłoszenia reklamacji oraz przystąpienia do usunięcia wad lub usterek, określony w ust. 10-14 poniżej dotyczy wyłącznie Robót budowlanych innych niż jednostk</w:t>
      </w:r>
      <w:r w:rsidR="00CC42F1">
        <w:rPr>
          <w:rFonts w:ascii="Calibri" w:hAnsi="Calibri" w:cs="Arial"/>
          <w:bCs/>
          <w:sz w:val="22"/>
          <w:szCs w:val="22"/>
        </w:rPr>
        <w:t>a</w:t>
      </w:r>
      <w:r>
        <w:rPr>
          <w:rFonts w:ascii="Calibri" w:hAnsi="Calibri" w:cs="Arial"/>
          <w:bCs/>
          <w:sz w:val="22"/>
          <w:szCs w:val="22"/>
        </w:rPr>
        <w:t xml:space="preserve"> </w:t>
      </w:r>
      <w:r w:rsidR="00CC42F1">
        <w:rPr>
          <w:rFonts w:ascii="Calibri" w:hAnsi="Calibri" w:cs="Arial"/>
          <w:bCs/>
          <w:sz w:val="22"/>
          <w:szCs w:val="22"/>
        </w:rPr>
        <w:t>wytwórcza</w:t>
      </w:r>
      <w:r>
        <w:rPr>
          <w:rFonts w:ascii="Calibri" w:hAnsi="Calibri" w:cs="Arial"/>
          <w:bCs/>
          <w:sz w:val="22"/>
          <w:szCs w:val="22"/>
        </w:rPr>
        <w:t xml:space="preserve">. Tryb reklamacji oraz przystąpienia do usunięcia wad lub usterek dla </w:t>
      </w:r>
      <w:r w:rsidR="00CC42F1">
        <w:rPr>
          <w:rFonts w:ascii="Calibri" w:hAnsi="Calibri" w:cs="Arial"/>
          <w:bCs/>
          <w:sz w:val="22"/>
          <w:szCs w:val="22"/>
        </w:rPr>
        <w:t xml:space="preserve">jednostki wytwórczej </w:t>
      </w:r>
      <w:r>
        <w:rPr>
          <w:rFonts w:ascii="Calibri" w:hAnsi="Calibri" w:cs="Arial"/>
          <w:bCs/>
          <w:sz w:val="22"/>
          <w:szCs w:val="22"/>
        </w:rPr>
        <w:t>zostanie określony w instrukc</w:t>
      </w:r>
      <w:r w:rsidRPr="00142639">
        <w:rPr>
          <w:rFonts w:ascii="Calibri" w:hAnsi="Calibri" w:cs="Arial"/>
          <w:bCs/>
          <w:sz w:val="22"/>
          <w:szCs w:val="22"/>
        </w:rPr>
        <w:t xml:space="preserve">ji </w:t>
      </w:r>
      <w:r>
        <w:rPr>
          <w:rFonts w:ascii="Calibri" w:hAnsi="Calibri" w:cs="Arial"/>
          <w:bCs/>
          <w:sz w:val="22"/>
          <w:szCs w:val="22"/>
        </w:rPr>
        <w:t>UWK</w:t>
      </w:r>
      <w:r w:rsidRPr="00142639">
        <w:rPr>
          <w:rFonts w:ascii="Calibri" w:hAnsi="Calibri" w:cs="Arial"/>
          <w:bCs/>
          <w:sz w:val="22"/>
          <w:szCs w:val="22"/>
        </w:rPr>
        <w:t>, sp</w:t>
      </w:r>
      <w:r>
        <w:rPr>
          <w:rFonts w:ascii="Calibri" w:hAnsi="Calibri" w:cs="Arial"/>
          <w:bCs/>
          <w:sz w:val="22"/>
          <w:szCs w:val="22"/>
        </w:rPr>
        <w:t>orządzonej przez Wykonawcę</w:t>
      </w:r>
      <w:r w:rsidR="00CC42F1">
        <w:rPr>
          <w:rFonts w:ascii="Calibri" w:hAnsi="Calibri" w:cs="Arial"/>
          <w:bCs/>
          <w:sz w:val="22"/>
          <w:szCs w:val="22"/>
        </w:rPr>
        <w:t xml:space="preserve">, </w:t>
      </w:r>
      <w:r>
        <w:rPr>
          <w:rFonts w:ascii="Calibri" w:hAnsi="Calibri" w:cs="Arial"/>
          <w:bCs/>
          <w:sz w:val="22"/>
          <w:szCs w:val="22"/>
        </w:rPr>
        <w:t>a</w:t>
      </w:r>
      <w:r w:rsidR="00451840">
        <w:rPr>
          <w:rFonts w:ascii="Calibri" w:hAnsi="Calibri" w:cs="Arial"/>
          <w:bCs/>
          <w:sz w:val="22"/>
          <w:szCs w:val="22"/>
        </w:rPr>
        <w:t> </w:t>
      </w:r>
      <w:r>
        <w:rPr>
          <w:rFonts w:ascii="Calibri" w:hAnsi="Calibri" w:cs="Arial"/>
          <w:bCs/>
          <w:sz w:val="22"/>
          <w:szCs w:val="22"/>
        </w:rPr>
        <w:t>zatwierdzonej przez Zamawiającego.</w:t>
      </w:r>
    </w:p>
    <w:p w14:paraId="116338A2" w14:textId="71D081E1" w:rsidR="00AB782D" w:rsidRDefault="002C6014" w:rsidP="00222DD8">
      <w:pPr>
        <w:numPr>
          <w:ilvl w:val="0"/>
          <w:numId w:val="39"/>
        </w:numPr>
        <w:spacing w:before="120"/>
        <w:jc w:val="both"/>
      </w:pPr>
      <w:r>
        <w:rPr>
          <w:rFonts w:ascii="Calibri" w:hAnsi="Calibri" w:cs="Arial"/>
          <w:sz w:val="22"/>
          <w:szCs w:val="22"/>
        </w:rPr>
        <w:t>Zamawiający w</w:t>
      </w:r>
      <w:r w:rsidR="00BE555F">
        <w:rPr>
          <w:rFonts w:ascii="Calibri" w:hAnsi="Calibri" w:cs="Arial"/>
          <w:sz w:val="22"/>
          <w:szCs w:val="22"/>
        </w:rPr>
        <w:t xml:space="preserve"> </w:t>
      </w:r>
      <w:r>
        <w:rPr>
          <w:rFonts w:ascii="Calibri" w:hAnsi="Calibri" w:cs="Arial"/>
          <w:sz w:val="22"/>
          <w:szCs w:val="22"/>
        </w:rPr>
        <w:t xml:space="preserve">razie stwierdzenia jakichkolwiek wad lub usterek wykonanych Robót </w:t>
      </w:r>
      <w:r>
        <w:rPr>
          <w:rFonts w:ascii="Calibri" w:hAnsi="Calibri" w:cs="Arial"/>
          <w:bCs/>
          <w:sz w:val="22"/>
          <w:szCs w:val="22"/>
        </w:rPr>
        <w:t>budowlanych</w:t>
      </w:r>
      <w:r>
        <w:rPr>
          <w:rFonts w:ascii="Calibri" w:hAnsi="Calibri" w:cs="Arial"/>
          <w:sz w:val="22"/>
          <w:szCs w:val="22"/>
        </w:rPr>
        <w:t xml:space="preserve"> w okresie</w:t>
      </w:r>
      <w:r w:rsidR="00142639">
        <w:rPr>
          <w:rFonts w:ascii="Calibri" w:hAnsi="Calibri" w:cs="Arial"/>
          <w:sz w:val="22"/>
          <w:szCs w:val="22"/>
        </w:rPr>
        <w:t xml:space="preserve"> Rękojmi lub</w:t>
      </w:r>
      <w:r>
        <w:rPr>
          <w:rFonts w:ascii="Calibri" w:hAnsi="Calibri" w:cs="Arial"/>
          <w:sz w:val="22"/>
          <w:szCs w:val="22"/>
        </w:rPr>
        <w:t xml:space="preserve"> Gwarancji obowiązany jest do przedłożenia stosownej reklamacji najpóźniej w ciągu 14 dni od daty ujawnienia się wady.</w:t>
      </w:r>
      <w:r w:rsidR="00044EE4">
        <w:rPr>
          <w:rFonts w:ascii="Calibri" w:hAnsi="Calibri" w:cs="Arial"/>
          <w:sz w:val="22"/>
          <w:szCs w:val="22"/>
        </w:rPr>
        <w:t xml:space="preserve"> </w:t>
      </w:r>
      <w:r w:rsidR="00044EE4" w:rsidRPr="00044EE4">
        <w:rPr>
          <w:rFonts w:ascii="Calibri" w:hAnsi="Calibri" w:cs="Calibri"/>
          <w:color w:val="FF0000"/>
          <w:sz w:val="22"/>
          <w:szCs w:val="22"/>
        </w:rPr>
        <w:t>W przypadku gdy wady zagrażają bezpieczeństwu życia, zdrowia, mienia (wada awaryjna) Zamawiający obowiązany jest do niezwłocznego przedłożenia stosownej reklamacji.</w:t>
      </w:r>
    </w:p>
    <w:p w14:paraId="26804FB5" w14:textId="77777777" w:rsidR="00AB782D" w:rsidRDefault="002C6014" w:rsidP="00222DD8">
      <w:pPr>
        <w:numPr>
          <w:ilvl w:val="0"/>
          <w:numId w:val="39"/>
        </w:numPr>
        <w:spacing w:before="120"/>
        <w:jc w:val="both"/>
        <w:rPr>
          <w:rFonts w:ascii="Calibri" w:hAnsi="Calibri" w:cs="Arial"/>
          <w:sz w:val="22"/>
          <w:szCs w:val="22"/>
        </w:rPr>
      </w:pPr>
      <w:r>
        <w:rPr>
          <w:rFonts w:ascii="Calibri" w:hAnsi="Calibri" w:cs="Arial"/>
          <w:sz w:val="22"/>
          <w:szCs w:val="22"/>
        </w:rPr>
        <w:t>Wykonawca powinien udzielić odpowiedzi pisemnej na przedłożoną reklamację:</w:t>
      </w:r>
    </w:p>
    <w:p w14:paraId="237E96B7" w14:textId="77777777" w:rsidR="00AB782D" w:rsidRDefault="002C6014" w:rsidP="00222DD8">
      <w:pPr>
        <w:numPr>
          <w:ilvl w:val="0"/>
          <w:numId w:val="36"/>
        </w:numPr>
        <w:jc w:val="both"/>
        <w:rPr>
          <w:rFonts w:ascii="Calibri" w:hAnsi="Calibri" w:cs="Arial"/>
          <w:sz w:val="22"/>
          <w:szCs w:val="22"/>
        </w:rPr>
      </w:pPr>
      <w:r>
        <w:rPr>
          <w:rFonts w:ascii="Calibri" w:hAnsi="Calibri" w:cs="Arial"/>
          <w:sz w:val="22"/>
          <w:szCs w:val="22"/>
        </w:rPr>
        <w:t>niezwłocznie - nie dłużej niż 24 (słownie: dwadzieścia cztery) godziny od dnia otrzymania reklamacji, jeżeli skutki ujawnionej wady zagrażają bezpieczeństwu życia, zdrowia, mienia (</w:t>
      </w:r>
      <w:r w:rsidR="002A6835">
        <w:rPr>
          <w:rFonts w:ascii="Calibri" w:hAnsi="Calibri" w:cs="Arial"/>
          <w:sz w:val="22"/>
          <w:szCs w:val="22"/>
        </w:rPr>
        <w:t>wada</w:t>
      </w:r>
      <w:r>
        <w:rPr>
          <w:rFonts w:ascii="Calibri" w:hAnsi="Calibri" w:cs="Arial"/>
          <w:sz w:val="22"/>
          <w:szCs w:val="22"/>
        </w:rPr>
        <w:t xml:space="preserve"> awaryjna);</w:t>
      </w:r>
    </w:p>
    <w:p w14:paraId="4A68BAA7" w14:textId="77777777" w:rsidR="00AB782D" w:rsidRDefault="002C6014" w:rsidP="00222DD8">
      <w:pPr>
        <w:numPr>
          <w:ilvl w:val="0"/>
          <w:numId w:val="36"/>
        </w:numPr>
        <w:jc w:val="both"/>
        <w:rPr>
          <w:rFonts w:ascii="Calibri" w:hAnsi="Calibri" w:cs="Arial"/>
          <w:sz w:val="22"/>
          <w:szCs w:val="22"/>
        </w:rPr>
      </w:pPr>
      <w:r>
        <w:rPr>
          <w:rFonts w:ascii="Calibri" w:hAnsi="Calibri" w:cs="Arial"/>
          <w:sz w:val="22"/>
          <w:szCs w:val="22"/>
        </w:rPr>
        <w:lastRenderedPageBreak/>
        <w:t>w innych przypadkach w terminie 7 (słownie: siedem) dni od dnia otrzymania reklamacji (</w:t>
      </w:r>
      <w:r w:rsidR="002A6835">
        <w:rPr>
          <w:rFonts w:ascii="Calibri" w:hAnsi="Calibri" w:cs="Arial"/>
          <w:sz w:val="22"/>
          <w:szCs w:val="22"/>
        </w:rPr>
        <w:t>wada</w:t>
      </w:r>
      <w:r>
        <w:rPr>
          <w:rFonts w:ascii="Calibri" w:hAnsi="Calibri" w:cs="Arial"/>
          <w:sz w:val="22"/>
          <w:szCs w:val="22"/>
        </w:rPr>
        <w:t xml:space="preserve"> bieżąca),</w:t>
      </w:r>
    </w:p>
    <w:p w14:paraId="2ECD8025" w14:textId="77777777" w:rsidR="00AB782D" w:rsidRDefault="002C6014" w:rsidP="00222DD8">
      <w:pPr>
        <w:numPr>
          <w:ilvl w:val="0"/>
          <w:numId w:val="39"/>
        </w:numPr>
        <w:spacing w:before="120"/>
        <w:jc w:val="both"/>
        <w:rPr>
          <w:rFonts w:ascii="Calibri" w:hAnsi="Calibri" w:cs="Arial"/>
          <w:sz w:val="22"/>
          <w:szCs w:val="22"/>
        </w:rPr>
      </w:pPr>
      <w:r>
        <w:rPr>
          <w:rFonts w:ascii="Calibri" w:hAnsi="Calibri" w:cs="Arial"/>
          <w:sz w:val="22"/>
          <w:szCs w:val="22"/>
        </w:rPr>
        <w:t>Po bezskutecznym upływie terminów, o których mowa w ust. 11 powyżej reklamacja uważana będzie za uznaną w całości, zgodnie z żądaniem Zamawiającego.</w:t>
      </w:r>
    </w:p>
    <w:p w14:paraId="1CB9DF5D" w14:textId="77777777" w:rsidR="00AB782D" w:rsidRDefault="002C6014" w:rsidP="00222DD8">
      <w:pPr>
        <w:numPr>
          <w:ilvl w:val="0"/>
          <w:numId w:val="39"/>
        </w:numPr>
        <w:spacing w:before="120"/>
        <w:jc w:val="both"/>
      </w:pPr>
      <w:r>
        <w:rPr>
          <w:rFonts w:ascii="Calibri" w:hAnsi="Calibri" w:cs="Arial"/>
          <w:sz w:val="22"/>
          <w:szCs w:val="22"/>
        </w:rPr>
        <w:t xml:space="preserve">W ramach </w:t>
      </w:r>
      <w:r w:rsidR="00142639">
        <w:rPr>
          <w:rFonts w:ascii="Calibri" w:hAnsi="Calibri" w:cs="Arial"/>
          <w:sz w:val="22"/>
          <w:szCs w:val="22"/>
        </w:rPr>
        <w:t xml:space="preserve">Rękojmi lub </w:t>
      </w:r>
      <w:r>
        <w:rPr>
          <w:rFonts w:ascii="Calibri" w:hAnsi="Calibri" w:cs="Arial"/>
          <w:sz w:val="22"/>
          <w:szCs w:val="22"/>
        </w:rPr>
        <w:t>Gwarancji Wykonawca zobowiązuje się do</w:t>
      </w:r>
      <w:r w:rsidR="002A6835">
        <w:rPr>
          <w:rFonts w:ascii="Calibri" w:hAnsi="Calibri" w:cs="Arial"/>
          <w:sz w:val="22"/>
          <w:szCs w:val="22"/>
        </w:rPr>
        <w:t xml:space="preserve"> usunięcia wady awaryjnej niezwłocznie; w przypadku</w:t>
      </w:r>
      <w:r w:rsidR="00BE555F">
        <w:rPr>
          <w:rFonts w:ascii="Calibri" w:hAnsi="Calibri" w:cs="Arial"/>
          <w:sz w:val="22"/>
          <w:szCs w:val="22"/>
        </w:rPr>
        <w:t xml:space="preserve"> </w:t>
      </w:r>
      <w:r w:rsidR="002A6835">
        <w:rPr>
          <w:rFonts w:ascii="Calibri" w:hAnsi="Calibri" w:cs="Arial"/>
          <w:sz w:val="22"/>
          <w:szCs w:val="22"/>
        </w:rPr>
        <w:t xml:space="preserve">wady bieżącej </w:t>
      </w:r>
      <w:r>
        <w:rPr>
          <w:rFonts w:ascii="Calibri" w:hAnsi="Calibri" w:cs="Arial"/>
          <w:sz w:val="22"/>
          <w:szCs w:val="22"/>
        </w:rPr>
        <w:t>przystąpienia do</w:t>
      </w:r>
      <w:r w:rsidR="002A6835">
        <w:rPr>
          <w:rFonts w:ascii="Calibri" w:hAnsi="Calibri" w:cs="Arial"/>
          <w:sz w:val="22"/>
          <w:szCs w:val="22"/>
        </w:rPr>
        <w:t xml:space="preserve"> jej</w:t>
      </w:r>
      <w:r>
        <w:rPr>
          <w:rFonts w:ascii="Calibri" w:hAnsi="Calibri" w:cs="Arial"/>
          <w:sz w:val="22"/>
          <w:szCs w:val="22"/>
        </w:rPr>
        <w:t xml:space="preserve"> usun</w:t>
      </w:r>
      <w:r w:rsidR="00142639">
        <w:rPr>
          <w:rFonts w:ascii="Calibri" w:hAnsi="Calibri" w:cs="Arial"/>
          <w:sz w:val="22"/>
          <w:szCs w:val="22"/>
        </w:rPr>
        <w:t xml:space="preserve">ięcia </w:t>
      </w:r>
      <w:r>
        <w:rPr>
          <w:rFonts w:ascii="Calibri" w:hAnsi="Calibri" w:cs="Arial"/>
          <w:sz w:val="22"/>
          <w:szCs w:val="22"/>
        </w:rPr>
        <w:t xml:space="preserve">w </w:t>
      </w:r>
      <w:r w:rsidR="00142639">
        <w:rPr>
          <w:rFonts w:ascii="Calibri" w:hAnsi="Calibri" w:cs="Arial"/>
          <w:sz w:val="22"/>
          <w:szCs w:val="22"/>
        </w:rPr>
        <w:t>terminie</w:t>
      </w:r>
      <w:r>
        <w:rPr>
          <w:rFonts w:ascii="Calibri" w:hAnsi="Calibri" w:cs="Arial"/>
          <w:sz w:val="22"/>
          <w:szCs w:val="22"/>
        </w:rPr>
        <w:t xml:space="preserve"> 48 godzin od pisemnego o niej powiadomienia i jej usunięcia w terminie nie  dłuższym niż 10 (słownie: dziesięć)</w:t>
      </w:r>
      <w:r w:rsidR="00A31C3E">
        <w:rPr>
          <w:rFonts w:ascii="Calibri" w:hAnsi="Calibri" w:cs="Arial"/>
          <w:sz w:val="22"/>
          <w:szCs w:val="22"/>
        </w:rPr>
        <w:t xml:space="preserve"> dni</w:t>
      </w:r>
      <w:r>
        <w:rPr>
          <w:rFonts w:ascii="Calibri" w:hAnsi="Calibri" w:cs="Arial"/>
          <w:sz w:val="22"/>
          <w:szCs w:val="22"/>
        </w:rPr>
        <w:t xml:space="preserve"> lub w innym terminie, o ile Strony tak ustaliły. Przekroczenie terminów, o których mowa w zdaniu poprzednim, spowoduje obowiązek zapłaty kary umownej, o której mowa</w:t>
      </w:r>
      <w:r w:rsidR="003C56DE">
        <w:rPr>
          <w:rFonts w:ascii="Calibri" w:hAnsi="Calibri" w:cs="Arial"/>
          <w:sz w:val="22"/>
          <w:szCs w:val="22"/>
        </w:rPr>
        <w:br/>
      </w:r>
      <w:r>
        <w:rPr>
          <w:rFonts w:ascii="Calibri" w:hAnsi="Calibri" w:cs="Arial"/>
          <w:sz w:val="22"/>
          <w:szCs w:val="22"/>
        </w:rPr>
        <w:t xml:space="preserve"> w § 16 ust.1 lit. c umowy. Postanowienia § 16 ust. 5 umowy stosuje się odpowiednio.</w:t>
      </w:r>
    </w:p>
    <w:p w14:paraId="21BAB70C" w14:textId="77777777" w:rsidR="00AB782D" w:rsidRDefault="002C6014" w:rsidP="00222DD8">
      <w:pPr>
        <w:numPr>
          <w:ilvl w:val="0"/>
          <w:numId w:val="39"/>
        </w:numPr>
        <w:spacing w:before="120"/>
        <w:jc w:val="both"/>
        <w:rPr>
          <w:rFonts w:ascii="Calibri" w:hAnsi="Calibri" w:cs="Arial"/>
          <w:sz w:val="22"/>
          <w:szCs w:val="22"/>
        </w:rPr>
      </w:pPr>
      <w:r>
        <w:rPr>
          <w:rFonts w:ascii="Calibri" w:hAnsi="Calibri" w:cs="Arial"/>
          <w:sz w:val="22"/>
          <w:szCs w:val="22"/>
        </w:rPr>
        <w:t>W przypadku, gdy Wykonawca nie usunie wady lub/i usterki Robót budowlanych w terminie określonym w ust. 13 powyżej, Zamawiający ma prawo powierzyć usunięcie wady lub usterki osobie trzeciej na koszt i ryzyko Wykonawcy, bez wyznaczania Wykonawcy dodatkowego terminu, oraz bez</w:t>
      </w:r>
      <w:r w:rsidR="00142639">
        <w:rPr>
          <w:rFonts w:ascii="Calibri" w:hAnsi="Calibri" w:cs="Arial"/>
          <w:sz w:val="22"/>
          <w:szCs w:val="22"/>
        </w:rPr>
        <w:t xml:space="preserve"> konieczności</w:t>
      </w:r>
      <w:r>
        <w:rPr>
          <w:rFonts w:ascii="Calibri" w:hAnsi="Calibri" w:cs="Arial"/>
          <w:sz w:val="22"/>
          <w:szCs w:val="22"/>
        </w:rPr>
        <w:t xml:space="preserve"> uzyskiwania zgody sądu na zastępcze wykonanie zobowiązania. Celem uniknięcia wątpliwości interpretacyjnych Strony wskazują, iż niniejsze postanowienie umowne wyłącza regulację z art. 480 § 1 Kodeksu cywilnego w zakresie obowiązku uzyskania zgody sądu na wykonanie zastępcze.</w:t>
      </w:r>
    </w:p>
    <w:p w14:paraId="130D0D0C" w14:textId="430778AA" w:rsidR="00AB782D" w:rsidRDefault="002C6014" w:rsidP="00222DD8">
      <w:pPr>
        <w:numPr>
          <w:ilvl w:val="0"/>
          <w:numId w:val="39"/>
        </w:numPr>
        <w:spacing w:before="120"/>
        <w:jc w:val="both"/>
        <w:rPr>
          <w:rFonts w:ascii="Calibri" w:hAnsi="Calibri" w:cs="Arial"/>
          <w:sz w:val="22"/>
          <w:szCs w:val="22"/>
        </w:rPr>
      </w:pPr>
      <w:r>
        <w:rPr>
          <w:rFonts w:ascii="Calibri" w:hAnsi="Calibri" w:cs="Arial"/>
          <w:sz w:val="22"/>
          <w:szCs w:val="22"/>
        </w:rPr>
        <w:t>Strony zgodnie ustalają, iż koszt zastępczego wykonania, o którym mowa w ust. 14 powyżej, nie może przekroczyć łącznego wynagrodzenia umownego brutto Wykonawcy, o którym mowa w</w:t>
      </w:r>
      <w:r w:rsidR="00451840">
        <w:rPr>
          <w:rFonts w:ascii="Calibri" w:hAnsi="Calibri" w:cs="Arial"/>
          <w:sz w:val="22"/>
          <w:szCs w:val="22"/>
        </w:rPr>
        <w:t> </w:t>
      </w:r>
      <w:r>
        <w:rPr>
          <w:rFonts w:ascii="Calibri" w:hAnsi="Calibri" w:cs="Arial"/>
          <w:sz w:val="22"/>
          <w:szCs w:val="22"/>
        </w:rPr>
        <w:t>§</w:t>
      </w:r>
      <w:r w:rsidR="00451840">
        <w:rPr>
          <w:rFonts w:ascii="Calibri" w:hAnsi="Calibri" w:cs="Arial"/>
          <w:sz w:val="22"/>
          <w:szCs w:val="22"/>
        </w:rPr>
        <w:t> </w:t>
      </w:r>
      <w:r>
        <w:rPr>
          <w:rFonts w:ascii="Calibri" w:hAnsi="Calibri" w:cs="Arial"/>
          <w:sz w:val="22"/>
          <w:szCs w:val="22"/>
        </w:rPr>
        <w:t>6 ust. 1 lit. a) niniejszej umowy.</w:t>
      </w:r>
    </w:p>
    <w:p w14:paraId="76BA35FC" w14:textId="77777777" w:rsidR="00AB782D" w:rsidRDefault="002C6014" w:rsidP="00222DD8">
      <w:pPr>
        <w:numPr>
          <w:ilvl w:val="0"/>
          <w:numId w:val="39"/>
        </w:numPr>
        <w:spacing w:before="120"/>
        <w:jc w:val="both"/>
        <w:rPr>
          <w:rFonts w:ascii="Calibri" w:hAnsi="Calibri" w:cs="Arial"/>
          <w:sz w:val="22"/>
          <w:szCs w:val="22"/>
        </w:rPr>
      </w:pPr>
      <w:r>
        <w:rPr>
          <w:rFonts w:ascii="Calibri" w:hAnsi="Calibri" w:cs="Arial"/>
          <w:sz w:val="22"/>
          <w:szCs w:val="22"/>
        </w:rPr>
        <w:t>Skorzystanie przez Zamawiającego z procedury wykonania zastępczego usunięcia wad lub usterek, o której mowa w ust. 14 oraz 15 niniejszego paragrafu, nie stoi na przeszkodzie</w:t>
      </w:r>
      <w:r w:rsidR="00BE555F">
        <w:rPr>
          <w:rFonts w:ascii="Calibri" w:hAnsi="Calibri" w:cs="Arial"/>
          <w:sz w:val="22"/>
          <w:szCs w:val="22"/>
        </w:rPr>
        <w:br/>
      </w:r>
      <w:r>
        <w:rPr>
          <w:rFonts w:ascii="Calibri" w:hAnsi="Calibri" w:cs="Arial"/>
          <w:sz w:val="22"/>
          <w:szCs w:val="22"/>
        </w:rPr>
        <w:t>w dochodzeniu przez Zamawiającego od Wykonawcy roszczeń odszkodowawczych na zasadach ogólnych za niezrealizowanie przez Wykonawcę zobowiązań gwarancyjnych.</w:t>
      </w:r>
    </w:p>
    <w:p w14:paraId="60B60054" w14:textId="77777777" w:rsidR="00AB782D" w:rsidRDefault="002C6014" w:rsidP="00222DD8">
      <w:pPr>
        <w:numPr>
          <w:ilvl w:val="0"/>
          <w:numId w:val="39"/>
        </w:numPr>
        <w:spacing w:before="120"/>
        <w:jc w:val="both"/>
        <w:rPr>
          <w:rFonts w:ascii="Calibri" w:hAnsi="Calibri" w:cs="Arial"/>
          <w:sz w:val="22"/>
          <w:szCs w:val="22"/>
        </w:rPr>
      </w:pPr>
      <w:r>
        <w:rPr>
          <w:rFonts w:ascii="Calibri" w:hAnsi="Calibri" w:cs="Arial"/>
          <w:sz w:val="22"/>
          <w:szCs w:val="22"/>
        </w:rPr>
        <w:t>Wykonawca zobowiązuje się wobec Zamawiającego do naprawienia wszelkich szkód, które może ponieść Zamawiający z tytułu nienależytego wykonania umowy przez Wykonawcę.</w:t>
      </w:r>
    </w:p>
    <w:p w14:paraId="4137730D" w14:textId="77777777" w:rsidR="00AB782D" w:rsidRDefault="002C6014" w:rsidP="00222DD8">
      <w:pPr>
        <w:numPr>
          <w:ilvl w:val="0"/>
          <w:numId w:val="39"/>
        </w:numPr>
        <w:spacing w:before="120"/>
        <w:jc w:val="both"/>
        <w:rPr>
          <w:rFonts w:ascii="Calibri" w:hAnsi="Calibri" w:cs="Arial"/>
          <w:sz w:val="22"/>
          <w:szCs w:val="22"/>
        </w:rPr>
      </w:pPr>
      <w:r>
        <w:rPr>
          <w:rFonts w:ascii="Calibri" w:hAnsi="Calibri" w:cs="Arial"/>
          <w:sz w:val="22"/>
          <w:szCs w:val="22"/>
        </w:rPr>
        <w:t>W przypadku wymiany rzeczy w ramach Gwarancji, termin Gwarancji biegnie na nowo dla dokonanej wymiany od dnia jej dokonania.</w:t>
      </w:r>
    </w:p>
    <w:p w14:paraId="0745A014" w14:textId="77777777" w:rsidR="00AB782D" w:rsidRDefault="002C6014" w:rsidP="00222DD8">
      <w:pPr>
        <w:numPr>
          <w:ilvl w:val="0"/>
          <w:numId w:val="39"/>
        </w:numPr>
        <w:spacing w:before="120"/>
        <w:jc w:val="both"/>
        <w:rPr>
          <w:rFonts w:ascii="Calibri" w:hAnsi="Calibri" w:cs="Arial"/>
          <w:sz w:val="22"/>
          <w:szCs w:val="22"/>
        </w:rPr>
      </w:pPr>
      <w:r>
        <w:rPr>
          <w:rFonts w:ascii="Calibri" w:hAnsi="Calibri" w:cs="Arial"/>
          <w:sz w:val="22"/>
          <w:szCs w:val="22"/>
        </w:rPr>
        <w:t>Ilekroć w niniejszej umowie mowa o Gwarancji należy przez to rozumieć również rękojmię za wady, z tym zastrzeżeniem, że jeżeli okres Gwarancji wskazany w § 13 ust. 1 umowy jest krótszy niż okres rękojmi wynikający z przepisów powszechnie obowiązującego prawa, to rękojmia za wady obowiązuje przez okres wynikający z przepisów powszechnie obowiązującego prawa.</w:t>
      </w:r>
    </w:p>
    <w:p w14:paraId="151AD764" w14:textId="77777777" w:rsidR="00AB782D" w:rsidRDefault="002C6014">
      <w:pPr>
        <w:keepNext/>
        <w:spacing w:before="120"/>
        <w:jc w:val="center"/>
        <w:rPr>
          <w:rFonts w:ascii="Calibri" w:hAnsi="Calibri" w:cs="Arial"/>
          <w:b/>
          <w:bCs/>
          <w:sz w:val="22"/>
          <w:szCs w:val="22"/>
        </w:rPr>
      </w:pPr>
      <w:r>
        <w:rPr>
          <w:rFonts w:ascii="Calibri" w:hAnsi="Calibri" w:cs="Arial"/>
          <w:b/>
          <w:bCs/>
          <w:sz w:val="22"/>
          <w:szCs w:val="22"/>
        </w:rPr>
        <w:t>§ 13a</w:t>
      </w:r>
    </w:p>
    <w:p w14:paraId="41C5CCAD" w14:textId="77777777" w:rsidR="00AB782D" w:rsidRDefault="00142639">
      <w:pPr>
        <w:keepNext/>
        <w:spacing w:before="120"/>
        <w:jc w:val="center"/>
      </w:pPr>
      <w:r>
        <w:rPr>
          <w:rFonts w:ascii="Calibri" w:hAnsi="Calibri" w:cs="Arial"/>
          <w:b/>
          <w:bCs/>
          <w:sz w:val="22"/>
          <w:szCs w:val="22"/>
        </w:rPr>
        <w:t xml:space="preserve">Rękojmia i </w:t>
      </w:r>
      <w:r w:rsidR="002C6014">
        <w:rPr>
          <w:rFonts w:ascii="Calibri" w:hAnsi="Calibri" w:cs="Arial"/>
          <w:b/>
          <w:bCs/>
          <w:sz w:val="22"/>
          <w:szCs w:val="22"/>
        </w:rPr>
        <w:t>Gwarancja na Serwis</w:t>
      </w:r>
    </w:p>
    <w:p w14:paraId="5C49EF46" w14:textId="77777777" w:rsidR="00AB782D" w:rsidRDefault="002C6014" w:rsidP="00222DD8">
      <w:pPr>
        <w:numPr>
          <w:ilvl w:val="0"/>
          <w:numId w:val="34"/>
        </w:numPr>
        <w:spacing w:before="120"/>
        <w:jc w:val="both"/>
        <w:rPr>
          <w:rFonts w:ascii="Calibri" w:hAnsi="Calibri" w:cs="Arial"/>
          <w:bCs/>
          <w:sz w:val="22"/>
          <w:szCs w:val="22"/>
        </w:rPr>
      </w:pPr>
      <w:r>
        <w:rPr>
          <w:rFonts w:ascii="Calibri" w:hAnsi="Calibri" w:cs="Arial"/>
          <w:bCs/>
          <w:sz w:val="22"/>
          <w:szCs w:val="22"/>
        </w:rPr>
        <w:t>Niezależnie od</w:t>
      </w:r>
      <w:r w:rsidR="006B1ED4">
        <w:rPr>
          <w:rFonts w:ascii="Calibri" w:hAnsi="Calibri" w:cs="Arial"/>
          <w:bCs/>
          <w:sz w:val="22"/>
          <w:szCs w:val="22"/>
        </w:rPr>
        <w:t xml:space="preserve"> Rękojmi i</w:t>
      </w:r>
      <w:r>
        <w:rPr>
          <w:rFonts w:ascii="Calibri" w:hAnsi="Calibri" w:cs="Arial"/>
          <w:bCs/>
          <w:sz w:val="22"/>
          <w:szCs w:val="22"/>
        </w:rPr>
        <w:t xml:space="preserve"> Gwarancji na wykonane Roboty budowlane, o której mowa w § 13 powyżej, Wykonawca udziela </w:t>
      </w:r>
      <w:r w:rsidRPr="00142639">
        <w:rPr>
          <w:rFonts w:ascii="Calibri" w:hAnsi="Calibri" w:cs="Arial"/>
          <w:bCs/>
          <w:sz w:val="22"/>
          <w:szCs w:val="22"/>
        </w:rPr>
        <w:t xml:space="preserve">Zamawiającemu </w:t>
      </w:r>
      <w:r w:rsidR="00142639" w:rsidRPr="00142639">
        <w:rPr>
          <w:rFonts w:ascii="Calibri" w:hAnsi="Calibri" w:cs="Arial"/>
          <w:bCs/>
          <w:sz w:val="22"/>
          <w:szCs w:val="22"/>
        </w:rPr>
        <w:t xml:space="preserve">rękojmi i </w:t>
      </w:r>
      <w:r w:rsidRPr="00142639">
        <w:rPr>
          <w:rFonts w:ascii="Calibri" w:hAnsi="Calibri" w:cs="Arial"/>
          <w:bCs/>
          <w:sz w:val="22"/>
          <w:szCs w:val="22"/>
        </w:rPr>
        <w:t xml:space="preserve">gwarancji na Serwis </w:t>
      </w:r>
      <w:r w:rsidR="008C6A23">
        <w:rPr>
          <w:rFonts w:ascii="Calibri" w:hAnsi="Calibri" w:cs="Arial"/>
          <w:bCs/>
          <w:sz w:val="22"/>
          <w:szCs w:val="22"/>
        </w:rPr>
        <w:t>na okres</w:t>
      </w:r>
      <w:r w:rsidR="00BE555F">
        <w:rPr>
          <w:rFonts w:ascii="Calibri" w:hAnsi="Calibri" w:cs="Arial"/>
          <w:bCs/>
          <w:sz w:val="22"/>
          <w:szCs w:val="22"/>
        </w:rPr>
        <w:t xml:space="preserve"> </w:t>
      </w:r>
      <w:r w:rsidR="006B1ED4">
        <w:rPr>
          <w:rFonts w:ascii="Calibri" w:hAnsi="Calibri" w:cs="Arial"/>
          <w:bCs/>
          <w:sz w:val="22"/>
          <w:szCs w:val="22"/>
        </w:rPr>
        <w:t>sześ</w:t>
      </w:r>
      <w:r w:rsidR="008C6A23">
        <w:rPr>
          <w:rFonts w:ascii="Calibri" w:hAnsi="Calibri" w:cs="Arial"/>
          <w:bCs/>
          <w:sz w:val="22"/>
          <w:szCs w:val="22"/>
        </w:rPr>
        <w:t>ciu</w:t>
      </w:r>
      <w:r w:rsidR="00BE555F">
        <w:rPr>
          <w:rFonts w:ascii="Calibri" w:hAnsi="Calibri" w:cs="Arial"/>
          <w:bCs/>
          <w:sz w:val="22"/>
          <w:szCs w:val="22"/>
        </w:rPr>
        <w:t xml:space="preserve"> </w:t>
      </w:r>
      <w:r w:rsidRPr="00142639">
        <w:rPr>
          <w:rFonts w:ascii="Calibri" w:hAnsi="Calibri" w:cs="Arial"/>
          <w:bCs/>
          <w:sz w:val="22"/>
          <w:szCs w:val="22"/>
        </w:rPr>
        <w:t>miesięcy,</w:t>
      </w:r>
      <w:r w:rsidR="00FE1D8A">
        <w:rPr>
          <w:rFonts w:ascii="Calibri" w:hAnsi="Calibri" w:cs="Arial"/>
          <w:bCs/>
          <w:sz w:val="22"/>
          <w:szCs w:val="22"/>
        </w:rPr>
        <w:t xml:space="preserve"> jednak</w:t>
      </w:r>
      <w:r w:rsidR="00142639">
        <w:rPr>
          <w:rFonts w:ascii="Calibri" w:hAnsi="Calibri" w:cs="Arial"/>
          <w:bCs/>
          <w:sz w:val="22"/>
          <w:szCs w:val="22"/>
        </w:rPr>
        <w:t>że nie krócej niż do zakończenia</w:t>
      </w:r>
      <w:r w:rsidR="00FE1D8A">
        <w:rPr>
          <w:rFonts w:ascii="Calibri" w:hAnsi="Calibri" w:cs="Arial"/>
          <w:bCs/>
          <w:sz w:val="22"/>
          <w:szCs w:val="22"/>
        </w:rPr>
        <w:t xml:space="preserve"> wykonywania </w:t>
      </w:r>
      <w:r w:rsidR="00142639">
        <w:rPr>
          <w:rFonts w:ascii="Calibri" w:hAnsi="Calibri" w:cs="Arial"/>
          <w:bCs/>
          <w:sz w:val="22"/>
          <w:szCs w:val="22"/>
        </w:rPr>
        <w:t xml:space="preserve">przeglądu w ramach </w:t>
      </w:r>
      <w:r w:rsidR="006B1ED4">
        <w:rPr>
          <w:rFonts w:ascii="Calibri" w:hAnsi="Calibri" w:cs="Arial"/>
          <w:bCs/>
          <w:sz w:val="22"/>
          <w:szCs w:val="22"/>
        </w:rPr>
        <w:t xml:space="preserve">usługi kolejnego Serwisu; rękojmia i gwarancja </w:t>
      </w:r>
      <w:r>
        <w:rPr>
          <w:rFonts w:ascii="Calibri" w:hAnsi="Calibri" w:cs="Arial"/>
          <w:bCs/>
          <w:sz w:val="22"/>
          <w:szCs w:val="22"/>
        </w:rPr>
        <w:t>dotycz</w:t>
      </w:r>
      <w:r w:rsidR="006B1ED4">
        <w:rPr>
          <w:rFonts w:ascii="Calibri" w:hAnsi="Calibri" w:cs="Arial"/>
          <w:bCs/>
          <w:sz w:val="22"/>
          <w:szCs w:val="22"/>
        </w:rPr>
        <w:t>ą</w:t>
      </w:r>
      <w:r>
        <w:rPr>
          <w:rFonts w:ascii="Calibri" w:hAnsi="Calibri" w:cs="Arial"/>
          <w:bCs/>
          <w:sz w:val="22"/>
          <w:szCs w:val="22"/>
        </w:rPr>
        <w:t xml:space="preserve"> także jakości zastosowanych materiałów, wyrobów i urządzeń, a także jakości wykonanej robocizny.</w:t>
      </w:r>
    </w:p>
    <w:p w14:paraId="1B6D35E3" w14:textId="77777777" w:rsidR="00AB782D" w:rsidRDefault="002C6014" w:rsidP="00222DD8">
      <w:pPr>
        <w:numPr>
          <w:ilvl w:val="0"/>
          <w:numId w:val="34"/>
        </w:numPr>
        <w:spacing w:before="120"/>
        <w:jc w:val="both"/>
        <w:rPr>
          <w:rFonts w:ascii="Calibri" w:hAnsi="Calibri" w:cs="Arial"/>
          <w:bCs/>
          <w:sz w:val="22"/>
          <w:szCs w:val="22"/>
        </w:rPr>
      </w:pPr>
      <w:r>
        <w:rPr>
          <w:rFonts w:ascii="Calibri" w:hAnsi="Calibri" w:cs="Arial"/>
          <w:bCs/>
          <w:sz w:val="22"/>
          <w:szCs w:val="22"/>
        </w:rPr>
        <w:t>W przypadku, gdy w okresie</w:t>
      </w:r>
      <w:r w:rsidR="006B1ED4">
        <w:rPr>
          <w:rFonts w:ascii="Calibri" w:hAnsi="Calibri" w:cs="Arial"/>
          <w:bCs/>
          <w:sz w:val="22"/>
          <w:szCs w:val="22"/>
        </w:rPr>
        <w:t xml:space="preserve"> Rękojmi lub</w:t>
      </w:r>
      <w:r>
        <w:rPr>
          <w:rFonts w:ascii="Calibri" w:hAnsi="Calibri" w:cs="Arial"/>
          <w:bCs/>
          <w:sz w:val="22"/>
          <w:szCs w:val="22"/>
        </w:rPr>
        <w:t xml:space="preserve"> Gwarancji, o której mowa w § 13 powyżej lub</w:t>
      </w:r>
      <w:r w:rsidR="00BE555F">
        <w:rPr>
          <w:rFonts w:ascii="Calibri" w:hAnsi="Calibri" w:cs="Arial"/>
          <w:bCs/>
          <w:sz w:val="22"/>
          <w:szCs w:val="22"/>
        </w:rPr>
        <w:br/>
      </w:r>
      <w:r>
        <w:rPr>
          <w:rFonts w:ascii="Calibri" w:hAnsi="Calibri" w:cs="Arial"/>
          <w:bCs/>
          <w:sz w:val="22"/>
          <w:szCs w:val="22"/>
        </w:rPr>
        <w:t xml:space="preserve">w okresie </w:t>
      </w:r>
      <w:r w:rsidR="006B1ED4">
        <w:rPr>
          <w:rFonts w:ascii="Calibri" w:hAnsi="Calibri" w:cs="Arial"/>
          <w:bCs/>
          <w:sz w:val="22"/>
          <w:szCs w:val="22"/>
        </w:rPr>
        <w:t xml:space="preserve">rękojmi i </w:t>
      </w:r>
      <w:r>
        <w:rPr>
          <w:rFonts w:ascii="Calibri" w:hAnsi="Calibri" w:cs="Arial"/>
          <w:bCs/>
          <w:sz w:val="22"/>
          <w:szCs w:val="22"/>
        </w:rPr>
        <w:t xml:space="preserve">gwarancji na Serwis, o której mowa w niniejszym paragrafie, uszkodzeniu ulegnie (lub stwierdzona zostanie wada) jakakolwiek część przedmiotu umowy, to zostanie ona naprawiona bądź wymieniona na nową przez Wykonawcę w ramach udzielonej </w:t>
      </w:r>
      <w:r w:rsidR="006B1ED4">
        <w:rPr>
          <w:rFonts w:ascii="Calibri" w:hAnsi="Calibri" w:cs="Arial"/>
          <w:bCs/>
          <w:sz w:val="22"/>
          <w:szCs w:val="22"/>
        </w:rPr>
        <w:t>Rękojmi/</w:t>
      </w:r>
      <w:r>
        <w:rPr>
          <w:rFonts w:ascii="Calibri" w:hAnsi="Calibri" w:cs="Arial"/>
          <w:bCs/>
          <w:sz w:val="22"/>
          <w:szCs w:val="22"/>
        </w:rPr>
        <w:t xml:space="preserve">Gwarancji (o ile pozostaje ona jeszcze ważna) </w:t>
      </w:r>
      <w:r w:rsidR="006B1ED4">
        <w:rPr>
          <w:rFonts w:ascii="Calibri" w:hAnsi="Calibri" w:cs="Arial"/>
          <w:bCs/>
          <w:sz w:val="22"/>
          <w:szCs w:val="22"/>
        </w:rPr>
        <w:t>względnie rękojmi lub</w:t>
      </w:r>
      <w:r>
        <w:rPr>
          <w:rFonts w:ascii="Calibri" w:hAnsi="Calibri" w:cs="Arial"/>
          <w:bCs/>
          <w:sz w:val="22"/>
          <w:szCs w:val="22"/>
        </w:rPr>
        <w:t xml:space="preserve"> gwarancji na </w:t>
      </w:r>
      <w:r w:rsidR="006B1ED4">
        <w:rPr>
          <w:rFonts w:ascii="Calibri" w:hAnsi="Calibri" w:cs="Arial"/>
          <w:bCs/>
          <w:sz w:val="22"/>
          <w:szCs w:val="22"/>
        </w:rPr>
        <w:t>Serwis. Kwestia ustalenia, który</w:t>
      </w:r>
      <w:r>
        <w:rPr>
          <w:rFonts w:ascii="Calibri" w:hAnsi="Calibri" w:cs="Arial"/>
          <w:bCs/>
          <w:sz w:val="22"/>
          <w:szCs w:val="22"/>
        </w:rPr>
        <w:t xml:space="preserve"> z </w:t>
      </w:r>
      <w:r w:rsidR="006B1ED4">
        <w:rPr>
          <w:rFonts w:ascii="Calibri" w:hAnsi="Calibri" w:cs="Arial"/>
          <w:bCs/>
          <w:sz w:val="22"/>
          <w:szCs w:val="22"/>
        </w:rPr>
        <w:t>reżimów będzie miał zastosowanie jest nieistotne</w:t>
      </w:r>
      <w:r>
        <w:rPr>
          <w:rFonts w:ascii="Calibri" w:hAnsi="Calibri" w:cs="Arial"/>
          <w:bCs/>
          <w:sz w:val="22"/>
          <w:szCs w:val="22"/>
        </w:rPr>
        <w:t xml:space="preserve"> dla Zamawiającego, liczy się jedynie efekt w postaci usunięcia lub naprawy wady lub usterki. Przez wymianę na nową, Zamawiający rozumie zastosowanie przez Wykonawcę części nowych, </w:t>
      </w:r>
      <w:r>
        <w:rPr>
          <w:rFonts w:ascii="Calibri" w:hAnsi="Calibri" w:cs="Arial"/>
          <w:bCs/>
          <w:sz w:val="22"/>
          <w:szCs w:val="22"/>
        </w:rPr>
        <w:lastRenderedPageBreak/>
        <w:t>nieregenerowanych, tożsamego producenta, jak części wymieniane, z max. rocznym okresem produkcji.</w:t>
      </w:r>
    </w:p>
    <w:p w14:paraId="47B8F6B1" w14:textId="4BA899C8" w:rsidR="00AB782D" w:rsidRDefault="006B1ED4" w:rsidP="00222DD8">
      <w:pPr>
        <w:numPr>
          <w:ilvl w:val="0"/>
          <w:numId w:val="34"/>
        </w:numPr>
        <w:spacing w:before="120"/>
        <w:jc w:val="both"/>
        <w:rPr>
          <w:rFonts w:ascii="Calibri" w:hAnsi="Calibri" w:cs="Arial"/>
          <w:bCs/>
          <w:sz w:val="22"/>
          <w:szCs w:val="22"/>
        </w:rPr>
      </w:pPr>
      <w:r>
        <w:rPr>
          <w:rFonts w:ascii="Calibri" w:hAnsi="Calibri" w:cs="Arial"/>
          <w:bCs/>
          <w:sz w:val="22"/>
          <w:szCs w:val="22"/>
        </w:rPr>
        <w:t xml:space="preserve">Rękojmia i </w:t>
      </w:r>
      <w:r w:rsidR="002C6014">
        <w:rPr>
          <w:rFonts w:ascii="Calibri" w:hAnsi="Calibri" w:cs="Arial"/>
          <w:bCs/>
          <w:sz w:val="22"/>
          <w:szCs w:val="22"/>
        </w:rPr>
        <w:t>Gwarancja na Serwis liczona jest od daty podpisania Protokołu serwisowego, w</w:t>
      </w:r>
      <w:r w:rsidR="00451840">
        <w:rPr>
          <w:rFonts w:ascii="Calibri" w:hAnsi="Calibri" w:cs="Arial"/>
          <w:bCs/>
          <w:sz w:val="22"/>
          <w:szCs w:val="22"/>
        </w:rPr>
        <w:t> </w:t>
      </w:r>
      <w:r w:rsidR="002C6014">
        <w:rPr>
          <w:rFonts w:ascii="Calibri" w:hAnsi="Calibri" w:cs="Arial"/>
          <w:bCs/>
          <w:sz w:val="22"/>
          <w:szCs w:val="22"/>
        </w:rPr>
        <w:t xml:space="preserve">terminach zgodnych z harmonogramem Serwisu, stanowiącym załącznik nr </w:t>
      </w:r>
      <w:r w:rsidR="008C6A23">
        <w:rPr>
          <w:rFonts w:ascii="Calibri" w:hAnsi="Calibri" w:cs="Arial"/>
          <w:bCs/>
          <w:sz w:val="22"/>
          <w:szCs w:val="22"/>
        </w:rPr>
        <w:t>4a</w:t>
      </w:r>
      <w:r w:rsidR="00451840">
        <w:rPr>
          <w:rFonts w:ascii="Calibri" w:hAnsi="Calibri" w:cs="Arial"/>
          <w:bCs/>
          <w:sz w:val="22"/>
          <w:szCs w:val="22"/>
        </w:rPr>
        <w:t xml:space="preserve"> </w:t>
      </w:r>
      <w:r w:rsidR="002C6014">
        <w:rPr>
          <w:rFonts w:ascii="Calibri" w:hAnsi="Calibri" w:cs="Arial"/>
          <w:bCs/>
          <w:sz w:val="22"/>
          <w:szCs w:val="22"/>
        </w:rPr>
        <w:t xml:space="preserve">do niniejszej umowy. </w:t>
      </w:r>
      <w:r>
        <w:rPr>
          <w:rFonts w:ascii="Calibri" w:hAnsi="Calibri" w:cs="Arial"/>
          <w:bCs/>
          <w:sz w:val="22"/>
          <w:szCs w:val="22"/>
        </w:rPr>
        <w:t xml:space="preserve">Rękojmia lub </w:t>
      </w:r>
      <w:r w:rsidR="002C6014">
        <w:rPr>
          <w:rFonts w:ascii="Calibri" w:hAnsi="Calibri" w:cs="Arial"/>
          <w:bCs/>
          <w:sz w:val="22"/>
          <w:szCs w:val="22"/>
        </w:rPr>
        <w:t xml:space="preserve">Gwarancja na Serwis biegnie każdorazowo od daty podpisania Protokołu serwisowego, niezależnie od terminu obowiązywania </w:t>
      </w:r>
      <w:r>
        <w:rPr>
          <w:rFonts w:ascii="Calibri" w:hAnsi="Calibri" w:cs="Arial"/>
          <w:bCs/>
          <w:sz w:val="22"/>
          <w:szCs w:val="22"/>
        </w:rPr>
        <w:t>Rękojmi/</w:t>
      </w:r>
      <w:r w:rsidR="002C6014">
        <w:rPr>
          <w:rFonts w:ascii="Calibri" w:hAnsi="Calibri" w:cs="Arial"/>
          <w:bCs/>
          <w:sz w:val="22"/>
          <w:szCs w:val="22"/>
        </w:rPr>
        <w:t xml:space="preserve">Gwarancji i nie kończy się wraz z upłynięciem terminu </w:t>
      </w:r>
      <w:r>
        <w:rPr>
          <w:rFonts w:ascii="Calibri" w:hAnsi="Calibri" w:cs="Arial"/>
          <w:bCs/>
          <w:sz w:val="22"/>
          <w:szCs w:val="22"/>
        </w:rPr>
        <w:t>Rękojmi/</w:t>
      </w:r>
      <w:r w:rsidR="002C6014">
        <w:rPr>
          <w:rFonts w:ascii="Calibri" w:hAnsi="Calibri" w:cs="Arial"/>
          <w:bCs/>
          <w:sz w:val="22"/>
          <w:szCs w:val="22"/>
        </w:rPr>
        <w:t xml:space="preserve">Gwarancji, bowiem jej upływ jest zależny od daty podpisania Protokołu serwisowego. </w:t>
      </w:r>
    </w:p>
    <w:p w14:paraId="1DDCCB1B" w14:textId="77777777" w:rsidR="00AB782D" w:rsidRDefault="002C6014" w:rsidP="00222DD8">
      <w:pPr>
        <w:numPr>
          <w:ilvl w:val="0"/>
          <w:numId w:val="34"/>
        </w:numPr>
        <w:spacing w:before="120"/>
        <w:jc w:val="both"/>
        <w:rPr>
          <w:rFonts w:ascii="Calibri" w:hAnsi="Calibri" w:cs="Arial"/>
          <w:bCs/>
          <w:sz w:val="22"/>
          <w:szCs w:val="22"/>
        </w:rPr>
      </w:pPr>
      <w:r>
        <w:rPr>
          <w:rFonts w:ascii="Calibri" w:hAnsi="Calibri" w:cs="Arial"/>
          <w:bCs/>
          <w:sz w:val="22"/>
          <w:szCs w:val="22"/>
        </w:rPr>
        <w:t>W ramach</w:t>
      </w:r>
      <w:r w:rsidR="006B1ED4">
        <w:rPr>
          <w:rFonts w:ascii="Calibri" w:hAnsi="Calibri" w:cs="Arial"/>
          <w:bCs/>
          <w:sz w:val="22"/>
          <w:szCs w:val="22"/>
        </w:rPr>
        <w:t xml:space="preserve"> rękojmi i</w:t>
      </w:r>
      <w:r>
        <w:rPr>
          <w:rFonts w:ascii="Calibri" w:hAnsi="Calibri" w:cs="Arial"/>
          <w:bCs/>
          <w:sz w:val="22"/>
          <w:szCs w:val="22"/>
        </w:rPr>
        <w:t xml:space="preserve"> gwarancji na Serwis udzielonej Zamawiającemu, </w:t>
      </w:r>
      <w:r w:rsidR="006B1ED4">
        <w:rPr>
          <w:rFonts w:ascii="Calibri" w:hAnsi="Calibri" w:cs="Arial"/>
          <w:bCs/>
          <w:sz w:val="22"/>
          <w:szCs w:val="22"/>
        </w:rPr>
        <w:t xml:space="preserve">niezależnie od uprawnień przysługujących Zamawiającemu na podstawie przepisów prawa, </w:t>
      </w:r>
      <w:r>
        <w:rPr>
          <w:rFonts w:ascii="Calibri" w:hAnsi="Calibri" w:cs="Arial"/>
          <w:bCs/>
          <w:sz w:val="22"/>
          <w:szCs w:val="22"/>
        </w:rPr>
        <w:t xml:space="preserve">Wykonawca zobowiązuje się do usunięcia na własny koszt wad lub usterek Serwisu stwierdzonych w okresie obowiązywania </w:t>
      </w:r>
      <w:r w:rsidR="006B1ED4">
        <w:rPr>
          <w:rFonts w:ascii="Calibri" w:hAnsi="Calibri" w:cs="Arial"/>
          <w:bCs/>
          <w:sz w:val="22"/>
          <w:szCs w:val="22"/>
        </w:rPr>
        <w:t>rękojmi/</w:t>
      </w:r>
      <w:r>
        <w:rPr>
          <w:rFonts w:ascii="Calibri" w:hAnsi="Calibri" w:cs="Arial"/>
          <w:bCs/>
          <w:sz w:val="22"/>
          <w:szCs w:val="22"/>
        </w:rPr>
        <w:t>gwarancji na Serwis, bez względu na wysokość związanych z tym kosztów, poprzez przeprowadzenie niezbędnej naprawy przedmiotu Serwisu, ewentualnie wymianę przedmiotu Serwisu lub jego elementów posiadających wady lub usterki, na wolne od wad lub usterek.</w:t>
      </w:r>
    </w:p>
    <w:p w14:paraId="3A688661" w14:textId="77777777" w:rsidR="00AB782D" w:rsidRDefault="002C6014" w:rsidP="00222DD8">
      <w:pPr>
        <w:numPr>
          <w:ilvl w:val="0"/>
          <w:numId w:val="34"/>
        </w:numPr>
        <w:spacing w:before="120"/>
        <w:jc w:val="both"/>
        <w:rPr>
          <w:rFonts w:ascii="Calibri" w:hAnsi="Calibri" w:cs="Arial"/>
          <w:bCs/>
          <w:sz w:val="22"/>
          <w:szCs w:val="22"/>
        </w:rPr>
      </w:pPr>
      <w:r>
        <w:rPr>
          <w:rFonts w:ascii="Calibri" w:hAnsi="Calibri" w:cs="Arial"/>
          <w:bCs/>
          <w:sz w:val="22"/>
          <w:szCs w:val="22"/>
        </w:rPr>
        <w:t xml:space="preserve">W ramach udzielonej </w:t>
      </w:r>
      <w:r w:rsidR="006B1ED4">
        <w:rPr>
          <w:rFonts w:ascii="Calibri" w:hAnsi="Calibri" w:cs="Arial"/>
          <w:bCs/>
          <w:sz w:val="22"/>
          <w:szCs w:val="22"/>
        </w:rPr>
        <w:t>rękojmi/</w:t>
      </w:r>
      <w:r>
        <w:rPr>
          <w:rFonts w:ascii="Calibri" w:hAnsi="Calibri" w:cs="Arial"/>
          <w:bCs/>
          <w:sz w:val="22"/>
          <w:szCs w:val="22"/>
        </w:rPr>
        <w:t>gwarancji na Serwis, Wykonawca nie jest odpowiedzialny względem Zamawiającego wyłącznie za wady lub usterki przedmiotu Serwisu, powstałe wskutek obsługi przez Zamawiającego przedmiotu Serwisu w sposób niezgodny</w:t>
      </w:r>
      <w:r w:rsidR="00BE555F">
        <w:rPr>
          <w:rFonts w:ascii="Calibri" w:hAnsi="Calibri" w:cs="Arial"/>
          <w:bCs/>
          <w:sz w:val="22"/>
          <w:szCs w:val="22"/>
        </w:rPr>
        <w:br/>
      </w:r>
      <w:r>
        <w:rPr>
          <w:rFonts w:ascii="Calibri" w:hAnsi="Calibri" w:cs="Arial"/>
          <w:bCs/>
          <w:sz w:val="22"/>
          <w:szCs w:val="22"/>
        </w:rPr>
        <w:t>z zaakceptowaną przez Zamawiającego dokumentacją oraz instrukcjami eksploatacji.</w:t>
      </w:r>
    </w:p>
    <w:p w14:paraId="56F7FA39" w14:textId="1E8314D6" w:rsidR="00AB782D" w:rsidRDefault="002C6014" w:rsidP="00222DD8">
      <w:pPr>
        <w:numPr>
          <w:ilvl w:val="0"/>
          <w:numId w:val="34"/>
        </w:numPr>
        <w:spacing w:before="120"/>
        <w:jc w:val="both"/>
        <w:rPr>
          <w:rFonts w:ascii="Calibri" w:hAnsi="Calibri" w:cs="Arial"/>
          <w:bCs/>
          <w:sz w:val="22"/>
          <w:szCs w:val="22"/>
        </w:rPr>
      </w:pPr>
      <w:r>
        <w:rPr>
          <w:rFonts w:ascii="Calibri" w:hAnsi="Calibri" w:cs="Arial"/>
          <w:bCs/>
          <w:sz w:val="22"/>
          <w:szCs w:val="22"/>
        </w:rPr>
        <w:t xml:space="preserve">W przypadku ujawnienia wady lub usterki w przedmiocie Serwisu </w:t>
      </w:r>
      <w:r w:rsidRPr="00557FA8">
        <w:rPr>
          <w:rFonts w:ascii="Calibri" w:hAnsi="Calibri" w:cs="Arial"/>
          <w:bCs/>
          <w:strike/>
          <w:color w:val="FF0000"/>
          <w:sz w:val="22"/>
          <w:szCs w:val="22"/>
        </w:rPr>
        <w:t>w okresie</w:t>
      </w:r>
      <w:r w:rsidR="006B1ED4" w:rsidRPr="00557FA8">
        <w:rPr>
          <w:rFonts w:ascii="Calibri" w:hAnsi="Calibri" w:cs="Arial"/>
          <w:bCs/>
          <w:strike/>
          <w:color w:val="FF0000"/>
          <w:sz w:val="22"/>
          <w:szCs w:val="22"/>
        </w:rPr>
        <w:t xml:space="preserve"> rękojmi/</w:t>
      </w:r>
      <w:r w:rsidRPr="00557FA8">
        <w:rPr>
          <w:rFonts w:ascii="Calibri" w:hAnsi="Calibri" w:cs="Arial"/>
          <w:bCs/>
          <w:strike/>
          <w:color w:val="FF0000"/>
          <w:sz w:val="22"/>
          <w:szCs w:val="22"/>
        </w:rPr>
        <w:t xml:space="preserve"> gwarancji</w:t>
      </w:r>
      <w:r w:rsidRPr="00557FA8">
        <w:rPr>
          <w:rFonts w:ascii="Calibri" w:hAnsi="Calibri" w:cs="Arial"/>
          <w:bCs/>
          <w:color w:val="FF0000"/>
          <w:sz w:val="22"/>
          <w:szCs w:val="22"/>
        </w:rPr>
        <w:t xml:space="preserve"> </w:t>
      </w:r>
      <w:r w:rsidR="00557FA8" w:rsidRPr="00557FA8">
        <w:rPr>
          <w:rFonts w:ascii="Calibri" w:hAnsi="Calibri" w:cs="Arial"/>
          <w:bCs/>
          <w:color w:val="FF0000"/>
          <w:sz w:val="22"/>
          <w:szCs w:val="22"/>
        </w:rPr>
        <w:t>objętej</w:t>
      </w:r>
      <w:r w:rsidR="00557FA8">
        <w:rPr>
          <w:rFonts w:ascii="Calibri" w:hAnsi="Calibri" w:cs="Arial"/>
          <w:bCs/>
          <w:color w:val="FF0000"/>
          <w:sz w:val="22"/>
          <w:szCs w:val="22"/>
        </w:rPr>
        <w:t xml:space="preserve"> gwarancją lub rękojmią</w:t>
      </w:r>
      <w:r w:rsidR="00557FA8" w:rsidRPr="00557FA8">
        <w:rPr>
          <w:rFonts w:ascii="Calibri" w:hAnsi="Calibri" w:cs="Arial"/>
          <w:bCs/>
          <w:sz w:val="22"/>
          <w:szCs w:val="22"/>
        </w:rPr>
        <w:t xml:space="preserve"> </w:t>
      </w:r>
      <w:r>
        <w:rPr>
          <w:rFonts w:ascii="Calibri" w:hAnsi="Calibri" w:cs="Arial"/>
          <w:bCs/>
          <w:sz w:val="22"/>
          <w:szCs w:val="22"/>
        </w:rPr>
        <w:t>na Serwis Wykonawca zobowiązany jest do jej nieodpłatnego usunięcia niezwłocznie, nie</w:t>
      </w:r>
      <w:r w:rsidR="006B1ED4">
        <w:rPr>
          <w:rFonts w:ascii="Calibri" w:hAnsi="Calibri" w:cs="Arial"/>
          <w:bCs/>
          <w:sz w:val="22"/>
          <w:szCs w:val="22"/>
        </w:rPr>
        <w:t xml:space="preserve"> później jednak niż w terminie pięciu</w:t>
      </w:r>
      <w:r>
        <w:rPr>
          <w:rFonts w:ascii="Calibri" w:hAnsi="Calibri" w:cs="Arial"/>
          <w:bCs/>
          <w:sz w:val="22"/>
          <w:szCs w:val="22"/>
        </w:rPr>
        <w:t xml:space="preserve"> dni roboczych od daty zgłos</w:t>
      </w:r>
      <w:r w:rsidR="006B1ED4">
        <w:rPr>
          <w:rFonts w:ascii="Calibri" w:hAnsi="Calibri" w:cs="Arial"/>
          <w:bCs/>
          <w:sz w:val="22"/>
          <w:szCs w:val="22"/>
        </w:rPr>
        <w:t>zenia wady</w:t>
      </w:r>
      <w:r w:rsidR="00BE555F">
        <w:rPr>
          <w:rFonts w:ascii="Calibri" w:hAnsi="Calibri" w:cs="Arial"/>
          <w:bCs/>
          <w:sz w:val="22"/>
          <w:szCs w:val="22"/>
        </w:rPr>
        <w:t xml:space="preserve"> </w:t>
      </w:r>
      <w:r w:rsidR="006B1ED4">
        <w:rPr>
          <w:rFonts w:ascii="Calibri" w:hAnsi="Calibri" w:cs="Arial"/>
          <w:bCs/>
          <w:sz w:val="22"/>
          <w:szCs w:val="22"/>
        </w:rPr>
        <w:t>lub usterki</w:t>
      </w:r>
      <w:r>
        <w:rPr>
          <w:rFonts w:ascii="Calibri" w:hAnsi="Calibri" w:cs="Arial"/>
          <w:bCs/>
          <w:sz w:val="22"/>
          <w:szCs w:val="22"/>
        </w:rPr>
        <w:t>, z</w:t>
      </w:r>
      <w:r w:rsidR="00451840">
        <w:rPr>
          <w:rFonts w:ascii="Calibri" w:hAnsi="Calibri" w:cs="Arial"/>
          <w:bCs/>
          <w:sz w:val="22"/>
          <w:szCs w:val="22"/>
        </w:rPr>
        <w:t> </w:t>
      </w:r>
      <w:r>
        <w:rPr>
          <w:rFonts w:ascii="Calibri" w:hAnsi="Calibri" w:cs="Arial"/>
          <w:bCs/>
          <w:sz w:val="22"/>
          <w:szCs w:val="22"/>
        </w:rPr>
        <w:t>zastrzeżeniem ust. 7 poniżej. Wykonawca każdorazowo musi jednak pamiętać</w:t>
      </w:r>
      <w:r w:rsidR="00557FA8">
        <w:rPr>
          <w:rFonts w:ascii="Calibri" w:hAnsi="Calibri" w:cs="Arial"/>
          <w:bCs/>
          <w:sz w:val="22"/>
          <w:szCs w:val="22"/>
        </w:rPr>
        <w:t xml:space="preserve"> </w:t>
      </w:r>
      <w:r>
        <w:rPr>
          <w:rFonts w:ascii="Calibri" w:hAnsi="Calibri" w:cs="Arial"/>
          <w:bCs/>
          <w:sz w:val="22"/>
          <w:szCs w:val="22"/>
        </w:rPr>
        <w:t>o zachowaniu Dyspozycyjności, określonej w PFU.</w:t>
      </w:r>
    </w:p>
    <w:p w14:paraId="02474563" w14:textId="77777777" w:rsidR="00AB782D" w:rsidRDefault="002C6014" w:rsidP="00222DD8">
      <w:pPr>
        <w:numPr>
          <w:ilvl w:val="0"/>
          <w:numId w:val="34"/>
        </w:numPr>
        <w:spacing w:before="120"/>
        <w:jc w:val="both"/>
      </w:pPr>
      <w:r>
        <w:rPr>
          <w:rFonts w:ascii="Calibri" w:hAnsi="Calibri" w:cs="Arial"/>
          <w:bCs/>
          <w:sz w:val="22"/>
          <w:szCs w:val="22"/>
        </w:rPr>
        <w:t>Jeżeli usunięcie wady lub usterki przedmiotu Serwisu z przyczyn niezależnych od Wykonawcy nie będzie możliwe w terminie określonym w ust. 6 powyżej, Wykonawca zobowiązany jest niezwłocznie powiadomić o tym fakcie Zamawiającego, na piśmie, wskazując jednocześnie proponowany termin usunięcia wady lub usterki. W takim przypadku Zamawiający                               i Wykonawca wspólnie, pisemnie ustalą termin do usunięcia wady lub usterki. W sytuacji gdy Strony nie osiągną porozumienia odnośnie terminu usunięcia wady lub usterki, Wykonawca jest związany terminem wskazanym w ust. 6 powyżej albo innym terminem wskazanym jednostronnie przez Zamawiającego, który jednak nie może być krótszy niż termin wskazany</w:t>
      </w:r>
      <w:r w:rsidR="003C56DE">
        <w:rPr>
          <w:rFonts w:ascii="Calibri" w:hAnsi="Calibri" w:cs="Arial"/>
          <w:bCs/>
          <w:sz w:val="22"/>
          <w:szCs w:val="22"/>
        </w:rPr>
        <w:br/>
      </w:r>
      <w:r>
        <w:rPr>
          <w:rFonts w:ascii="Calibri" w:hAnsi="Calibri" w:cs="Arial"/>
          <w:bCs/>
          <w:sz w:val="22"/>
          <w:szCs w:val="22"/>
        </w:rPr>
        <w:t>w ust. 6 powyżej.</w:t>
      </w:r>
    </w:p>
    <w:p w14:paraId="033D90EE" w14:textId="77777777" w:rsidR="00AB782D" w:rsidRDefault="002C6014" w:rsidP="00222DD8">
      <w:pPr>
        <w:numPr>
          <w:ilvl w:val="0"/>
          <w:numId w:val="34"/>
        </w:numPr>
        <w:spacing w:before="120"/>
        <w:jc w:val="both"/>
        <w:rPr>
          <w:rFonts w:ascii="Calibri" w:hAnsi="Calibri" w:cs="Arial"/>
          <w:bCs/>
          <w:sz w:val="22"/>
          <w:szCs w:val="22"/>
        </w:rPr>
      </w:pPr>
      <w:r>
        <w:rPr>
          <w:rFonts w:ascii="Calibri" w:hAnsi="Calibri" w:cs="Arial"/>
          <w:bCs/>
          <w:sz w:val="22"/>
          <w:szCs w:val="22"/>
        </w:rPr>
        <w:t>W przypadku, o którym mowa w ust. 6 niniejszego paragrafu, niezależnie</w:t>
      </w:r>
      <w:r w:rsidR="006B1ED4">
        <w:rPr>
          <w:rFonts w:ascii="Calibri" w:hAnsi="Calibri" w:cs="Arial"/>
          <w:bCs/>
          <w:sz w:val="22"/>
          <w:szCs w:val="22"/>
        </w:rPr>
        <w:t xml:space="preserve"> od obowiązku usunięcia wady</w:t>
      </w:r>
      <w:r>
        <w:rPr>
          <w:rFonts w:ascii="Calibri" w:hAnsi="Calibri" w:cs="Arial"/>
          <w:bCs/>
          <w:sz w:val="22"/>
          <w:szCs w:val="22"/>
        </w:rPr>
        <w:t>/usterki, Wyk</w:t>
      </w:r>
      <w:r w:rsidR="006B1ED4">
        <w:rPr>
          <w:rFonts w:ascii="Calibri" w:hAnsi="Calibri" w:cs="Arial"/>
          <w:bCs/>
          <w:sz w:val="22"/>
          <w:szCs w:val="22"/>
        </w:rPr>
        <w:t>onawca zobowiązany jest w terminie</w:t>
      </w:r>
      <w:r>
        <w:rPr>
          <w:rFonts w:ascii="Calibri" w:hAnsi="Calibri" w:cs="Arial"/>
          <w:bCs/>
          <w:sz w:val="22"/>
          <w:szCs w:val="22"/>
        </w:rPr>
        <w:t xml:space="preserve"> do 24 godzin od momentu otrzymania zgłoszenia wady lub usterki podjąć działania doraźne mające na celu ograniczenie niepożądanych skutków wady lub usterki przedmiotu Serwisu, o ile podjęcie takich działań Zamawiający uzna za konieczne. W razie niedotrzymania terminu podjęcia działań, o których mowa w zdaniu pierwszym, Zamawiający uprawniony będzie do ich wykonania na koszt Wykonawcy. Łączny koszt działań doraźnych podjętych przez Zamawiającego na koszt i ryzyko Wykonawcy nie może być wyższy niż jedna piąta łącznego wynagrodzenia umownego brutto Wykonawcy, o którym mowa w § 6 ust. 1 pkt b) niniejszej umowy.</w:t>
      </w:r>
    </w:p>
    <w:p w14:paraId="6BEDA326" w14:textId="77777777" w:rsidR="00AB782D" w:rsidRDefault="002C6014" w:rsidP="00222DD8">
      <w:pPr>
        <w:numPr>
          <w:ilvl w:val="0"/>
          <w:numId w:val="34"/>
        </w:numPr>
        <w:spacing w:before="120"/>
        <w:jc w:val="both"/>
        <w:rPr>
          <w:rFonts w:ascii="Calibri" w:hAnsi="Calibri" w:cs="Arial"/>
          <w:bCs/>
          <w:sz w:val="22"/>
          <w:szCs w:val="22"/>
        </w:rPr>
      </w:pPr>
      <w:r>
        <w:rPr>
          <w:rFonts w:ascii="Calibri" w:hAnsi="Calibri" w:cs="Arial"/>
          <w:bCs/>
          <w:sz w:val="22"/>
          <w:szCs w:val="22"/>
        </w:rPr>
        <w:t xml:space="preserve">Wszelkie koszty wynikłe w związku z realizacją udzielonej Zamawiającemu przez Wykonawcę </w:t>
      </w:r>
      <w:r w:rsidR="006B1ED4">
        <w:rPr>
          <w:rFonts w:ascii="Calibri" w:hAnsi="Calibri" w:cs="Arial"/>
          <w:bCs/>
          <w:sz w:val="22"/>
          <w:szCs w:val="22"/>
        </w:rPr>
        <w:t>rękojmi/</w:t>
      </w:r>
      <w:r>
        <w:rPr>
          <w:rFonts w:ascii="Calibri" w:hAnsi="Calibri" w:cs="Arial"/>
          <w:bCs/>
          <w:sz w:val="22"/>
          <w:szCs w:val="22"/>
        </w:rPr>
        <w:t>gwarancji na Serwis, ponosi Wykonawca.</w:t>
      </w:r>
    </w:p>
    <w:p w14:paraId="1698CB7C" w14:textId="70AD28B6" w:rsidR="00AB782D" w:rsidRDefault="002C6014" w:rsidP="00222DD8">
      <w:pPr>
        <w:numPr>
          <w:ilvl w:val="0"/>
          <w:numId w:val="34"/>
        </w:numPr>
        <w:spacing w:before="120"/>
        <w:jc w:val="both"/>
        <w:rPr>
          <w:rFonts w:ascii="Calibri" w:hAnsi="Calibri" w:cs="Arial"/>
          <w:bCs/>
          <w:sz w:val="22"/>
          <w:szCs w:val="22"/>
        </w:rPr>
      </w:pPr>
      <w:r>
        <w:rPr>
          <w:rFonts w:ascii="Calibri" w:hAnsi="Calibri" w:cs="Arial"/>
          <w:bCs/>
          <w:sz w:val="22"/>
          <w:szCs w:val="22"/>
        </w:rPr>
        <w:t>W przypadku, gdy Wykonawca nie usunie w</w:t>
      </w:r>
      <w:r w:rsidR="006B1ED4">
        <w:rPr>
          <w:rFonts w:ascii="Calibri" w:hAnsi="Calibri" w:cs="Arial"/>
          <w:bCs/>
          <w:sz w:val="22"/>
          <w:szCs w:val="22"/>
        </w:rPr>
        <w:t xml:space="preserve">ady lub </w:t>
      </w:r>
      <w:r>
        <w:rPr>
          <w:rFonts w:ascii="Calibri" w:hAnsi="Calibri" w:cs="Arial"/>
          <w:bCs/>
          <w:sz w:val="22"/>
          <w:szCs w:val="22"/>
        </w:rPr>
        <w:t xml:space="preserve">usterki przedmiotu Serwisu w terminie określonym w ust. 6 powyżej albo w innym terminie pisemnie uzgodnionym z Zamawiającym lub wyznaczonym przez Zamawiającego (zgodnie z ust. 7 niniejszego paragrafu), Zamawiający ma prawo powierzyć usunięcie wady lub usterki osobie trzeciej na koszt i ryzyko Wykonawcy, bez wyznaczania Wykonawcy dodatkowego terminu, oraz bez uzyskiwania zgody sądu na zastępcze wykonanie zobowiązania. Celem uniknięcia wątpliwości interpretacyjnych Strony </w:t>
      </w:r>
      <w:r>
        <w:rPr>
          <w:rFonts w:ascii="Calibri" w:hAnsi="Calibri" w:cs="Arial"/>
          <w:bCs/>
          <w:sz w:val="22"/>
          <w:szCs w:val="22"/>
        </w:rPr>
        <w:lastRenderedPageBreak/>
        <w:t>wskazują, iż niniejsze postanowienie umowne wyłącza regulację z art. 480 § 1</w:t>
      </w:r>
      <w:r w:rsidR="008B4F2B">
        <w:rPr>
          <w:rFonts w:ascii="Calibri" w:hAnsi="Calibri" w:cs="Arial"/>
          <w:bCs/>
          <w:sz w:val="22"/>
          <w:szCs w:val="22"/>
        </w:rPr>
        <w:t xml:space="preserve"> </w:t>
      </w:r>
      <w:r>
        <w:rPr>
          <w:rFonts w:ascii="Calibri" w:hAnsi="Calibri" w:cs="Arial"/>
          <w:bCs/>
          <w:sz w:val="22"/>
          <w:szCs w:val="22"/>
        </w:rPr>
        <w:t>Kodeksu cywilnego w zakresie obowiązku uzyskania zgody sądu na wykonanie zastępcze.</w:t>
      </w:r>
    </w:p>
    <w:p w14:paraId="7EC3086B" w14:textId="77777777" w:rsidR="00AB782D" w:rsidRDefault="002C6014" w:rsidP="00222DD8">
      <w:pPr>
        <w:numPr>
          <w:ilvl w:val="0"/>
          <w:numId w:val="34"/>
        </w:numPr>
        <w:spacing w:before="120"/>
        <w:jc w:val="both"/>
        <w:rPr>
          <w:rFonts w:ascii="Calibri" w:hAnsi="Calibri" w:cs="Arial"/>
          <w:bCs/>
          <w:sz w:val="22"/>
          <w:szCs w:val="22"/>
        </w:rPr>
      </w:pPr>
      <w:r>
        <w:rPr>
          <w:rFonts w:ascii="Calibri" w:hAnsi="Calibri" w:cs="Arial"/>
          <w:bCs/>
          <w:sz w:val="22"/>
          <w:szCs w:val="22"/>
        </w:rPr>
        <w:t>Skorzystanie przez Zamawiającego z procedury wykonania zastępczego usunięcia wad lub usterek, o której mowa w ust. 10 niniejszego paragrafu, nie stoi na przeszkodzie</w:t>
      </w:r>
      <w:r w:rsidR="00423D19">
        <w:rPr>
          <w:rFonts w:ascii="Calibri" w:hAnsi="Calibri" w:cs="Arial"/>
          <w:bCs/>
          <w:sz w:val="22"/>
          <w:szCs w:val="22"/>
        </w:rPr>
        <w:br/>
      </w:r>
      <w:r>
        <w:rPr>
          <w:rFonts w:ascii="Calibri" w:hAnsi="Calibri" w:cs="Arial"/>
          <w:bCs/>
          <w:sz w:val="22"/>
          <w:szCs w:val="22"/>
        </w:rPr>
        <w:t xml:space="preserve">w dochodzeniu przez Zamawiającego od Wykonawcy roszczeń odszkodowawczych na zasadach ogólnych za niezrealizowanie przez Wykonawcę zobowiązań </w:t>
      </w:r>
      <w:r w:rsidR="006B1ED4">
        <w:rPr>
          <w:rFonts w:ascii="Calibri" w:hAnsi="Calibri" w:cs="Arial"/>
          <w:bCs/>
          <w:sz w:val="22"/>
          <w:szCs w:val="22"/>
        </w:rPr>
        <w:t xml:space="preserve">z tytułu rękojmi lub </w:t>
      </w:r>
      <w:r>
        <w:rPr>
          <w:rFonts w:ascii="Calibri" w:hAnsi="Calibri" w:cs="Arial"/>
          <w:bCs/>
          <w:sz w:val="22"/>
          <w:szCs w:val="22"/>
        </w:rPr>
        <w:t>gwarancyjnych.</w:t>
      </w:r>
    </w:p>
    <w:p w14:paraId="1B26EFCD" w14:textId="77777777" w:rsidR="00AB782D" w:rsidRDefault="002C6014" w:rsidP="00222DD8">
      <w:pPr>
        <w:numPr>
          <w:ilvl w:val="0"/>
          <w:numId w:val="34"/>
        </w:numPr>
        <w:spacing w:before="120"/>
        <w:jc w:val="both"/>
        <w:rPr>
          <w:rFonts w:ascii="Calibri" w:hAnsi="Calibri" w:cs="Arial"/>
          <w:bCs/>
          <w:sz w:val="22"/>
          <w:szCs w:val="22"/>
        </w:rPr>
      </w:pPr>
      <w:r>
        <w:rPr>
          <w:rFonts w:ascii="Calibri" w:hAnsi="Calibri" w:cs="Arial"/>
          <w:bCs/>
          <w:sz w:val="22"/>
          <w:szCs w:val="22"/>
        </w:rPr>
        <w:t xml:space="preserve">Udzielona przez Wykonawcę, na piśmie, gwarancja na Serwis nie może być sprzeczna                            z postanowieniami umowy, w szczególności niniejszego § 13a, a w przypadku takiej sprzeczności pierwszeństwo przed postanowieniami dokumentu gwarancji udzielonej przez Wykonawcę, mają postanowienia niniejszej umowy. Przez sprzeczność dokumentu gwarancji udzielonej przez Wykonawcę, Zamawiający rozumie również zawarcie w niej postanowień nieuregulowanych w niniejszym § 13a, nie znajdujących się wprost w niniejszym § 13a bądź                         w jakikolwiek sposób sprzecznych z niniejszym § 13a, a które będą niekorzystne dla Zamawiającego. </w:t>
      </w:r>
    </w:p>
    <w:p w14:paraId="3FCA59EC" w14:textId="77777777" w:rsidR="00AB782D" w:rsidRDefault="002C6014" w:rsidP="00222DD8">
      <w:pPr>
        <w:numPr>
          <w:ilvl w:val="0"/>
          <w:numId w:val="34"/>
        </w:numPr>
        <w:spacing w:before="120"/>
        <w:jc w:val="both"/>
        <w:rPr>
          <w:rFonts w:ascii="Calibri" w:hAnsi="Calibri" w:cs="Arial"/>
          <w:sz w:val="22"/>
          <w:szCs w:val="22"/>
        </w:rPr>
      </w:pPr>
      <w:r>
        <w:rPr>
          <w:rFonts w:ascii="Calibri" w:hAnsi="Calibri" w:cs="Arial"/>
          <w:sz w:val="22"/>
          <w:szCs w:val="22"/>
        </w:rPr>
        <w:t xml:space="preserve">W przypadku wymiany rzeczy w ramach </w:t>
      </w:r>
      <w:r w:rsidR="006B1ED4">
        <w:rPr>
          <w:rFonts w:ascii="Calibri" w:hAnsi="Calibri" w:cs="Arial"/>
          <w:sz w:val="22"/>
          <w:szCs w:val="22"/>
        </w:rPr>
        <w:t>rękojmi/</w:t>
      </w:r>
      <w:r>
        <w:rPr>
          <w:rFonts w:ascii="Calibri" w:hAnsi="Calibri" w:cs="Arial"/>
          <w:sz w:val="22"/>
          <w:szCs w:val="22"/>
        </w:rPr>
        <w:t xml:space="preserve">gwarancji na Serwis, termin </w:t>
      </w:r>
      <w:r w:rsidR="006B1ED4">
        <w:rPr>
          <w:rFonts w:ascii="Calibri" w:hAnsi="Calibri" w:cs="Arial"/>
          <w:sz w:val="22"/>
          <w:szCs w:val="22"/>
        </w:rPr>
        <w:t>rękojmi/</w:t>
      </w:r>
      <w:r>
        <w:rPr>
          <w:rFonts w:ascii="Calibri" w:hAnsi="Calibri" w:cs="Arial"/>
          <w:sz w:val="22"/>
          <w:szCs w:val="22"/>
        </w:rPr>
        <w:t>gwarancji na Serwis biegnie na nowo dla dokonanej wymiany od dnia jej dokonania.</w:t>
      </w:r>
    </w:p>
    <w:p w14:paraId="50E89364" w14:textId="77777777" w:rsidR="00AB782D" w:rsidRDefault="002C6014" w:rsidP="00222DD8">
      <w:pPr>
        <w:numPr>
          <w:ilvl w:val="0"/>
          <w:numId w:val="34"/>
        </w:numPr>
        <w:spacing w:before="120"/>
        <w:jc w:val="both"/>
        <w:rPr>
          <w:rFonts w:ascii="Calibri" w:hAnsi="Calibri" w:cs="Arial"/>
          <w:sz w:val="22"/>
          <w:szCs w:val="22"/>
        </w:rPr>
      </w:pPr>
      <w:r>
        <w:rPr>
          <w:rFonts w:ascii="Calibri" w:hAnsi="Calibri" w:cs="Arial"/>
          <w:sz w:val="22"/>
          <w:szCs w:val="22"/>
        </w:rPr>
        <w:t xml:space="preserve">Udzielona Zamawiającemu przez Wykonawcę </w:t>
      </w:r>
      <w:r w:rsidR="006B1ED4">
        <w:rPr>
          <w:rFonts w:ascii="Calibri" w:hAnsi="Calibri" w:cs="Arial"/>
          <w:sz w:val="22"/>
          <w:szCs w:val="22"/>
        </w:rPr>
        <w:t>rękojmia/</w:t>
      </w:r>
      <w:r>
        <w:rPr>
          <w:rFonts w:ascii="Calibri" w:hAnsi="Calibri" w:cs="Arial"/>
          <w:sz w:val="22"/>
          <w:szCs w:val="22"/>
        </w:rPr>
        <w:t>gwarancja na Serwis, o której</w:t>
      </w:r>
      <w:r w:rsidR="006B1ED4">
        <w:rPr>
          <w:rFonts w:ascii="Calibri" w:hAnsi="Calibri" w:cs="Arial"/>
          <w:sz w:val="22"/>
          <w:szCs w:val="22"/>
        </w:rPr>
        <w:t xml:space="preserve"> mowa</w:t>
      </w:r>
      <w:r>
        <w:rPr>
          <w:rFonts w:ascii="Calibri" w:hAnsi="Calibri" w:cs="Arial"/>
          <w:sz w:val="22"/>
          <w:szCs w:val="22"/>
        </w:rPr>
        <w:t xml:space="preserve"> w niniejszym paragrafie, nie wyłącza odpowiedzialności Wykonawcy względem Zamawiającego z tytułu rękojmi za wady fizyczne lub prawne przedmiotu umowy, na podstawie przepisów Kodeksu cywilnego. Realizacja przez Zamawiającego roszczeń z rękojmi odbywać się będzie zgodnie z odpowiednimi przepisami Kodeksu cywilnego.</w:t>
      </w:r>
    </w:p>
    <w:p w14:paraId="056B494F" w14:textId="77777777" w:rsidR="00AB782D" w:rsidRDefault="00AB782D">
      <w:pPr>
        <w:ind w:left="360"/>
        <w:jc w:val="both"/>
        <w:rPr>
          <w:rFonts w:ascii="Calibri" w:hAnsi="Calibri" w:cs="Arial"/>
          <w:bCs/>
          <w:sz w:val="22"/>
          <w:szCs w:val="22"/>
        </w:rPr>
      </w:pPr>
    </w:p>
    <w:p w14:paraId="7FE81757"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 14.</w:t>
      </w:r>
    </w:p>
    <w:p w14:paraId="05D454ED" w14:textId="77777777" w:rsidR="00AB782D" w:rsidRDefault="002C6014">
      <w:pPr>
        <w:jc w:val="center"/>
        <w:rPr>
          <w:rFonts w:ascii="Calibri" w:hAnsi="Calibri" w:cs="Arial"/>
          <w:b/>
          <w:bCs/>
          <w:sz w:val="22"/>
          <w:szCs w:val="22"/>
        </w:rPr>
      </w:pPr>
      <w:r>
        <w:rPr>
          <w:rFonts w:ascii="Calibri" w:hAnsi="Calibri" w:cs="Arial"/>
          <w:b/>
          <w:bCs/>
          <w:sz w:val="22"/>
          <w:szCs w:val="22"/>
        </w:rPr>
        <w:t>Zabezpieczenie</w:t>
      </w:r>
    </w:p>
    <w:p w14:paraId="3DCAC65D" w14:textId="04B9DB94" w:rsidR="00AB782D" w:rsidRPr="00451840" w:rsidRDefault="002C6014" w:rsidP="00222DD8">
      <w:pPr>
        <w:numPr>
          <w:ilvl w:val="0"/>
          <w:numId w:val="15"/>
        </w:numPr>
        <w:tabs>
          <w:tab w:val="left" w:pos="-709"/>
          <w:tab w:val="left" w:pos="360"/>
        </w:tabs>
        <w:spacing w:before="120"/>
        <w:jc w:val="both"/>
      </w:pPr>
      <w:r>
        <w:rPr>
          <w:rFonts w:ascii="Calibri" w:hAnsi="Calibri" w:cs="Arial"/>
          <w:sz w:val="22"/>
          <w:szCs w:val="22"/>
        </w:rPr>
        <w:t xml:space="preserve">Wykonawca </w:t>
      </w:r>
      <w:r w:rsidRPr="00451840">
        <w:rPr>
          <w:rFonts w:asciiTheme="minorHAnsi" w:hAnsiTheme="minorHAnsi" w:cstheme="minorHAnsi"/>
          <w:sz w:val="22"/>
          <w:szCs w:val="22"/>
        </w:rPr>
        <w:t>zło</w:t>
      </w:r>
      <w:r w:rsidRPr="00451840">
        <w:rPr>
          <w:rFonts w:asciiTheme="minorHAnsi" w:eastAsia="TimesNewRoman" w:hAnsiTheme="minorHAnsi" w:cstheme="minorHAnsi"/>
          <w:sz w:val="22"/>
          <w:szCs w:val="22"/>
        </w:rPr>
        <w:t>ż</w:t>
      </w:r>
      <w:r w:rsidRPr="00451840">
        <w:rPr>
          <w:rFonts w:asciiTheme="minorHAnsi" w:hAnsiTheme="minorHAnsi" w:cstheme="minorHAnsi"/>
          <w:sz w:val="22"/>
          <w:szCs w:val="22"/>
        </w:rPr>
        <w:t>y u Zamawiaj</w:t>
      </w:r>
      <w:r w:rsidRPr="00451840">
        <w:rPr>
          <w:rFonts w:asciiTheme="minorHAnsi" w:eastAsia="TimesNewRoman" w:hAnsiTheme="minorHAnsi" w:cstheme="minorHAnsi"/>
          <w:sz w:val="22"/>
          <w:szCs w:val="22"/>
        </w:rPr>
        <w:t>ą</w:t>
      </w:r>
      <w:r w:rsidRPr="00451840">
        <w:rPr>
          <w:rFonts w:asciiTheme="minorHAnsi" w:hAnsiTheme="minorHAnsi" w:cstheme="minorHAnsi"/>
          <w:sz w:val="22"/>
          <w:szCs w:val="22"/>
        </w:rPr>
        <w:t>cego zabezpieczenie nale</w:t>
      </w:r>
      <w:r w:rsidRPr="00451840">
        <w:rPr>
          <w:rFonts w:asciiTheme="minorHAnsi" w:eastAsia="TimesNewRoman" w:hAnsiTheme="minorHAnsi" w:cstheme="minorHAnsi"/>
          <w:sz w:val="22"/>
          <w:szCs w:val="22"/>
        </w:rPr>
        <w:t>ż</w:t>
      </w:r>
      <w:r w:rsidRPr="00451840">
        <w:rPr>
          <w:rFonts w:asciiTheme="minorHAnsi" w:hAnsiTheme="minorHAnsi" w:cstheme="minorHAnsi"/>
          <w:sz w:val="22"/>
          <w:szCs w:val="22"/>
        </w:rPr>
        <w:t xml:space="preserve">ytego wykonania umowy stanowiące </w:t>
      </w:r>
      <w:r w:rsidRPr="00451840">
        <w:rPr>
          <w:rFonts w:asciiTheme="minorHAnsi" w:hAnsiTheme="minorHAnsi" w:cstheme="minorHAnsi"/>
          <w:bCs/>
          <w:sz w:val="22"/>
          <w:szCs w:val="22"/>
        </w:rPr>
        <w:t>5% ceny</w:t>
      </w:r>
      <w:r w:rsidR="00BE555F" w:rsidRPr="00451840">
        <w:rPr>
          <w:rFonts w:asciiTheme="minorHAnsi" w:hAnsiTheme="minorHAnsi" w:cstheme="minorHAnsi"/>
          <w:bCs/>
          <w:sz w:val="22"/>
          <w:szCs w:val="22"/>
        </w:rPr>
        <w:t xml:space="preserve"> </w:t>
      </w:r>
      <w:r w:rsidRPr="00451840">
        <w:rPr>
          <w:rFonts w:asciiTheme="minorHAnsi" w:hAnsiTheme="minorHAnsi" w:cstheme="minorHAnsi"/>
          <w:sz w:val="22"/>
          <w:szCs w:val="22"/>
        </w:rPr>
        <w:t>za wykonanie przedmiotu umowy, podanej w Ofercie Wykonawcy,</w:t>
      </w:r>
      <w:r w:rsidR="00BE555F" w:rsidRPr="00451840">
        <w:rPr>
          <w:rFonts w:asciiTheme="minorHAnsi" w:hAnsiTheme="minorHAnsi" w:cstheme="minorHAnsi"/>
          <w:sz w:val="22"/>
          <w:szCs w:val="22"/>
        </w:rPr>
        <w:t xml:space="preserve"> </w:t>
      </w:r>
      <w:r w:rsidRPr="00451840">
        <w:rPr>
          <w:rFonts w:asciiTheme="minorHAnsi" w:hAnsiTheme="minorHAnsi" w:cstheme="minorHAnsi"/>
          <w:sz w:val="22"/>
          <w:szCs w:val="22"/>
        </w:rPr>
        <w:t>tj. w wysoko</w:t>
      </w:r>
      <w:r w:rsidRPr="00451840">
        <w:rPr>
          <w:rFonts w:asciiTheme="minorHAnsi" w:eastAsia="TimesNewRoman" w:hAnsiTheme="minorHAnsi" w:cstheme="minorHAnsi"/>
          <w:sz w:val="22"/>
          <w:szCs w:val="22"/>
        </w:rPr>
        <w:t>ś</w:t>
      </w:r>
      <w:r w:rsidRPr="00451840">
        <w:rPr>
          <w:rFonts w:asciiTheme="minorHAnsi" w:hAnsiTheme="minorHAnsi" w:cstheme="minorHAnsi"/>
          <w:sz w:val="22"/>
          <w:szCs w:val="22"/>
        </w:rPr>
        <w:t>ci</w:t>
      </w:r>
      <w:r w:rsidR="00BE555F" w:rsidRPr="00451840">
        <w:rPr>
          <w:rFonts w:asciiTheme="minorHAnsi" w:hAnsiTheme="minorHAnsi" w:cstheme="minorHAnsi"/>
          <w:sz w:val="22"/>
          <w:szCs w:val="22"/>
        </w:rPr>
        <w:t xml:space="preserve"> </w:t>
      </w:r>
      <w:r w:rsidR="00303BE5" w:rsidRPr="00451840">
        <w:rPr>
          <w:rFonts w:asciiTheme="minorHAnsi" w:hAnsiTheme="minorHAnsi" w:cstheme="minorHAnsi"/>
          <w:sz w:val="22"/>
          <w:szCs w:val="22"/>
        </w:rPr>
        <w:t>……………………………………….</w:t>
      </w:r>
      <w:r w:rsidR="00BE555F" w:rsidRPr="00451840">
        <w:rPr>
          <w:rFonts w:asciiTheme="minorHAnsi" w:hAnsiTheme="minorHAnsi" w:cstheme="minorHAnsi"/>
          <w:sz w:val="22"/>
          <w:szCs w:val="22"/>
        </w:rPr>
        <w:t xml:space="preserve"> </w:t>
      </w:r>
      <w:r w:rsidRPr="00451840">
        <w:rPr>
          <w:rFonts w:asciiTheme="minorHAnsi" w:hAnsiTheme="minorHAnsi" w:cstheme="minorHAnsi"/>
          <w:sz w:val="22"/>
          <w:szCs w:val="22"/>
        </w:rPr>
        <w:t>zł (słownie:</w:t>
      </w:r>
      <w:r w:rsidR="0062280A" w:rsidRPr="00451840">
        <w:rPr>
          <w:rFonts w:asciiTheme="minorHAnsi" w:hAnsiTheme="minorHAnsi" w:cstheme="minorHAnsi"/>
          <w:sz w:val="22"/>
          <w:szCs w:val="22"/>
        </w:rPr>
        <w:t xml:space="preserve"> </w:t>
      </w:r>
      <w:r w:rsidR="00303BE5" w:rsidRPr="00451840">
        <w:rPr>
          <w:rFonts w:asciiTheme="minorHAnsi" w:hAnsiTheme="minorHAnsi" w:cstheme="minorHAnsi"/>
          <w:sz w:val="22"/>
          <w:szCs w:val="22"/>
        </w:rPr>
        <w:t>………………………………</w:t>
      </w:r>
      <w:r w:rsidR="0062280A" w:rsidRPr="00451840">
        <w:rPr>
          <w:rFonts w:asciiTheme="minorHAnsi" w:hAnsiTheme="minorHAnsi" w:cstheme="minorHAnsi"/>
          <w:sz w:val="22"/>
          <w:szCs w:val="22"/>
        </w:rPr>
        <w:t xml:space="preserve"> złote </w:t>
      </w:r>
      <w:r w:rsidR="00303BE5" w:rsidRPr="00451840">
        <w:rPr>
          <w:rFonts w:asciiTheme="minorHAnsi" w:hAnsiTheme="minorHAnsi" w:cstheme="minorHAnsi"/>
          <w:sz w:val="22"/>
          <w:szCs w:val="22"/>
        </w:rPr>
        <w:t>…………..</w:t>
      </w:r>
      <w:r w:rsidR="0062280A" w:rsidRPr="00451840">
        <w:rPr>
          <w:rFonts w:asciiTheme="minorHAnsi" w:hAnsiTheme="minorHAnsi" w:cstheme="minorHAnsi"/>
          <w:sz w:val="22"/>
          <w:szCs w:val="22"/>
        </w:rPr>
        <w:t>/100</w:t>
      </w:r>
      <w:r w:rsidRPr="00451840">
        <w:rPr>
          <w:rFonts w:asciiTheme="minorHAnsi" w:hAnsiTheme="minorHAnsi" w:cstheme="minorHAnsi"/>
          <w:sz w:val="22"/>
          <w:szCs w:val="22"/>
        </w:rPr>
        <w:t>) umowy</w:t>
      </w:r>
      <w:r>
        <w:rPr>
          <w:rFonts w:ascii="Calibri" w:hAnsi="Calibri" w:cs="Arial"/>
          <w:sz w:val="22"/>
          <w:szCs w:val="22"/>
        </w:rPr>
        <w:t xml:space="preserve">.  </w:t>
      </w:r>
    </w:p>
    <w:p w14:paraId="69296CDE" w14:textId="70321372" w:rsidR="00167F0E" w:rsidRPr="00451840" w:rsidRDefault="00167F0E" w:rsidP="00451840">
      <w:pPr>
        <w:tabs>
          <w:tab w:val="left" w:pos="-709"/>
          <w:tab w:val="left" w:pos="360"/>
        </w:tabs>
        <w:spacing w:before="120"/>
        <w:jc w:val="both"/>
        <w:rPr>
          <w:rFonts w:ascii="Calibri" w:hAnsi="Calibri" w:cs="Arial"/>
          <w:sz w:val="22"/>
          <w:szCs w:val="22"/>
        </w:rPr>
      </w:pPr>
      <w:r w:rsidRPr="00451840">
        <w:rPr>
          <w:rFonts w:ascii="Calibri" w:hAnsi="Calibri" w:cs="Arial"/>
          <w:sz w:val="22"/>
          <w:szCs w:val="22"/>
        </w:rPr>
        <w:t>Zamawiający nie dopuszcza wniesienia zabezpieczenia w innej walucie niż złoty polski bez względu na formę wniesienia zabezpieczenia.</w:t>
      </w:r>
    </w:p>
    <w:p w14:paraId="2728B574" w14:textId="77777777" w:rsidR="00AB782D" w:rsidRDefault="002C6014" w:rsidP="00222DD8">
      <w:pPr>
        <w:numPr>
          <w:ilvl w:val="0"/>
          <w:numId w:val="15"/>
        </w:numPr>
        <w:tabs>
          <w:tab w:val="left" w:pos="-709"/>
          <w:tab w:val="left" w:pos="360"/>
        </w:tabs>
        <w:spacing w:before="120"/>
        <w:jc w:val="both"/>
        <w:rPr>
          <w:rFonts w:ascii="Calibri" w:hAnsi="Calibri" w:cs="Arial"/>
          <w:sz w:val="22"/>
          <w:szCs w:val="22"/>
        </w:rPr>
      </w:pPr>
      <w:r>
        <w:rPr>
          <w:rFonts w:ascii="Calibri" w:hAnsi="Calibri" w:cs="Arial"/>
          <w:sz w:val="22"/>
          <w:szCs w:val="22"/>
        </w:rPr>
        <w:t>Zabezpieczenie należytego wykonania umowy może być wnoszone według wyboru Wykonawcy w jednej lub w kilku następujących formach:</w:t>
      </w:r>
    </w:p>
    <w:p w14:paraId="5FC5EA8C" w14:textId="77777777" w:rsidR="00AB782D" w:rsidRDefault="002C6014" w:rsidP="006B1ED4">
      <w:pPr>
        <w:numPr>
          <w:ilvl w:val="1"/>
          <w:numId w:val="5"/>
        </w:numPr>
        <w:tabs>
          <w:tab w:val="left" w:pos="1134"/>
        </w:tabs>
        <w:ind w:left="720" w:hanging="11"/>
        <w:jc w:val="both"/>
        <w:rPr>
          <w:rFonts w:ascii="Calibri" w:hAnsi="Calibri"/>
          <w:sz w:val="22"/>
          <w:szCs w:val="22"/>
        </w:rPr>
      </w:pPr>
      <w:r>
        <w:rPr>
          <w:rFonts w:ascii="Calibri" w:hAnsi="Calibri"/>
          <w:sz w:val="22"/>
          <w:szCs w:val="22"/>
        </w:rPr>
        <w:t xml:space="preserve">w pieniądzu, </w:t>
      </w:r>
    </w:p>
    <w:p w14:paraId="46C3DAAB" w14:textId="77777777" w:rsidR="00AB782D" w:rsidRDefault="002C6014" w:rsidP="006B1ED4">
      <w:pPr>
        <w:numPr>
          <w:ilvl w:val="1"/>
          <w:numId w:val="5"/>
        </w:numPr>
        <w:tabs>
          <w:tab w:val="left" w:pos="1134"/>
        </w:tabs>
        <w:ind w:left="1134" w:hanging="425"/>
        <w:jc w:val="both"/>
      </w:pPr>
      <w:r>
        <w:rPr>
          <w:rFonts w:ascii="Calibri" w:hAnsi="Calibri"/>
          <w:sz w:val="22"/>
          <w:szCs w:val="22"/>
        </w:rPr>
        <w:t>poręczeniach bankowych lub poręczeniach spółdzielczej kasy oszczędnościowo-kredytowej, z tym że zobowiązanie kasy jest zawsze zobowiązaniem pieniężnym,</w:t>
      </w:r>
    </w:p>
    <w:p w14:paraId="62A8BBD8" w14:textId="77777777" w:rsidR="00AB782D" w:rsidRDefault="002C6014" w:rsidP="006B1ED4">
      <w:pPr>
        <w:numPr>
          <w:ilvl w:val="1"/>
          <w:numId w:val="5"/>
        </w:numPr>
        <w:tabs>
          <w:tab w:val="left" w:pos="1134"/>
        </w:tabs>
        <w:ind w:left="1134" w:hanging="425"/>
        <w:jc w:val="both"/>
      </w:pPr>
      <w:r>
        <w:rPr>
          <w:rFonts w:ascii="Calibri" w:hAnsi="Calibri"/>
          <w:sz w:val="22"/>
          <w:szCs w:val="22"/>
        </w:rPr>
        <w:t>gwarancjach bankowych,</w:t>
      </w:r>
    </w:p>
    <w:p w14:paraId="7E3B329E" w14:textId="77777777" w:rsidR="00AB782D" w:rsidRDefault="002C6014" w:rsidP="006B1ED4">
      <w:pPr>
        <w:numPr>
          <w:ilvl w:val="1"/>
          <w:numId w:val="5"/>
        </w:numPr>
        <w:tabs>
          <w:tab w:val="left" w:pos="1134"/>
        </w:tabs>
        <w:ind w:left="1134" w:hanging="425"/>
        <w:jc w:val="both"/>
        <w:rPr>
          <w:rFonts w:ascii="Calibri" w:hAnsi="Calibri"/>
          <w:sz w:val="22"/>
          <w:szCs w:val="22"/>
        </w:rPr>
      </w:pPr>
      <w:r>
        <w:rPr>
          <w:rFonts w:ascii="Calibri" w:hAnsi="Calibri"/>
          <w:sz w:val="22"/>
          <w:szCs w:val="22"/>
        </w:rPr>
        <w:t>gwarancjach ubezpieczeniowych,</w:t>
      </w:r>
    </w:p>
    <w:p w14:paraId="4011DFD8" w14:textId="21599C78" w:rsidR="00AB782D" w:rsidRDefault="002C6014" w:rsidP="006B1ED4">
      <w:pPr>
        <w:numPr>
          <w:ilvl w:val="1"/>
          <w:numId w:val="5"/>
        </w:numPr>
        <w:tabs>
          <w:tab w:val="left" w:pos="1134"/>
        </w:tabs>
        <w:ind w:left="1134" w:hanging="425"/>
        <w:jc w:val="both"/>
      </w:pPr>
      <w:r>
        <w:rPr>
          <w:rFonts w:ascii="Calibri" w:hAnsi="Calibri"/>
          <w:sz w:val="22"/>
          <w:szCs w:val="22"/>
        </w:rPr>
        <w:t xml:space="preserve">poręczeniach udzielanych przez podmioty, o których mowa w art. 6b ust. 5 pkt 2 ustawy z dnia 9 listopada 2000 roku o utworzeniu Polskiej Agencji Rozwoju Przedsiębiorczości (tekst jedn. </w:t>
      </w:r>
      <w:r w:rsidR="00DD4BAC" w:rsidRPr="00DD4BAC">
        <w:rPr>
          <w:rFonts w:ascii="Calibri" w:hAnsi="Calibri"/>
          <w:sz w:val="22"/>
          <w:szCs w:val="22"/>
        </w:rPr>
        <w:t>Dz.U. 2020 poz. 299</w:t>
      </w:r>
      <w:r w:rsidR="00451840">
        <w:rPr>
          <w:rFonts w:ascii="Calibri" w:hAnsi="Calibri"/>
          <w:sz w:val="22"/>
          <w:szCs w:val="22"/>
        </w:rPr>
        <w:t xml:space="preserve"> </w:t>
      </w:r>
      <w:r>
        <w:rPr>
          <w:rFonts w:ascii="Calibri" w:hAnsi="Calibri"/>
          <w:sz w:val="22"/>
          <w:szCs w:val="22"/>
        </w:rPr>
        <w:t>z późn. zm.).</w:t>
      </w:r>
    </w:p>
    <w:p w14:paraId="08C53278" w14:textId="77777777" w:rsidR="00AB782D" w:rsidRDefault="002C6014" w:rsidP="00222DD8">
      <w:pPr>
        <w:numPr>
          <w:ilvl w:val="0"/>
          <w:numId w:val="16"/>
        </w:numPr>
        <w:tabs>
          <w:tab w:val="left" w:pos="360"/>
        </w:tabs>
        <w:spacing w:before="120"/>
        <w:jc w:val="both"/>
        <w:rPr>
          <w:rFonts w:ascii="Calibri" w:hAnsi="Calibri" w:cs="Arial"/>
          <w:sz w:val="22"/>
          <w:szCs w:val="22"/>
        </w:rPr>
      </w:pPr>
      <w:r>
        <w:rPr>
          <w:rFonts w:ascii="Calibri" w:hAnsi="Calibri" w:cs="Arial"/>
          <w:sz w:val="22"/>
          <w:szCs w:val="22"/>
        </w:rPr>
        <w:t>Zamawiający nie wyraża zgody na wniesienie zabezpieczenia w formach wskazanych w art. 450 ust. 2 Pzp.</w:t>
      </w:r>
    </w:p>
    <w:p w14:paraId="102DE6A2" w14:textId="77777777" w:rsidR="00AB782D" w:rsidRDefault="002C6014" w:rsidP="00222DD8">
      <w:pPr>
        <w:numPr>
          <w:ilvl w:val="0"/>
          <w:numId w:val="16"/>
        </w:numPr>
        <w:tabs>
          <w:tab w:val="left" w:pos="360"/>
        </w:tabs>
        <w:spacing w:before="120"/>
        <w:jc w:val="both"/>
        <w:rPr>
          <w:rFonts w:ascii="Calibri" w:hAnsi="Calibri" w:cs="Arial"/>
          <w:sz w:val="22"/>
          <w:szCs w:val="22"/>
        </w:rPr>
      </w:pPr>
      <w:r>
        <w:rPr>
          <w:rFonts w:ascii="Calibri" w:hAnsi="Calibri" w:cs="Arial"/>
          <w:sz w:val="22"/>
          <w:szCs w:val="22"/>
        </w:rPr>
        <w:t>Wykonawca zobowiązany jest do wniesienia 100% kwoty zabezpieczenia przed zawarciem niniejszej umowy.</w:t>
      </w:r>
    </w:p>
    <w:p w14:paraId="4BF5A1CD" w14:textId="77777777" w:rsidR="00AB782D" w:rsidRDefault="002C6014" w:rsidP="00222DD8">
      <w:pPr>
        <w:numPr>
          <w:ilvl w:val="0"/>
          <w:numId w:val="16"/>
        </w:numPr>
        <w:tabs>
          <w:tab w:val="left" w:pos="360"/>
        </w:tabs>
        <w:spacing w:before="120"/>
        <w:jc w:val="both"/>
      </w:pPr>
      <w:r>
        <w:rPr>
          <w:rFonts w:ascii="Calibri" w:hAnsi="Calibri" w:cs="Arial"/>
          <w:sz w:val="22"/>
          <w:szCs w:val="22"/>
        </w:rPr>
        <w:t>Zabezpieczenie nale</w:t>
      </w:r>
      <w:r>
        <w:rPr>
          <w:rFonts w:ascii="Calibri" w:eastAsia="TimesNewRoman" w:hAnsi="Calibri" w:cs="Arial"/>
          <w:sz w:val="22"/>
          <w:szCs w:val="22"/>
        </w:rPr>
        <w:t>ż</w:t>
      </w:r>
      <w:r>
        <w:rPr>
          <w:rFonts w:ascii="Calibri" w:hAnsi="Calibri" w:cs="Arial"/>
          <w:sz w:val="22"/>
          <w:szCs w:val="22"/>
        </w:rPr>
        <w:t>ytego wykonania umowy słu</w:t>
      </w:r>
      <w:r>
        <w:rPr>
          <w:rFonts w:ascii="Calibri" w:eastAsia="TimesNewRoman" w:hAnsi="Calibri" w:cs="Arial"/>
          <w:sz w:val="22"/>
          <w:szCs w:val="22"/>
        </w:rPr>
        <w:t>ż</w:t>
      </w:r>
      <w:r>
        <w:rPr>
          <w:rFonts w:ascii="Calibri" w:hAnsi="Calibri" w:cs="Arial"/>
          <w:sz w:val="22"/>
          <w:szCs w:val="22"/>
        </w:rPr>
        <w:t>y pokryciu roszcze</w:t>
      </w:r>
      <w:r>
        <w:rPr>
          <w:rFonts w:ascii="Calibri" w:eastAsia="TimesNewRoman" w:hAnsi="Calibri" w:cs="Arial"/>
          <w:sz w:val="22"/>
          <w:szCs w:val="22"/>
        </w:rPr>
        <w:t xml:space="preserve">ń </w:t>
      </w:r>
      <w:r>
        <w:rPr>
          <w:rFonts w:ascii="Calibri" w:hAnsi="Calibri" w:cs="Arial"/>
          <w:sz w:val="22"/>
          <w:szCs w:val="22"/>
        </w:rPr>
        <w:t>z tytułu niewykonania lub nienale</w:t>
      </w:r>
      <w:r>
        <w:rPr>
          <w:rFonts w:ascii="Calibri" w:eastAsia="TimesNewRoman" w:hAnsi="Calibri" w:cs="Arial"/>
          <w:sz w:val="22"/>
          <w:szCs w:val="22"/>
        </w:rPr>
        <w:t>ż</w:t>
      </w:r>
      <w:r>
        <w:rPr>
          <w:rFonts w:ascii="Calibri" w:hAnsi="Calibri" w:cs="Arial"/>
          <w:sz w:val="22"/>
          <w:szCs w:val="22"/>
        </w:rPr>
        <w:t>ytego wykonania Robót budowlanych.</w:t>
      </w:r>
    </w:p>
    <w:p w14:paraId="294D2438" w14:textId="77777777" w:rsidR="00AB782D" w:rsidRDefault="002C6014" w:rsidP="00222DD8">
      <w:pPr>
        <w:numPr>
          <w:ilvl w:val="0"/>
          <w:numId w:val="16"/>
        </w:numPr>
        <w:tabs>
          <w:tab w:val="left" w:pos="360"/>
        </w:tabs>
        <w:spacing w:before="120"/>
        <w:jc w:val="both"/>
      </w:pPr>
      <w:r>
        <w:rPr>
          <w:rFonts w:ascii="Calibri" w:hAnsi="Calibri" w:cs="Arial"/>
          <w:sz w:val="22"/>
          <w:szCs w:val="22"/>
        </w:rPr>
        <w:t>W przypadku wniesienia zabezpieczenia w pieniądzu Zamawiaj</w:t>
      </w:r>
      <w:r>
        <w:rPr>
          <w:rFonts w:ascii="Calibri" w:eastAsia="TimesNewRoman" w:hAnsi="Calibri" w:cs="Arial"/>
          <w:sz w:val="22"/>
          <w:szCs w:val="22"/>
        </w:rPr>
        <w:t>ą</w:t>
      </w:r>
      <w:r>
        <w:rPr>
          <w:rFonts w:ascii="Calibri" w:hAnsi="Calibri" w:cs="Arial"/>
          <w:sz w:val="22"/>
          <w:szCs w:val="22"/>
        </w:rPr>
        <w:t>cy przechowuje je na oprocentowanym rachunku bankowym.</w:t>
      </w:r>
    </w:p>
    <w:p w14:paraId="0F733DA8" w14:textId="77777777" w:rsidR="00AB782D" w:rsidRDefault="002C6014" w:rsidP="00222DD8">
      <w:pPr>
        <w:numPr>
          <w:ilvl w:val="0"/>
          <w:numId w:val="16"/>
        </w:numPr>
        <w:tabs>
          <w:tab w:val="left" w:pos="360"/>
        </w:tabs>
        <w:spacing w:before="120"/>
        <w:jc w:val="both"/>
      </w:pPr>
      <w:r>
        <w:rPr>
          <w:rFonts w:ascii="Calibri" w:hAnsi="Calibri" w:cs="Arial"/>
          <w:sz w:val="22"/>
          <w:szCs w:val="22"/>
        </w:rPr>
        <w:lastRenderedPageBreak/>
        <w:t>Zabezpieczenie nale</w:t>
      </w:r>
      <w:r>
        <w:rPr>
          <w:rFonts w:ascii="Calibri" w:eastAsia="TimesNewRoman" w:hAnsi="Calibri" w:cs="Arial"/>
          <w:sz w:val="22"/>
          <w:szCs w:val="22"/>
        </w:rPr>
        <w:t>ż</w:t>
      </w:r>
      <w:r>
        <w:rPr>
          <w:rFonts w:ascii="Calibri" w:hAnsi="Calibri" w:cs="Arial"/>
          <w:sz w:val="22"/>
          <w:szCs w:val="22"/>
        </w:rPr>
        <w:t>ytego wykonania umowy wniesione w pieniądzu podlega zwrotowi                      w cało</w:t>
      </w:r>
      <w:r>
        <w:rPr>
          <w:rFonts w:ascii="Calibri" w:eastAsia="TimesNewRoman" w:hAnsi="Calibri" w:cs="Arial"/>
          <w:sz w:val="22"/>
          <w:szCs w:val="22"/>
        </w:rPr>
        <w:t>ś</w:t>
      </w:r>
      <w:r>
        <w:rPr>
          <w:rFonts w:ascii="Calibri" w:hAnsi="Calibri" w:cs="Arial"/>
          <w:sz w:val="22"/>
          <w:szCs w:val="22"/>
        </w:rPr>
        <w:t>ci wraz z odsetkami wynikaj</w:t>
      </w:r>
      <w:r>
        <w:rPr>
          <w:rFonts w:ascii="Calibri" w:eastAsia="TimesNewRoman" w:hAnsi="Calibri" w:cs="Arial"/>
          <w:sz w:val="22"/>
          <w:szCs w:val="22"/>
        </w:rPr>
        <w:t>ą</w:t>
      </w:r>
      <w:r>
        <w:rPr>
          <w:rFonts w:ascii="Calibri" w:hAnsi="Calibri" w:cs="Arial"/>
          <w:sz w:val="22"/>
          <w:szCs w:val="22"/>
        </w:rPr>
        <w:t>cymi z prowadzenia rachunku bankowego, na którym było ono przechowywane, pomniejszone o koszty prowadzenia rachunku bankowego oraz prowizji bankowej za przelew pieni</w:t>
      </w:r>
      <w:r>
        <w:rPr>
          <w:rFonts w:ascii="Calibri" w:eastAsia="TimesNewRoman" w:hAnsi="Calibri" w:cs="Arial"/>
          <w:sz w:val="22"/>
          <w:szCs w:val="22"/>
        </w:rPr>
        <w:t>ę</w:t>
      </w:r>
      <w:r>
        <w:rPr>
          <w:rFonts w:ascii="Calibri" w:hAnsi="Calibri" w:cs="Arial"/>
          <w:sz w:val="22"/>
          <w:szCs w:val="22"/>
        </w:rPr>
        <w:t>dzy na rachunek bankowy Wykonawcy.</w:t>
      </w:r>
    </w:p>
    <w:p w14:paraId="53110A2E" w14:textId="77777777" w:rsidR="00AB782D" w:rsidRDefault="002C6014" w:rsidP="00222DD8">
      <w:pPr>
        <w:numPr>
          <w:ilvl w:val="0"/>
          <w:numId w:val="16"/>
        </w:numPr>
        <w:tabs>
          <w:tab w:val="left" w:pos="360"/>
        </w:tabs>
        <w:spacing w:before="120"/>
        <w:jc w:val="both"/>
        <w:rPr>
          <w:rFonts w:ascii="Calibri" w:hAnsi="Calibri" w:cs="Arial"/>
          <w:sz w:val="22"/>
          <w:szCs w:val="22"/>
        </w:rPr>
      </w:pPr>
      <w:r>
        <w:rPr>
          <w:rFonts w:ascii="Calibri" w:hAnsi="Calibri" w:cs="Arial"/>
          <w:sz w:val="22"/>
          <w:szCs w:val="22"/>
        </w:rPr>
        <w:t>W przypadku wniesienia zabezpieczenia należytego wykonania umowy w formie gwarancji (zarówno bankowej, jak i ubezpieczeniowej), gwarancja ta winna być ważna min.  30 dni po upływie wykonania Robót budowlanych (tj. 30 dni po podpisaniu Końcowego protokołu odbioru Robót budowlanych). Jeśli termin wykonania Robót budowlanych ulegnie wydłużeniu, to Wykonawca jest obowiązany do stosownego przedłużenia terminu ważności gwarancji (na co najmniej 30 dni przed upływem terminu dotychczasowej gwarancji), tak by była ona ważna co najmniej 30 dni po upływie wydłużonego terminu wykonania Robót budowlanych.</w:t>
      </w:r>
    </w:p>
    <w:p w14:paraId="4FC070BC" w14:textId="77777777" w:rsidR="00AB782D" w:rsidRDefault="002C6014" w:rsidP="00222DD8">
      <w:pPr>
        <w:numPr>
          <w:ilvl w:val="0"/>
          <w:numId w:val="16"/>
        </w:numPr>
        <w:tabs>
          <w:tab w:val="left" w:pos="360"/>
        </w:tabs>
        <w:spacing w:before="120"/>
        <w:jc w:val="both"/>
        <w:rPr>
          <w:rFonts w:ascii="Calibri" w:hAnsi="Calibri" w:cs="Arial"/>
          <w:sz w:val="22"/>
          <w:szCs w:val="22"/>
        </w:rPr>
      </w:pPr>
      <w:r>
        <w:rPr>
          <w:rFonts w:ascii="Calibri" w:hAnsi="Calibri" w:cs="Arial"/>
          <w:sz w:val="22"/>
          <w:szCs w:val="22"/>
        </w:rPr>
        <w:t>W przypadku składania przez Wykonawcę zabezpieczenia należytego wykonania umowy                      w formie gwarancji bankowej/ubezpieczeniowej, gwarancja powinna być sporządzona zgodnie z obowiązującym prawem i znajdą do niej zastosowanie poniższe postanowienia umowne:</w:t>
      </w:r>
    </w:p>
    <w:p w14:paraId="24B1B6F6" w14:textId="77777777" w:rsidR="00AB782D" w:rsidRDefault="002C6014" w:rsidP="00222DD8">
      <w:pPr>
        <w:numPr>
          <w:ilvl w:val="0"/>
          <w:numId w:val="33"/>
        </w:numPr>
        <w:tabs>
          <w:tab w:val="left" w:pos="360"/>
        </w:tabs>
        <w:jc w:val="both"/>
        <w:rPr>
          <w:rFonts w:ascii="Calibri" w:hAnsi="Calibri" w:cs="Arial"/>
          <w:sz w:val="22"/>
          <w:szCs w:val="22"/>
        </w:rPr>
      </w:pPr>
      <w:r>
        <w:rPr>
          <w:rFonts w:ascii="Calibri" w:hAnsi="Calibri" w:cs="Arial"/>
          <w:sz w:val="22"/>
          <w:szCs w:val="22"/>
        </w:rPr>
        <w:t xml:space="preserve">gwarancja winna wskazywać Wykonawcę, czyli zleceniodawcę gwarancji oraz Zamawiającego czyli beneficjenta gwarancji, </w:t>
      </w:r>
    </w:p>
    <w:p w14:paraId="50C4CCF7" w14:textId="77777777" w:rsidR="00AB782D" w:rsidRDefault="002C6014" w:rsidP="00222DD8">
      <w:pPr>
        <w:numPr>
          <w:ilvl w:val="0"/>
          <w:numId w:val="33"/>
        </w:numPr>
        <w:tabs>
          <w:tab w:val="left" w:pos="360"/>
        </w:tabs>
        <w:jc w:val="both"/>
        <w:rPr>
          <w:rFonts w:ascii="Calibri" w:hAnsi="Calibri" w:cs="Arial"/>
          <w:sz w:val="22"/>
          <w:szCs w:val="22"/>
        </w:rPr>
      </w:pPr>
      <w:r>
        <w:rPr>
          <w:rFonts w:ascii="Calibri" w:hAnsi="Calibri" w:cs="Arial"/>
          <w:sz w:val="22"/>
          <w:szCs w:val="22"/>
        </w:rPr>
        <w:t>gwarancja winna wskazywać Gwaranta (bank lub instytucję ubezpieczeniową udzielającą gwarancję) oraz wskazanie ich siedzib,</w:t>
      </w:r>
    </w:p>
    <w:p w14:paraId="28F7F227" w14:textId="77777777" w:rsidR="00AB782D" w:rsidRDefault="002C6014" w:rsidP="00222DD8">
      <w:pPr>
        <w:numPr>
          <w:ilvl w:val="0"/>
          <w:numId w:val="33"/>
        </w:numPr>
        <w:tabs>
          <w:tab w:val="left" w:pos="360"/>
        </w:tabs>
        <w:jc w:val="both"/>
        <w:rPr>
          <w:rFonts w:ascii="Calibri" w:hAnsi="Calibri" w:cs="Arial"/>
          <w:sz w:val="22"/>
          <w:szCs w:val="22"/>
        </w:rPr>
      </w:pPr>
      <w:r>
        <w:rPr>
          <w:rFonts w:ascii="Calibri" w:hAnsi="Calibri" w:cs="Arial"/>
          <w:sz w:val="22"/>
          <w:szCs w:val="22"/>
        </w:rPr>
        <w:t>gwarancja winna wskazywać dokładną nazwę postępowania stanowiącego przyczynę wystawienia gwarancji,</w:t>
      </w:r>
    </w:p>
    <w:p w14:paraId="4B119484" w14:textId="77777777" w:rsidR="00AB782D" w:rsidRDefault="002C6014" w:rsidP="00222DD8">
      <w:pPr>
        <w:numPr>
          <w:ilvl w:val="0"/>
          <w:numId w:val="33"/>
        </w:numPr>
        <w:tabs>
          <w:tab w:val="left" w:pos="360"/>
        </w:tabs>
        <w:jc w:val="both"/>
        <w:rPr>
          <w:rFonts w:ascii="Calibri" w:hAnsi="Calibri" w:cs="Arial"/>
          <w:sz w:val="22"/>
          <w:szCs w:val="22"/>
        </w:rPr>
      </w:pPr>
      <w:r>
        <w:rPr>
          <w:rFonts w:ascii="Calibri" w:hAnsi="Calibri" w:cs="Arial"/>
          <w:sz w:val="22"/>
          <w:szCs w:val="22"/>
        </w:rPr>
        <w:t>gwarancja winna określać wierzytelność, która ma być zabezpieczona gwarancją,</w:t>
      </w:r>
    </w:p>
    <w:p w14:paraId="7C7B5754" w14:textId="77777777" w:rsidR="00AB782D" w:rsidRDefault="002C6014" w:rsidP="00222DD8">
      <w:pPr>
        <w:numPr>
          <w:ilvl w:val="0"/>
          <w:numId w:val="33"/>
        </w:numPr>
        <w:tabs>
          <w:tab w:val="left" w:pos="360"/>
        </w:tabs>
        <w:jc w:val="both"/>
        <w:rPr>
          <w:rFonts w:ascii="Calibri" w:hAnsi="Calibri" w:cs="Arial"/>
          <w:sz w:val="22"/>
          <w:szCs w:val="22"/>
        </w:rPr>
      </w:pPr>
      <w:r>
        <w:rPr>
          <w:rFonts w:ascii="Calibri" w:hAnsi="Calibri" w:cs="Arial"/>
          <w:sz w:val="22"/>
          <w:szCs w:val="22"/>
        </w:rPr>
        <w:t>gwarancja winna wskazywać sumę gwarancyjną,</w:t>
      </w:r>
    </w:p>
    <w:p w14:paraId="22D22761" w14:textId="77777777" w:rsidR="00AB782D" w:rsidRDefault="002C6014" w:rsidP="00222DD8">
      <w:pPr>
        <w:numPr>
          <w:ilvl w:val="0"/>
          <w:numId w:val="33"/>
        </w:numPr>
        <w:tabs>
          <w:tab w:val="left" w:pos="360"/>
        </w:tabs>
        <w:jc w:val="both"/>
        <w:rPr>
          <w:rFonts w:ascii="Calibri" w:hAnsi="Calibri" w:cs="Arial"/>
          <w:sz w:val="22"/>
          <w:szCs w:val="22"/>
        </w:rPr>
      </w:pPr>
      <w:r>
        <w:rPr>
          <w:rFonts w:ascii="Calibri" w:hAnsi="Calibri" w:cs="Arial"/>
          <w:sz w:val="22"/>
          <w:szCs w:val="22"/>
        </w:rPr>
        <w:t>gwarancja winna określać termin ważności gwarancji,</w:t>
      </w:r>
    </w:p>
    <w:p w14:paraId="733D836F" w14:textId="77777777" w:rsidR="00AB782D" w:rsidRDefault="002C6014" w:rsidP="00222DD8">
      <w:pPr>
        <w:numPr>
          <w:ilvl w:val="0"/>
          <w:numId w:val="33"/>
        </w:numPr>
        <w:tabs>
          <w:tab w:val="left" w:pos="360"/>
        </w:tabs>
        <w:jc w:val="both"/>
        <w:rPr>
          <w:rFonts w:ascii="Calibri" w:hAnsi="Calibri" w:cs="Arial"/>
          <w:sz w:val="22"/>
          <w:szCs w:val="22"/>
        </w:rPr>
      </w:pPr>
      <w:r>
        <w:rPr>
          <w:rFonts w:ascii="Calibri" w:hAnsi="Calibri" w:cs="Arial"/>
          <w:sz w:val="22"/>
          <w:szCs w:val="22"/>
        </w:rPr>
        <w:t>na gwarancji winno się znajdować zobowiązanie gwaranta do nieodwołalnego                                   i bezwarunkowego zapłacenia pełnej sumy zabezpieczenia należytego wykonania umowy na pierwsze, pisemne żądanie Zamawiającego,</w:t>
      </w:r>
    </w:p>
    <w:p w14:paraId="19E8394E" w14:textId="77777777" w:rsidR="00AB782D" w:rsidRDefault="002C6014" w:rsidP="00222DD8">
      <w:pPr>
        <w:numPr>
          <w:ilvl w:val="0"/>
          <w:numId w:val="33"/>
        </w:numPr>
        <w:tabs>
          <w:tab w:val="left" w:pos="360"/>
        </w:tabs>
        <w:jc w:val="both"/>
        <w:rPr>
          <w:rFonts w:ascii="Calibri" w:hAnsi="Calibri" w:cs="Arial"/>
          <w:sz w:val="22"/>
          <w:szCs w:val="22"/>
        </w:rPr>
      </w:pPr>
      <w:r>
        <w:rPr>
          <w:rFonts w:ascii="Calibri" w:hAnsi="Calibri" w:cs="Arial"/>
          <w:sz w:val="22"/>
          <w:szCs w:val="22"/>
        </w:rPr>
        <w:t>za przesłankę wypłaty z gwarancji, uznaje się również nieprzedłożenie Zamawiającemu przedłużonej gwarancji, w sytuacji, o której mowa w ust. 8 powyżej, w terminie min. 30 dni przed dniem upływu terminu gwarancji oraz w ust. 12 poniżej, jak również sytuacji określonej w ust. 13 poniżej (powyższe stanowi nienależyte wykonanie umowy przez Wykonawcę);</w:t>
      </w:r>
    </w:p>
    <w:p w14:paraId="7CEB2219" w14:textId="77777777" w:rsidR="00AB782D" w:rsidRDefault="002C6014" w:rsidP="00222DD8">
      <w:pPr>
        <w:numPr>
          <w:ilvl w:val="0"/>
          <w:numId w:val="33"/>
        </w:numPr>
        <w:tabs>
          <w:tab w:val="left" w:pos="360"/>
        </w:tabs>
        <w:jc w:val="both"/>
        <w:rPr>
          <w:rFonts w:ascii="Calibri" w:hAnsi="Calibri" w:cs="Arial"/>
          <w:sz w:val="22"/>
          <w:szCs w:val="22"/>
        </w:rPr>
      </w:pPr>
      <w:r>
        <w:rPr>
          <w:rFonts w:ascii="Calibri" w:hAnsi="Calibri" w:cs="Arial"/>
          <w:sz w:val="22"/>
          <w:szCs w:val="22"/>
        </w:rPr>
        <w:t>przez nienależyte wykonanie umowy rozumieć należy niewykonanie przez Wykonawcę jakiegokolwiek obowiązku wynikającego z umowy (włącznie z naliczeniem kar umownych),</w:t>
      </w:r>
    </w:p>
    <w:p w14:paraId="63882532" w14:textId="77777777" w:rsidR="00AB782D" w:rsidRDefault="002C6014" w:rsidP="00222DD8">
      <w:pPr>
        <w:numPr>
          <w:ilvl w:val="0"/>
          <w:numId w:val="33"/>
        </w:numPr>
        <w:tabs>
          <w:tab w:val="left" w:pos="360"/>
        </w:tabs>
        <w:jc w:val="both"/>
        <w:rPr>
          <w:rFonts w:ascii="Calibri" w:hAnsi="Calibri" w:cs="Arial"/>
          <w:sz w:val="22"/>
          <w:szCs w:val="22"/>
        </w:rPr>
      </w:pPr>
      <w:r>
        <w:rPr>
          <w:rFonts w:ascii="Calibri" w:hAnsi="Calibri" w:cs="Arial"/>
          <w:sz w:val="22"/>
          <w:szCs w:val="22"/>
        </w:rPr>
        <w:t>gwarancja powinna podlegać prawu polskiemu i spory z niej wynikłe powinny zostać poddane rozstrzygnięciu Sądu właściwego dla siedziby Beneficjenta.</w:t>
      </w:r>
    </w:p>
    <w:p w14:paraId="7907E2C6" w14:textId="77777777" w:rsidR="00AB782D" w:rsidRDefault="002C6014" w:rsidP="00222DD8">
      <w:pPr>
        <w:numPr>
          <w:ilvl w:val="0"/>
          <w:numId w:val="16"/>
        </w:numPr>
        <w:tabs>
          <w:tab w:val="left" w:pos="360"/>
        </w:tabs>
        <w:spacing w:before="120"/>
        <w:jc w:val="both"/>
        <w:rPr>
          <w:rFonts w:ascii="Calibri" w:hAnsi="Calibri" w:cs="Arial"/>
          <w:sz w:val="22"/>
          <w:szCs w:val="22"/>
        </w:rPr>
      </w:pPr>
      <w:r>
        <w:rPr>
          <w:rFonts w:ascii="Calibri" w:hAnsi="Calibri" w:cs="Arial"/>
          <w:sz w:val="22"/>
          <w:szCs w:val="22"/>
        </w:rPr>
        <w:t>Zamawiający zastrzega sobie prawo zaakceptowania treści dokumentu gwarancji bankowej lub ubezpieczeniowej. W uzasadnionych przypadkach Zamawiający może odstąpić od wymogu wskazanego w ust. 9 lit. j) powyżej.</w:t>
      </w:r>
    </w:p>
    <w:p w14:paraId="3E93D08C" w14:textId="77777777" w:rsidR="00AB782D" w:rsidRDefault="002C6014" w:rsidP="00222DD8">
      <w:pPr>
        <w:numPr>
          <w:ilvl w:val="0"/>
          <w:numId w:val="16"/>
        </w:numPr>
        <w:tabs>
          <w:tab w:val="left" w:pos="360"/>
        </w:tabs>
        <w:spacing w:before="120"/>
        <w:jc w:val="both"/>
      </w:pPr>
      <w:r>
        <w:rPr>
          <w:rFonts w:ascii="Calibri" w:hAnsi="Calibri" w:cs="Arial"/>
          <w:sz w:val="22"/>
          <w:szCs w:val="22"/>
        </w:rPr>
        <w:t>Po odbiorze końcowym Robót budowlanych (podpisaniu Końcowego protokołu odbioru Robót budowlanych) zostanie zwolnione 70 % zabezpieczenia nale</w:t>
      </w:r>
      <w:r>
        <w:rPr>
          <w:rFonts w:ascii="Calibri" w:eastAsia="TimesNewRoman" w:hAnsi="Calibri" w:cs="Arial"/>
          <w:sz w:val="22"/>
          <w:szCs w:val="22"/>
        </w:rPr>
        <w:t>ż</w:t>
      </w:r>
      <w:r>
        <w:rPr>
          <w:rFonts w:ascii="Calibri" w:hAnsi="Calibri" w:cs="Arial"/>
          <w:sz w:val="22"/>
          <w:szCs w:val="22"/>
        </w:rPr>
        <w:t>ytego wykonania przedmiotu umowy, nie pó</w:t>
      </w:r>
      <w:r>
        <w:rPr>
          <w:rFonts w:ascii="Calibri" w:eastAsia="TimesNewRoman" w:hAnsi="Calibri" w:cs="Arial"/>
          <w:sz w:val="22"/>
          <w:szCs w:val="22"/>
        </w:rPr>
        <w:t>ź</w:t>
      </w:r>
      <w:r>
        <w:rPr>
          <w:rFonts w:ascii="Calibri" w:hAnsi="Calibri" w:cs="Arial"/>
          <w:sz w:val="22"/>
          <w:szCs w:val="22"/>
        </w:rPr>
        <w:t>niej jednak ni</w:t>
      </w:r>
      <w:r>
        <w:rPr>
          <w:rFonts w:ascii="Calibri" w:eastAsia="TimesNewRoman" w:hAnsi="Calibri" w:cs="Arial"/>
          <w:sz w:val="22"/>
          <w:szCs w:val="22"/>
        </w:rPr>
        <w:t xml:space="preserve">ż </w:t>
      </w:r>
      <w:r>
        <w:rPr>
          <w:rFonts w:ascii="Calibri" w:hAnsi="Calibri" w:cs="Arial"/>
          <w:sz w:val="22"/>
          <w:szCs w:val="22"/>
        </w:rPr>
        <w:t>w ci</w:t>
      </w:r>
      <w:r>
        <w:rPr>
          <w:rFonts w:ascii="Calibri" w:eastAsia="TimesNewRoman" w:hAnsi="Calibri" w:cs="Arial"/>
          <w:sz w:val="22"/>
          <w:szCs w:val="22"/>
        </w:rPr>
        <w:t>ą</w:t>
      </w:r>
      <w:r>
        <w:rPr>
          <w:rFonts w:ascii="Calibri" w:hAnsi="Calibri" w:cs="Arial"/>
          <w:sz w:val="22"/>
          <w:szCs w:val="22"/>
        </w:rPr>
        <w:t>gu 30 (słownie: trzydzieści) dni od daty podpisania Końcowego protokołu odbioru Robót budowlanych ze strony Zamawiaj</w:t>
      </w:r>
      <w:r>
        <w:rPr>
          <w:rFonts w:ascii="Calibri" w:eastAsia="TimesNewRoman" w:hAnsi="Calibri" w:cs="Arial"/>
          <w:sz w:val="22"/>
          <w:szCs w:val="22"/>
        </w:rPr>
        <w:t>ą</w:t>
      </w:r>
      <w:r>
        <w:rPr>
          <w:rFonts w:ascii="Calibri" w:hAnsi="Calibri" w:cs="Arial"/>
          <w:sz w:val="22"/>
          <w:szCs w:val="22"/>
        </w:rPr>
        <w:t>cego, za</w:t>
      </w:r>
      <w:r>
        <w:rPr>
          <w:rFonts w:ascii="Calibri" w:eastAsia="TimesNewRoman" w:hAnsi="Calibri" w:cs="Arial"/>
          <w:sz w:val="22"/>
          <w:szCs w:val="22"/>
        </w:rPr>
        <w:t xml:space="preserve">ś </w:t>
      </w:r>
      <w:r>
        <w:rPr>
          <w:rFonts w:ascii="Calibri" w:hAnsi="Calibri" w:cs="Arial"/>
          <w:sz w:val="22"/>
          <w:szCs w:val="22"/>
        </w:rPr>
        <w:t>pozostałe 30%, zatrzymane na zabezpieczenie roszczeń z rękojmi za wady zostanie zwolnione po upływie okresu rękojmi za wady, nie pó</w:t>
      </w:r>
      <w:r>
        <w:rPr>
          <w:rFonts w:ascii="Calibri" w:eastAsia="TimesNewRoman" w:hAnsi="Calibri" w:cs="Arial"/>
          <w:sz w:val="22"/>
          <w:szCs w:val="22"/>
        </w:rPr>
        <w:t>ź</w:t>
      </w:r>
      <w:r>
        <w:rPr>
          <w:rFonts w:ascii="Calibri" w:hAnsi="Calibri" w:cs="Arial"/>
          <w:sz w:val="22"/>
          <w:szCs w:val="22"/>
        </w:rPr>
        <w:t>niej jednak ni</w:t>
      </w:r>
      <w:r>
        <w:rPr>
          <w:rFonts w:ascii="Calibri" w:eastAsia="TimesNewRoman" w:hAnsi="Calibri" w:cs="Arial"/>
          <w:sz w:val="22"/>
          <w:szCs w:val="22"/>
        </w:rPr>
        <w:t xml:space="preserve">ż </w:t>
      </w:r>
      <w:r>
        <w:rPr>
          <w:rFonts w:ascii="Calibri" w:hAnsi="Calibri" w:cs="Arial"/>
          <w:sz w:val="22"/>
          <w:szCs w:val="22"/>
        </w:rPr>
        <w:t>w 15 dniu po upływie rękojmi za wady na wykonany przedmiot Robót budowlanych.</w:t>
      </w:r>
    </w:p>
    <w:p w14:paraId="47B46632" w14:textId="77777777" w:rsidR="00AB782D" w:rsidRDefault="002C6014" w:rsidP="00222DD8">
      <w:pPr>
        <w:numPr>
          <w:ilvl w:val="0"/>
          <w:numId w:val="16"/>
        </w:numPr>
        <w:spacing w:before="120"/>
        <w:jc w:val="both"/>
        <w:rPr>
          <w:rFonts w:ascii="Calibri" w:hAnsi="Calibri" w:cs="Arial"/>
          <w:sz w:val="22"/>
          <w:szCs w:val="22"/>
        </w:rPr>
      </w:pPr>
      <w:r>
        <w:rPr>
          <w:rFonts w:ascii="Calibri" w:hAnsi="Calibri" w:cs="Arial"/>
          <w:sz w:val="22"/>
          <w:szCs w:val="22"/>
        </w:rPr>
        <w:t xml:space="preserve">W przypadku, gdyby częściowe zwolnienie zabezpieczenia należytego wykonania umowy wiązałoby się z koniecznością wystawienia nowego dokumentu, Wykonawca będzie zobowiązany do złożenia takiego dokumentu w terminie do dnia wygaśnięcia lub częściowego wygaśnięcia ważności dokumentu złożonego tytułem zabezpieczenia należytego wykonania umowy. W sytuacji konieczności przedłużenia zabezpieczenia należytego wykonania umowy, Wykonawca jest zobowiązany do przedłożenia stosownego dokumentu (bądź aneksu do tego dokumentu) co najmniej na 30 dni po upływie zakładanego, przedłużonego okresu </w:t>
      </w:r>
      <w:r>
        <w:rPr>
          <w:rFonts w:ascii="Calibri" w:hAnsi="Calibri" w:cs="Arial"/>
          <w:sz w:val="22"/>
          <w:szCs w:val="22"/>
        </w:rPr>
        <w:lastRenderedPageBreak/>
        <w:t>zabezpieczenia należytego wykonania umowy. Przedmiotowy projekt dokumentu, o którym mowa w zdaniu poprzedzającym, Wykonawca musi przedłożyć co najmniej na 30 dni przed końcem obowiązywania dotychczasowego dokumentu. W przypadku niedotrzymania wskazanego powyżej terminu Zamawiający będzie zobowiązany do dokonania wypłaty całej kwoty z zabezpieczenia należytego wykonania umowy.</w:t>
      </w:r>
    </w:p>
    <w:p w14:paraId="6EC1761C" w14:textId="77777777" w:rsidR="00AB782D" w:rsidRDefault="002C6014" w:rsidP="00222DD8">
      <w:pPr>
        <w:numPr>
          <w:ilvl w:val="0"/>
          <w:numId w:val="16"/>
        </w:numPr>
        <w:tabs>
          <w:tab w:val="left" w:pos="360"/>
        </w:tabs>
        <w:spacing w:before="120"/>
        <w:jc w:val="both"/>
      </w:pPr>
      <w:r>
        <w:rPr>
          <w:rFonts w:ascii="Calibri" w:hAnsi="Calibri" w:cs="Arial"/>
          <w:sz w:val="22"/>
          <w:szCs w:val="22"/>
        </w:rPr>
        <w:t>W celu uniknięcia wątpliwości, w przypadku, gdy jakikolwiek Podwykonawca zwróci się do Zamawiającego o wypłatę należnych mu kwot od Wykonawcy, wskazując ziszczenie się przesłanek z art. 647</w:t>
      </w:r>
      <w:r>
        <w:rPr>
          <w:rFonts w:ascii="Calibri" w:hAnsi="Calibri" w:cs="Arial"/>
          <w:sz w:val="22"/>
          <w:szCs w:val="22"/>
          <w:vertAlign w:val="superscript"/>
        </w:rPr>
        <w:t xml:space="preserve">1 </w:t>
      </w:r>
      <w:r>
        <w:rPr>
          <w:rFonts w:ascii="Calibri" w:hAnsi="Calibri" w:cs="Arial"/>
          <w:sz w:val="22"/>
          <w:szCs w:val="22"/>
        </w:rPr>
        <w:t xml:space="preserve">Kodeksu cywilnego lub innego przepisu, z którego wynika solidarna odpowiedzialność Zamawiającego, Zamawiający uprawniony będzie do wykorzystania w tym celu zabezpieczenia należytego wykonania umowy, o którym mowa w niniejszym paragrafie. </w:t>
      </w:r>
    </w:p>
    <w:p w14:paraId="0EDD0A3C" w14:textId="77777777" w:rsidR="00AB782D" w:rsidRDefault="002C6014" w:rsidP="00222DD8">
      <w:pPr>
        <w:numPr>
          <w:ilvl w:val="0"/>
          <w:numId w:val="16"/>
        </w:numPr>
        <w:spacing w:before="120"/>
        <w:jc w:val="both"/>
        <w:rPr>
          <w:rFonts w:ascii="Calibri" w:hAnsi="Calibri" w:cs="Arial"/>
          <w:sz w:val="22"/>
          <w:szCs w:val="22"/>
        </w:rPr>
      </w:pPr>
      <w:r>
        <w:rPr>
          <w:rFonts w:ascii="Calibri" w:hAnsi="Calibri" w:cs="Arial"/>
          <w:sz w:val="22"/>
          <w:szCs w:val="22"/>
        </w:rPr>
        <w:t>W trakcie realizacji umowy Wykonawca może dokonać zmiany formy zabezpieczenia umowy na jedną lub kilka form, o których mowa w ust. 2 powyżej, wyłącznie za zgodą Zamawiającego. Zmiana formy zabezpieczenia jest dokonywana z zachowaniem ciągłości zabezpieczenia i bez zmniejszenia jego wysokości.</w:t>
      </w:r>
    </w:p>
    <w:p w14:paraId="50DE4F3A" w14:textId="77777777" w:rsidR="00AB782D" w:rsidRDefault="002C6014">
      <w:pPr>
        <w:keepNext/>
        <w:tabs>
          <w:tab w:val="left" w:pos="360"/>
        </w:tabs>
        <w:spacing w:before="120"/>
        <w:ind w:left="357" w:hanging="357"/>
        <w:jc w:val="center"/>
        <w:rPr>
          <w:rFonts w:ascii="Calibri" w:hAnsi="Calibri" w:cs="Arial"/>
          <w:b/>
          <w:bCs/>
          <w:sz w:val="22"/>
          <w:szCs w:val="22"/>
        </w:rPr>
      </w:pPr>
      <w:r>
        <w:rPr>
          <w:rFonts w:ascii="Calibri" w:hAnsi="Calibri" w:cs="Arial"/>
          <w:b/>
          <w:bCs/>
          <w:sz w:val="22"/>
          <w:szCs w:val="22"/>
        </w:rPr>
        <w:t>§ 15.</w:t>
      </w:r>
    </w:p>
    <w:p w14:paraId="7B923D15" w14:textId="03A44F54" w:rsidR="00AB782D" w:rsidRDefault="002C6014">
      <w:pPr>
        <w:keepNext/>
        <w:tabs>
          <w:tab w:val="left" w:pos="360"/>
        </w:tabs>
        <w:spacing w:before="120"/>
        <w:ind w:left="357" w:hanging="357"/>
        <w:jc w:val="center"/>
        <w:rPr>
          <w:rFonts w:ascii="Calibri" w:hAnsi="Calibri" w:cs="Arial"/>
          <w:b/>
          <w:bCs/>
          <w:sz w:val="22"/>
          <w:szCs w:val="22"/>
        </w:rPr>
      </w:pPr>
      <w:r>
        <w:rPr>
          <w:rFonts w:ascii="Calibri" w:hAnsi="Calibri" w:cs="Arial"/>
          <w:b/>
          <w:bCs/>
          <w:sz w:val="22"/>
          <w:szCs w:val="22"/>
        </w:rPr>
        <w:t>Odbiory Robót budowlanych</w:t>
      </w:r>
    </w:p>
    <w:p w14:paraId="343E46BD" w14:textId="719C3E56" w:rsidR="00AB782D" w:rsidRDefault="002C6014" w:rsidP="006B1ED4">
      <w:pPr>
        <w:numPr>
          <w:ilvl w:val="0"/>
          <w:numId w:val="7"/>
        </w:numPr>
        <w:tabs>
          <w:tab w:val="left" w:pos="-360"/>
          <w:tab w:val="left" w:pos="360"/>
        </w:tabs>
        <w:spacing w:before="120"/>
        <w:ind w:left="357" w:hanging="357"/>
        <w:jc w:val="both"/>
      </w:pPr>
      <w:r>
        <w:rPr>
          <w:rFonts w:ascii="Calibri" w:hAnsi="Calibri" w:cs="Arial"/>
          <w:sz w:val="22"/>
          <w:szCs w:val="22"/>
        </w:rPr>
        <w:t xml:space="preserve">Odbiory Robót </w:t>
      </w:r>
      <w:r w:rsidRPr="006B0064">
        <w:rPr>
          <w:rFonts w:ascii="Calibri" w:hAnsi="Calibri" w:cs="Arial"/>
          <w:sz w:val="22"/>
          <w:szCs w:val="22"/>
        </w:rPr>
        <w:t>budowlanych będą dokonywane na zasadach określonyc</w:t>
      </w:r>
      <w:r w:rsidR="00401ED9" w:rsidRPr="006B0064">
        <w:rPr>
          <w:rFonts w:ascii="Calibri" w:hAnsi="Calibri" w:cs="Arial"/>
          <w:sz w:val="22"/>
          <w:szCs w:val="22"/>
        </w:rPr>
        <w:t>h</w:t>
      </w:r>
      <w:r w:rsidRPr="006B0064">
        <w:rPr>
          <w:rFonts w:ascii="Calibri" w:hAnsi="Calibri" w:cs="Arial"/>
          <w:sz w:val="22"/>
          <w:szCs w:val="22"/>
        </w:rPr>
        <w:t xml:space="preserve"> w PFU</w:t>
      </w:r>
      <w:r w:rsidR="00BE555F" w:rsidRPr="006B0064">
        <w:rPr>
          <w:rFonts w:ascii="Calibri" w:hAnsi="Calibri" w:cs="Arial"/>
          <w:sz w:val="22"/>
          <w:szCs w:val="22"/>
        </w:rPr>
        <w:br/>
      </w:r>
      <w:r w:rsidRPr="006B0064">
        <w:rPr>
          <w:rFonts w:ascii="Calibri" w:hAnsi="Calibri" w:cs="Arial"/>
          <w:sz w:val="22"/>
          <w:szCs w:val="22"/>
        </w:rPr>
        <w:t xml:space="preserve">(w szczególności w pkt. </w:t>
      </w:r>
      <w:r w:rsidR="00077853" w:rsidRPr="006B0064">
        <w:rPr>
          <w:rFonts w:ascii="Calibri" w:hAnsi="Calibri" w:cs="Arial"/>
          <w:sz w:val="22"/>
          <w:szCs w:val="22"/>
        </w:rPr>
        <w:t>4.2</w:t>
      </w:r>
      <w:r w:rsidR="004B4895" w:rsidRPr="006B0064">
        <w:rPr>
          <w:rFonts w:ascii="Calibri" w:hAnsi="Calibri" w:cs="Arial"/>
          <w:sz w:val="22"/>
          <w:szCs w:val="22"/>
        </w:rPr>
        <w:t>5</w:t>
      </w:r>
      <w:r w:rsidRPr="006B0064">
        <w:rPr>
          <w:rFonts w:ascii="Calibri" w:hAnsi="Calibri" w:cs="Arial"/>
          <w:sz w:val="22"/>
          <w:szCs w:val="22"/>
        </w:rPr>
        <w:t xml:space="preserve"> </w:t>
      </w:r>
      <w:r w:rsidRPr="00077853">
        <w:rPr>
          <w:rFonts w:ascii="Calibri" w:hAnsi="Calibri" w:cs="Arial"/>
          <w:sz w:val="22"/>
          <w:szCs w:val="22"/>
        </w:rPr>
        <w:t>PFU)</w:t>
      </w:r>
      <w:r>
        <w:rPr>
          <w:rFonts w:ascii="Calibri" w:hAnsi="Calibri" w:cs="Arial"/>
          <w:sz w:val="22"/>
          <w:szCs w:val="22"/>
        </w:rPr>
        <w:t xml:space="preserve"> oraz w postanowieniach niniejsze</w:t>
      </w:r>
      <w:r w:rsidR="00C95FAB">
        <w:rPr>
          <w:rFonts w:ascii="Calibri" w:hAnsi="Calibri" w:cs="Arial"/>
          <w:sz w:val="22"/>
          <w:szCs w:val="22"/>
        </w:rPr>
        <w:t>j Umowy</w:t>
      </w:r>
      <w:r w:rsidR="00F112B8">
        <w:rPr>
          <w:rFonts w:ascii="Calibri" w:hAnsi="Calibri" w:cs="Arial"/>
          <w:sz w:val="22"/>
          <w:szCs w:val="22"/>
        </w:rPr>
        <w:t>.</w:t>
      </w:r>
    </w:p>
    <w:p w14:paraId="542CA118" w14:textId="77777777" w:rsidR="00AB782D" w:rsidRDefault="002C6014" w:rsidP="006B1ED4">
      <w:pPr>
        <w:numPr>
          <w:ilvl w:val="0"/>
          <w:numId w:val="7"/>
        </w:numPr>
        <w:tabs>
          <w:tab w:val="left" w:pos="-360"/>
          <w:tab w:val="left" w:pos="360"/>
        </w:tabs>
        <w:spacing w:before="120"/>
        <w:jc w:val="both"/>
      </w:pPr>
      <w:r>
        <w:rPr>
          <w:rFonts w:ascii="Calibri" w:hAnsi="Calibri" w:cs="Arial"/>
          <w:sz w:val="22"/>
          <w:szCs w:val="22"/>
        </w:rPr>
        <w:t>Dla każdego odbioru musi być sporządzony protokół odbioru podpisany przez Inspektora Nadzoru, Wykonawcę i inne osoby uczestniczące w odbiorze. W przypadku odbiorów częściowych, będących podstawą do dokonania płatności, odbioru końcowego Robót budowlanych oraz odbioru końcowego przedmiotu umowy, protokoły odbioru winny być podpisane przez Zamawiającego, Inspektora Nadzoru, Wykonawcę i inne podmioty uczestniczące w odbiorze.</w:t>
      </w:r>
    </w:p>
    <w:p w14:paraId="4F2CE6CA" w14:textId="77777777" w:rsidR="00AB782D" w:rsidRDefault="002C6014" w:rsidP="006B1ED4">
      <w:pPr>
        <w:numPr>
          <w:ilvl w:val="0"/>
          <w:numId w:val="7"/>
        </w:numPr>
        <w:tabs>
          <w:tab w:val="left" w:pos="-360"/>
          <w:tab w:val="left" w:pos="360"/>
        </w:tabs>
        <w:spacing w:before="120"/>
        <w:jc w:val="both"/>
      </w:pPr>
      <w:r>
        <w:rPr>
          <w:rFonts w:ascii="Calibri" w:hAnsi="Calibri" w:cs="Arial"/>
          <w:sz w:val="22"/>
          <w:szCs w:val="22"/>
        </w:rPr>
        <w:t xml:space="preserve">Protokół odbioru należy sporządzić w języku polskim w dwóch jednobrzmiących egzemplarzach, z czego jeden egzemplarz otrzymuje Wykonawca, jeden Zamawiający. </w:t>
      </w:r>
    </w:p>
    <w:p w14:paraId="089EC1C2" w14:textId="2F4063E1" w:rsidR="00AB782D" w:rsidRDefault="002C6014" w:rsidP="006B1ED4">
      <w:pPr>
        <w:numPr>
          <w:ilvl w:val="0"/>
          <w:numId w:val="7"/>
        </w:numPr>
        <w:tabs>
          <w:tab w:val="left" w:pos="-360"/>
          <w:tab w:val="left" w:pos="360"/>
        </w:tabs>
        <w:spacing w:before="120"/>
        <w:jc w:val="both"/>
        <w:rPr>
          <w:rFonts w:ascii="Calibri" w:hAnsi="Calibri" w:cs="Arial"/>
          <w:sz w:val="22"/>
          <w:szCs w:val="22"/>
        </w:rPr>
      </w:pPr>
      <w:r w:rsidRPr="00401ED9">
        <w:rPr>
          <w:rFonts w:ascii="Calibri" w:hAnsi="Calibri" w:cs="Arial"/>
          <w:sz w:val="22"/>
          <w:szCs w:val="22"/>
        </w:rPr>
        <w:t>Za termin zakończenia Robót budowlanych albo etapu tych Robót budowlanych uważa się datę</w:t>
      </w:r>
      <w:r w:rsidR="00401ED9" w:rsidRPr="00401ED9">
        <w:rPr>
          <w:rFonts w:ascii="Calibri" w:hAnsi="Calibri" w:cs="Arial"/>
          <w:sz w:val="22"/>
          <w:szCs w:val="22"/>
        </w:rPr>
        <w:t xml:space="preserve"> dokonania odbioru</w:t>
      </w:r>
      <w:r w:rsidRPr="00401ED9">
        <w:rPr>
          <w:rFonts w:ascii="Calibri" w:hAnsi="Calibri" w:cs="Arial"/>
          <w:sz w:val="22"/>
          <w:szCs w:val="22"/>
        </w:rPr>
        <w:t xml:space="preserve"> Robót budowlanych</w:t>
      </w:r>
      <w:r w:rsidR="00401ED9" w:rsidRPr="00401ED9">
        <w:rPr>
          <w:rFonts w:ascii="Calibri" w:hAnsi="Calibri" w:cs="Arial"/>
          <w:sz w:val="22"/>
          <w:szCs w:val="22"/>
        </w:rPr>
        <w:t xml:space="preserve"> przez Zamawiającego</w:t>
      </w:r>
      <w:r w:rsidRPr="00401ED9">
        <w:rPr>
          <w:rFonts w:ascii="Calibri" w:hAnsi="Calibri" w:cs="Arial"/>
          <w:sz w:val="22"/>
          <w:szCs w:val="22"/>
        </w:rPr>
        <w:t xml:space="preserve"> (zgłoszenie do przeprowadzenia odbioru zgodnie z zapisem ust. 1 powyżej)</w:t>
      </w:r>
      <w:r w:rsidR="00401ED9" w:rsidRPr="00401ED9">
        <w:rPr>
          <w:rFonts w:ascii="Calibri" w:hAnsi="Calibri" w:cs="Arial"/>
          <w:sz w:val="22"/>
          <w:szCs w:val="22"/>
        </w:rPr>
        <w:t>.</w:t>
      </w:r>
      <w:r w:rsidR="008B4F2B">
        <w:rPr>
          <w:rFonts w:ascii="Calibri" w:hAnsi="Calibri" w:cs="Arial"/>
          <w:sz w:val="22"/>
          <w:szCs w:val="22"/>
        </w:rPr>
        <w:t xml:space="preserve"> </w:t>
      </w:r>
      <w:r>
        <w:rPr>
          <w:rFonts w:ascii="Calibri" w:hAnsi="Calibri" w:cs="Arial"/>
          <w:sz w:val="22"/>
          <w:szCs w:val="22"/>
        </w:rPr>
        <w:t>Niedopuszczalne jest żądanie przeprowadzenia odbioru Robót budowlanych z terminem wyprzedzającym, tj. złożenie takiego żądania jeszcze w trakcie prowadzenia tych Robót budowlanych, które mają podlegać odbiorom. W przypadku takiego przedwczesnego powiadomienia, Inspektor Nadzoru,</w:t>
      </w:r>
      <w:r w:rsidR="000E4288">
        <w:rPr>
          <w:rFonts w:ascii="Calibri" w:hAnsi="Calibri" w:cs="Arial"/>
          <w:sz w:val="22"/>
          <w:szCs w:val="22"/>
        </w:rPr>
        <w:t xml:space="preserve"> </w:t>
      </w:r>
      <w:r>
        <w:rPr>
          <w:rFonts w:ascii="Calibri" w:hAnsi="Calibri" w:cs="Arial"/>
          <w:sz w:val="22"/>
          <w:szCs w:val="22"/>
        </w:rPr>
        <w:t xml:space="preserve">w obecności Przedstawiciela Zamawiającego niezwłocznie przeprowadzi odbiór zakończony wynikiem negatywnym ze względu na niewykonanie pełnego zakresu rzeczowego Robót budowlanych mających być przedmiotem odbioru. </w:t>
      </w:r>
    </w:p>
    <w:p w14:paraId="4D7BD1F1" w14:textId="468C4BB0" w:rsidR="00AB782D" w:rsidRDefault="002C6014" w:rsidP="00401ED9">
      <w:pPr>
        <w:numPr>
          <w:ilvl w:val="0"/>
          <w:numId w:val="7"/>
        </w:numPr>
        <w:tabs>
          <w:tab w:val="left" w:pos="-360"/>
          <w:tab w:val="left" w:pos="360"/>
        </w:tabs>
        <w:spacing w:before="120"/>
        <w:jc w:val="both"/>
        <w:rPr>
          <w:rFonts w:ascii="Calibri" w:hAnsi="Calibri" w:cs="Arial"/>
          <w:sz w:val="22"/>
          <w:szCs w:val="22"/>
        </w:rPr>
      </w:pPr>
      <w:r>
        <w:rPr>
          <w:rFonts w:ascii="Calibri" w:hAnsi="Calibri" w:cs="Arial"/>
          <w:sz w:val="22"/>
          <w:szCs w:val="22"/>
        </w:rPr>
        <w:t>Wraz ze zgłoszeniem do odbioru Robót budowlanych Wykonawca zobowiązany jest przedłożyć Inspektorowi Nadzoru wszelkie niezbędne dokumenty związane z odbiorem tych Robót budowlanych w terminie umożliwiającym ich weryfikację</w:t>
      </w:r>
      <w:bookmarkStart w:id="6" w:name="_Hlk496639795"/>
      <w:bookmarkEnd w:id="6"/>
      <w:r w:rsidR="004B4895">
        <w:rPr>
          <w:rFonts w:ascii="Calibri" w:hAnsi="Calibri" w:cs="Arial"/>
          <w:sz w:val="22"/>
          <w:szCs w:val="22"/>
        </w:rPr>
        <w:t>.</w:t>
      </w:r>
    </w:p>
    <w:p w14:paraId="2231F9AC" w14:textId="77777777" w:rsidR="00AB782D" w:rsidRDefault="002C6014" w:rsidP="00401ED9">
      <w:pPr>
        <w:numPr>
          <w:ilvl w:val="0"/>
          <w:numId w:val="7"/>
        </w:numPr>
        <w:tabs>
          <w:tab w:val="left" w:pos="-360"/>
          <w:tab w:val="left" w:pos="360"/>
        </w:tabs>
        <w:spacing w:before="120"/>
        <w:jc w:val="both"/>
        <w:rPr>
          <w:rFonts w:ascii="Calibri" w:hAnsi="Calibri" w:cs="Arial"/>
          <w:sz w:val="22"/>
          <w:szCs w:val="22"/>
        </w:rPr>
      </w:pPr>
      <w:r>
        <w:rPr>
          <w:rFonts w:ascii="Calibri" w:hAnsi="Calibri" w:cs="Arial"/>
          <w:sz w:val="22"/>
          <w:szCs w:val="22"/>
        </w:rPr>
        <w:t>W razie stwierdzenia wad lub braków zgłoszonych do odbioru Robót budowlanych albo etapu tych Robót budowlanych, jak również w razie braków lub niekompletności dokumentów, Zamawiający przystąpi do czynności odbiorowych i jednocześnie odmówi przyjęcia Robót budowlanych do czasu usunięcia takich wad lub uzupełnienia braków i w tym celu wyznaczy Wykonawcy dodatkowy termin odbioru Robót budowlanych.</w:t>
      </w:r>
    </w:p>
    <w:p w14:paraId="7243FD45" w14:textId="3C0EA1F9" w:rsidR="00AB782D" w:rsidRDefault="002C6014" w:rsidP="00401ED9">
      <w:pPr>
        <w:numPr>
          <w:ilvl w:val="0"/>
          <w:numId w:val="7"/>
        </w:numPr>
        <w:tabs>
          <w:tab w:val="left" w:pos="-360"/>
          <w:tab w:val="left" w:pos="360"/>
        </w:tabs>
        <w:spacing w:before="120"/>
        <w:jc w:val="both"/>
        <w:rPr>
          <w:rFonts w:ascii="Calibri" w:hAnsi="Calibri" w:cs="Arial"/>
          <w:sz w:val="22"/>
          <w:szCs w:val="22"/>
        </w:rPr>
      </w:pPr>
      <w:r>
        <w:rPr>
          <w:rFonts w:ascii="Calibri" w:hAnsi="Calibri" w:cs="Arial"/>
          <w:sz w:val="22"/>
          <w:szCs w:val="22"/>
        </w:rPr>
        <w:t xml:space="preserve">Odbiory częściowe Robót budowlanych dokonywane są dla potrzeb fakturowania, zgodnie                   z etapami wymienionymi w Harmonogramie </w:t>
      </w:r>
      <w:r w:rsidR="00F112B8">
        <w:rPr>
          <w:rFonts w:ascii="Calibri" w:hAnsi="Calibri" w:cs="Arial"/>
          <w:sz w:val="22"/>
          <w:szCs w:val="22"/>
        </w:rPr>
        <w:t>R</w:t>
      </w:r>
      <w:r>
        <w:rPr>
          <w:rFonts w:ascii="Calibri" w:hAnsi="Calibri" w:cs="Arial"/>
          <w:sz w:val="22"/>
          <w:szCs w:val="22"/>
        </w:rPr>
        <w:t>zeczowo-Finansowym (zob. odpowiednio § 6 ust. 2 umowy)</w:t>
      </w:r>
      <w:r w:rsidR="00401ED9">
        <w:rPr>
          <w:rFonts w:ascii="Calibri" w:hAnsi="Calibri" w:cs="Arial"/>
          <w:sz w:val="22"/>
          <w:szCs w:val="22"/>
        </w:rPr>
        <w:t xml:space="preserve"> w terminie do </w:t>
      </w:r>
      <w:r w:rsidR="009265C7" w:rsidRPr="00C32878">
        <w:rPr>
          <w:rFonts w:ascii="Calibri" w:hAnsi="Calibri" w:cs="Arial"/>
          <w:sz w:val="22"/>
          <w:szCs w:val="22"/>
        </w:rPr>
        <w:t>10</w:t>
      </w:r>
      <w:r w:rsidR="00401ED9" w:rsidRPr="00C32878">
        <w:rPr>
          <w:rFonts w:ascii="Calibri" w:hAnsi="Calibri" w:cs="Arial"/>
          <w:sz w:val="22"/>
          <w:szCs w:val="22"/>
        </w:rPr>
        <w:t xml:space="preserve"> dni</w:t>
      </w:r>
      <w:r w:rsidR="00401ED9">
        <w:rPr>
          <w:rFonts w:ascii="Calibri" w:hAnsi="Calibri" w:cs="Arial"/>
          <w:sz w:val="22"/>
          <w:szCs w:val="22"/>
        </w:rPr>
        <w:t xml:space="preserve"> roboczych od dnia ich zgłoszenia do odbioru przez Wykonawcę</w:t>
      </w:r>
      <w:r>
        <w:rPr>
          <w:rFonts w:ascii="Calibri" w:hAnsi="Calibri" w:cs="Arial"/>
          <w:sz w:val="22"/>
          <w:szCs w:val="22"/>
        </w:rPr>
        <w:t xml:space="preserve">. Podpisanie przez Inspektora Nadzoru częściowych protokołów odbioru Robót budowlanych nie oznacza zdjęcia odpowiedzialności z Wykonawcy za </w:t>
      </w:r>
      <w:r w:rsidR="00093266">
        <w:rPr>
          <w:rFonts w:ascii="Calibri" w:hAnsi="Calibri" w:cs="Arial"/>
          <w:sz w:val="22"/>
          <w:szCs w:val="22"/>
        </w:rPr>
        <w:t xml:space="preserve">niewykonanie lub nienależyte wykonania zobowiązań przez Wykonawcę, w tym za </w:t>
      </w:r>
      <w:r>
        <w:rPr>
          <w:rFonts w:ascii="Calibri" w:hAnsi="Calibri" w:cs="Arial"/>
          <w:sz w:val="22"/>
          <w:szCs w:val="22"/>
        </w:rPr>
        <w:t xml:space="preserve">wady, uszkodzenia i usterki, które mogą się ujawnić w </w:t>
      </w:r>
      <w:r>
        <w:rPr>
          <w:rFonts w:ascii="Calibri" w:hAnsi="Calibri" w:cs="Arial"/>
          <w:sz w:val="22"/>
          <w:szCs w:val="22"/>
        </w:rPr>
        <w:lastRenderedPageBreak/>
        <w:t xml:space="preserve">dalszym ciągu realizacji Inwestycji. Potwierdzenie poprawności wykonania całości zakresu Robót budowlanych stanowi wyłącznie podpisany przez </w:t>
      </w:r>
      <w:r w:rsidRPr="00CA2959">
        <w:rPr>
          <w:rFonts w:ascii="Calibri" w:hAnsi="Calibri" w:cs="Arial"/>
          <w:sz w:val="22"/>
          <w:szCs w:val="22"/>
        </w:rPr>
        <w:t>Komisję, o której mowa w PFU</w:t>
      </w:r>
      <w:r>
        <w:rPr>
          <w:rFonts w:ascii="Calibri" w:hAnsi="Calibri" w:cs="Arial"/>
          <w:sz w:val="22"/>
          <w:szCs w:val="22"/>
        </w:rPr>
        <w:t>, Końcowy protokół odbioru Robót budowlanych  (ostateczny odbiór końcowy Robót budowlanych po otrzymaniu pozwolenia na użytkowanie).</w:t>
      </w:r>
    </w:p>
    <w:p w14:paraId="35582C57" w14:textId="2AEE88CA" w:rsidR="00AB782D" w:rsidRDefault="002C6014" w:rsidP="00401ED9">
      <w:pPr>
        <w:numPr>
          <w:ilvl w:val="0"/>
          <w:numId w:val="7"/>
        </w:numPr>
        <w:tabs>
          <w:tab w:val="left" w:pos="-360"/>
          <w:tab w:val="left" w:pos="360"/>
        </w:tabs>
        <w:spacing w:before="120"/>
        <w:jc w:val="both"/>
      </w:pPr>
      <w:r>
        <w:rPr>
          <w:rFonts w:ascii="Calibri" w:hAnsi="Calibri" w:cs="Arial"/>
          <w:sz w:val="22"/>
          <w:szCs w:val="22"/>
        </w:rPr>
        <w:t>Wykonawca zobowiązany jest do wysterowania automatyki, dokonania rozruchu i wykonania pomiarów zamontowanych urządzeń i instalacji, a także zapewnienia dokonania rozruchu urządzeń przez serwis producenta urządzeń, jeżeli jest taki wymóg dla zachowania gwarancji ww. urządzeń i instalacji. Wszelkie koszty z tym związane, w tym także materiały i media, ponosi Wykonawca</w:t>
      </w:r>
      <w:r w:rsidR="00155819">
        <w:rPr>
          <w:rFonts w:ascii="Calibri" w:hAnsi="Calibri" w:cs="Arial"/>
          <w:sz w:val="22"/>
          <w:szCs w:val="22"/>
        </w:rPr>
        <w:t xml:space="preserve"> (za wyjątkiem paliwa gazowego – zgodnie </w:t>
      </w:r>
      <w:r w:rsidR="00155819" w:rsidRPr="00CA2959">
        <w:rPr>
          <w:rFonts w:ascii="Calibri" w:hAnsi="Calibri" w:cs="Arial"/>
          <w:sz w:val="22"/>
          <w:szCs w:val="22"/>
        </w:rPr>
        <w:t>z pkt</w:t>
      </w:r>
      <w:r w:rsidR="00155819" w:rsidRPr="006B0064">
        <w:rPr>
          <w:rFonts w:ascii="Calibri" w:hAnsi="Calibri" w:cs="Arial"/>
          <w:sz w:val="22"/>
          <w:szCs w:val="22"/>
        </w:rPr>
        <w:t xml:space="preserve">. </w:t>
      </w:r>
      <w:r w:rsidR="00077853" w:rsidRPr="006B0064">
        <w:rPr>
          <w:rFonts w:ascii="Calibri" w:hAnsi="Calibri" w:cs="Arial"/>
          <w:sz w:val="22"/>
          <w:szCs w:val="22"/>
        </w:rPr>
        <w:t>4.2</w:t>
      </w:r>
      <w:r w:rsidR="006B0064" w:rsidRPr="006B0064">
        <w:rPr>
          <w:rFonts w:ascii="Calibri" w:hAnsi="Calibri" w:cs="Arial"/>
          <w:sz w:val="22"/>
          <w:szCs w:val="22"/>
        </w:rPr>
        <w:t>5</w:t>
      </w:r>
      <w:r w:rsidR="00077853" w:rsidRPr="006B0064">
        <w:rPr>
          <w:rFonts w:ascii="Calibri" w:hAnsi="Calibri" w:cs="Arial"/>
          <w:sz w:val="22"/>
          <w:szCs w:val="22"/>
        </w:rPr>
        <w:t>.8</w:t>
      </w:r>
      <w:r w:rsidR="00155819" w:rsidRPr="006B0064">
        <w:rPr>
          <w:rFonts w:ascii="Calibri" w:hAnsi="Calibri" w:cs="Arial"/>
          <w:sz w:val="22"/>
          <w:szCs w:val="22"/>
        </w:rPr>
        <w:t xml:space="preserve"> PFU)</w:t>
      </w:r>
      <w:r w:rsidRPr="006B0064">
        <w:rPr>
          <w:rFonts w:ascii="Calibri" w:hAnsi="Calibri" w:cs="Arial"/>
          <w:sz w:val="22"/>
          <w:szCs w:val="22"/>
        </w:rPr>
        <w:t xml:space="preserve">. </w:t>
      </w:r>
      <w:r>
        <w:rPr>
          <w:rFonts w:ascii="Calibri" w:hAnsi="Calibri" w:cs="Arial"/>
          <w:sz w:val="22"/>
          <w:szCs w:val="22"/>
        </w:rPr>
        <w:t>Rozruch</w:t>
      </w:r>
      <w:r w:rsidR="00E75DAC">
        <w:rPr>
          <w:rFonts w:ascii="Calibri" w:hAnsi="Calibri" w:cs="Arial"/>
          <w:sz w:val="22"/>
          <w:szCs w:val="22"/>
        </w:rPr>
        <w:br/>
      </w:r>
      <w:r>
        <w:rPr>
          <w:rFonts w:ascii="Calibri" w:hAnsi="Calibri" w:cs="Arial"/>
          <w:sz w:val="22"/>
          <w:szCs w:val="22"/>
        </w:rPr>
        <w:t>i stosowne pomiary winny zostać wykonane zgodnie z informacjami wskazanymi w PFU.</w:t>
      </w:r>
    </w:p>
    <w:p w14:paraId="12A9CB38" w14:textId="248BB745" w:rsidR="00AB782D" w:rsidRDefault="002C6014" w:rsidP="00093266">
      <w:pPr>
        <w:numPr>
          <w:ilvl w:val="0"/>
          <w:numId w:val="7"/>
        </w:numPr>
        <w:tabs>
          <w:tab w:val="left" w:pos="-360"/>
          <w:tab w:val="left" w:pos="360"/>
        </w:tabs>
        <w:spacing w:before="120"/>
        <w:jc w:val="both"/>
      </w:pPr>
      <w:r>
        <w:rPr>
          <w:rFonts w:ascii="Calibri" w:hAnsi="Calibri" w:cs="Arial"/>
          <w:sz w:val="22"/>
          <w:szCs w:val="22"/>
        </w:rPr>
        <w:t xml:space="preserve">Wykonawca zobowiązany jest do opracowania instrukcji obsługi i </w:t>
      </w:r>
      <w:r w:rsidR="00C17932">
        <w:rPr>
          <w:rFonts w:ascii="Calibri" w:hAnsi="Calibri" w:cs="Arial"/>
          <w:sz w:val="22"/>
          <w:szCs w:val="22"/>
        </w:rPr>
        <w:t>eksploatacji</w:t>
      </w:r>
      <w:r>
        <w:rPr>
          <w:rFonts w:ascii="Calibri" w:hAnsi="Calibri" w:cs="Arial"/>
          <w:sz w:val="22"/>
          <w:szCs w:val="22"/>
        </w:rPr>
        <w:t xml:space="preserve"> zamontowanych i oznakowanych maszyn i urządzeń </w:t>
      </w:r>
      <w:r w:rsidRPr="00093266">
        <w:rPr>
          <w:rFonts w:ascii="Calibri" w:hAnsi="Calibri" w:cs="Arial"/>
          <w:sz w:val="22"/>
          <w:szCs w:val="22"/>
        </w:rPr>
        <w:t xml:space="preserve">oraz przeszkolenia, zgodnie z PFU, wskazanych przez Zamawiającego osób w zakresie obsługi </w:t>
      </w:r>
      <w:r>
        <w:rPr>
          <w:rFonts w:ascii="Calibri" w:hAnsi="Calibri" w:cs="Arial"/>
          <w:sz w:val="22"/>
          <w:szCs w:val="22"/>
        </w:rPr>
        <w:t>UWK</w:t>
      </w:r>
      <w:r w:rsidRPr="00093266">
        <w:rPr>
          <w:rFonts w:ascii="Calibri" w:hAnsi="Calibri" w:cs="Arial"/>
          <w:sz w:val="22"/>
          <w:szCs w:val="22"/>
        </w:rPr>
        <w:t>.</w:t>
      </w:r>
    </w:p>
    <w:p w14:paraId="16E5CD02" w14:textId="47401D7D" w:rsidR="00AB782D" w:rsidRDefault="002C6014" w:rsidP="00093266">
      <w:pPr>
        <w:numPr>
          <w:ilvl w:val="0"/>
          <w:numId w:val="7"/>
        </w:numPr>
        <w:tabs>
          <w:tab w:val="left" w:pos="-360"/>
          <w:tab w:val="left" w:pos="360"/>
        </w:tabs>
        <w:spacing w:before="120"/>
        <w:jc w:val="both"/>
        <w:rPr>
          <w:rFonts w:ascii="Calibri" w:hAnsi="Calibri" w:cs="Arial"/>
          <w:sz w:val="22"/>
          <w:szCs w:val="22"/>
        </w:rPr>
      </w:pPr>
      <w:r>
        <w:rPr>
          <w:rFonts w:ascii="Calibri" w:hAnsi="Calibri" w:cs="Arial"/>
          <w:sz w:val="22"/>
          <w:szCs w:val="22"/>
        </w:rPr>
        <w:t>Wykonawca zobowiązany jest do zgłoszenia zakończenia realizacji Robót budowlanych oraz do zgłoszenia gotowości do odbioru Robót  budowlanych poprzez dokonanie wpisów do dziennika budowy przez kierownika budowy zgodnie</w:t>
      </w:r>
      <w:r w:rsidR="005B5BBE">
        <w:rPr>
          <w:rFonts w:ascii="Calibri" w:hAnsi="Calibri" w:cs="Arial"/>
          <w:sz w:val="22"/>
          <w:szCs w:val="22"/>
        </w:rPr>
        <w:t xml:space="preserve"> z</w:t>
      </w:r>
      <w:r>
        <w:rPr>
          <w:rFonts w:ascii="Calibri" w:hAnsi="Calibri" w:cs="Arial"/>
          <w:sz w:val="22"/>
          <w:szCs w:val="22"/>
        </w:rPr>
        <w:t xml:space="preserve"> przepisami ustawy z dnia 7 lipca 1994 r. Prawo budowlane (tekst jedn. </w:t>
      </w:r>
      <w:r w:rsidR="001727A4" w:rsidRPr="001727A4">
        <w:rPr>
          <w:rFonts w:ascii="Calibri" w:hAnsi="Calibri" w:cs="Arial"/>
          <w:sz w:val="22"/>
          <w:szCs w:val="22"/>
        </w:rPr>
        <w:t>Dz.U. 2020 poz. 1333</w:t>
      </w:r>
      <w:r>
        <w:rPr>
          <w:rFonts w:ascii="Calibri" w:hAnsi="Calibri" w:cs="Arial"/>
          <w:sz w:val="22"/>
          <w:szCs w:val="22"/>
        </w:rPr>
        <w:t xml:space="preserve">z późn. zm.) oraz </w:t>
      </w:r>
      <w:r w:rsidR="005B5BBE">
        <w:rPr>
          <w:rFonts w:ascii="Calibri" w:hAnsi="Calibri" w:cs="Arial"/>
          <w:sz w:val="22"/>
          <w:szCs w:val="22"/>
        </w:rPr>
        <w:t>przez</w:t>
      </w:r>
      <w:r w:rsidR="00E75DAC">
        <w:rPr>
          <w:rFonts w:ascii="Calibri" w:hAnsi="Calibri" w:cs="Arial"/>
          <w:sz w:val="22"/>
          <w:szCs w:val="22"/>
        </w:rPr>
        <w:t xml:space="preserve"> </w:t>
      </w:r>
      <w:r>
        <w:rPr>
          <w:rFonts w:ascii="Calibri" w:hAnsi="Calibri" w:cs="Arial"/>
          <w:sz w:val="22"/>
          <w:szCs w:val="22"/>
        </w:rPr>
        <w:t>pisemne powiadomie</w:t>
      </w:r>
      <w:r w:rsidR="005B5BBE">
        <w:rPr>
          <w:rFonts w:ascii="Calibri" w:hAnsi="Calibri" w:cs="Arial"/>
          <w:sz w:val="22"/>
          <w:szCs w:val="22"/>
        </w:rPr>
        <w:t>nie</w:t>
      </w:r>
      <w:r>
        <w:rPr>
          <w:rFonts w:ascii="Calibri" w:hAnsi="Calibri" w:cs="Arial"/>
          <w:sz w:val="22"/>
          <w:szCs w:val="22"/>
        </w:rPr>
        <w:t xml:space="preserve"> Zamawiającego. </w:t>
      </w:r>
    </w:p>
    <w:p w14:paraId="08F678E8" w14:textId="21AD8BFE" w:rsidR="00AB782D" w:rsidRDefault="002C6014" w:rsidP="00093266">
      <w:pPr>
        <w:numPr>
          <w:ilvl w:val="0"/>
          <w:numId w:val="7"/>
        </w:numPr>
        <w:tabs>
          <w:tab w:val="left" w:pos="-360"/>
          <w:tab w:val="left" w:pos="360"/>
        </w:tabs>
        <w:spacing w:before="120"/>
        <w:jc w:val="both"/>
        <w:rPr>
          <w:rFonts w:ascii="Calibri" w:hAnsi="Calibri" w:cs="Arial"/>
          <w:sz w:val="22"/>
          <w:szCs w:val="22"/>
        </w:rPr>
      </w:pPr>
      <w:r>
        <w:rPr>
          <w:rFonts w:ascii="Calibri" w:hAnsi="Calibri" w:cs="Arial"/>
          <w:sz w:val="22"/>
          <w:szCs w:val="22"/>
        </w:rPr>
        <w:t xml:space="preserve">Dokumenty odbiorowe, wymagane od Wykonawcy na dzień zgłoszenia gotowości do odbioru, w których stwierdzono błędy lub niedokładności, muszą zostać niezwłocznie poprawione i ponownie dostarczone do Zamawiającego. </w:t>
      </w:r>
    </w:p>
    <w:p w14:paraId="72891214" w14:textId="77777777" w:rsidR="00AB782D" w:rsidRDefault="002C6014" w:rsidP="00093266">
      <w:pPr>
        <w:numPr>
          <w:ilvl w:val="0"/>
          <w:numId w:val="7"/>
        </w:numPr>
        <w:tabs>
          <w:tab w:val="left" w:pos="-360"/>
        </w:tabs>
        <w:spacing w:before="120"/>
        <w:jc w:val="both"/>
        <w:rPr>
          <w:rFonts w:ascii="Calibri" w:hAnsi="Calibri" w:cs="Arial"/>
          <w:sz w:val="22"/>
          <w:szCs w:val="22"/>
        </w:rPr>
      </w:pPr>
      <w:r>
        <w:rPr>
          <w:rFonts w:ascii="Calibri" w:hAnsi="Calibri" w:cs="Arial"/>
          <w:sz w:val="22"/>
          <w:szCs w:val="22"/>
        </w:rPr>
        <w:t>Wykonawca w imieniu Zamawiającego złoży wymagane dokumenty i uzyska pozwolenie na użytkowanie.</w:t>
      </w:r>
    </w:p>
    <w:p w14:paraId="0F877325" w14:textId="77777777" w:rsidR="00AB782D" w:rsidRDefault="002C6014" w:rsidP="00093266">
      <w:pPr>
        <w:numPr>
          <w:ilvl w:val="0"/>
          <w:numId w:val="7"/>
        </w:numPr>
        <w:tabs>
          <w:tab w:val="left" w:pos="-360"/>
        </w:tabs>
        <w:spacing w:before="120"/>
        <w:jc w:val="both"/>
      </w:pPr>
      <w:r>
        <w:rPr>
          <w:rFonts w:ascii="Calibri" w:hAnsi="Calibri" w:cs="Arial"/>
          <w:sz w:val="22"/>
          <w:szCs w:val="22"/>
        </w:rPr>
        <w:t xml:space="preserve">Rozpoczęcie odbioru końcowego Robót budowlanych nastąpi w terminie </w:t>
      </w:r>
      <w:r w:rsidRPr="00451840">
        <w:rPr>
          <w:rFonts w:ascii="Calibri" w:hAnsi="Calibri" w:cs="Arial"/>
          <w:sz w:val="22"/>
          <w:szCs w:val="22"/>
        </w:rPr>
        <w:t>do 5 dni</w:t>
      </w:r>
      <w:r>
        <w:rPr>
          <w:rFonts w:ascii="Calibri" w:hAnsi="Calibri" w:cs="Arial"/>
          <w:sz w:val="22"/>
          <w:szCs w:val="22"/>
        </w:rPr>
        <w:t xml:space="preserve"> po </w:t>
      </w:r>
      <w:r w:rsidR="00E75DAC">
        <w:rPr>
          <w:rFonts w:ascii="Calibri" w:hAnsi="Calibri" w:cs="Arial"/>
          <w:sz w:val="22"/>
          <w:szCs w:val="22"/>
        </w:rPr>
        <w:t>c</w:t>
      </w:r>
      <w:r>
        <w:rPr>
          <w:rFonts w:ascii="Calibri" w:hAnsi="Calibri" w:cs="Arial"/>
          <w:sz w:val="22"/>
          <w:szCs w:val="22"/>
        </w:rPr>
        <w:t xml:space="preserve">ałkowitym zakończeniu realizacji Robót budowlanych oraz wypełnieniu wszystkich obowiązków wynikających z umowy, dotyczących Robót budowlanych. Celem dokonania odbioru końcowego Robót budowlanych </w:t>
      </w:r>
      <w:r>
        <w:rPr>
          <w:rFonts w:ascii="Calibri" w:hAnsi="Calibri" w:cs="Arial"/>
          <w:color w:val="000000"/>
          <w:sz w:val="22"/>
          <w:szCs w:val="22"/>
        </w:rPr>
        <w:t>Wykonawca</w:t>
      </w:r>
      <w:r w:rsidR="00C95FAB">
        <w:rPr>
          <w:rFonts w:ascii="Calibri" w:hAnsi="Calibri" w:cs="Arial"/>
          <w:color w:val="000000"/>
          <w:sz w:val="22"/>
          <w:szCs w:val="22"/>
        </w:rPr>
        <w:t>,</w:t>
      </w:r>
      <w:r>
        <w:rPr>
          <w:rFonts w:ascii="Calibri" w:hAnsi="Calibri" w:cs="Arial"/>
          <w:color w:val="000000"/>
          <w:sz w:val="22"/>
          <w:szCs w:val="22"/>
        </w:rPr>
        <w:t xml:space="preserve"> po zakończeniu prób przedrozruchowych oraz prób rozruchowych</w:t>
      </w:r>
      <w:r w:rsidR="00C95FAB">
        <w:rPr>
          <w:rFonts w:ascii="Calibri" w:hAnsi="Calibri" w:cs="Arial"/>
          <w:color w:val="000000"/>
          <w:sz w:val="22"/>
          <w:szCs w:val="22"/>
        </w:rPr>
        <w:t>,</w:t>
      </w:r>
      <w:r>
        <w:rPr>
          <w:rFonts w:ascii="Calibri" w:hAnsi="Calibri" w:cs="Arial"/>
          <w:color w:val="000000"/>
          <w:sz w:val="22"/>
          <w:szCs w:val="22"/>
        </w:rPr>
        <w:t xml:space="preserve"> a przed wykonaniem ruchu próbnego, przedłoży Przedstawicielowi Zamawiającego dokumentację niezbędną do:</w:t>
      </w:r>
    </w:p>
    <w:p w14:paraId="5A58F8E1" w14:textId="77777777" w:rsidR="00AB782D" w:rsidRDefault="002C6014" w:rsidP="00222DD8">
      <w:pPr>
        <w:numPr>
          <w:ilvl w:val="0"/>
          <w:numId w:val="40"/>
        </w:numPr>
        <w:rPr>
          <w:rFonts w:ascii="Calibri" w:hAnsi="Calibri" w:cs="Arial"/>
          <w:color w:val="000000"/>
          <w:sz w:val="22"/>
          <w:szCs w:val="22"/>
          <w:lang w:eastAsia="en-US"/>
        </w:rPr>
      </w:pPr>
      <w:r>
        <w:rPr>
          <w:rFonts w:ascii="Calibri" w:hAnsi="Calibri" w:cs="Arial"/>
          <w:color w:val="000000"/>
          <w:sz w:val="22"/>
          <w:szCs w:val="22"/>
          <w:lang w:eastAsia="en-US"/>
        </w:rPr>
        <w:t>odbioru przez Zamawiającego wykonanych Robót budowlanych,</w:t>
      </w:r>
    </w:p>
    <w:p w14:paraId="2250B08C" w14:textId="77777777" w:rsidR="00AB782D" w:rsidRDefault="002C6014" w:rsidP="00222DD8">
      <w:pPr>
        <w:numPr>
          <w:ilvl w:val="0"/>
          <w:numId w:val="40"/>
        </w:numPr>
        <w:rPr>
          <w:rFonts w:ascii="Calibri" w:hAnsi="Calibri" w:cs="Arial"/>
          <w:color w:val="000000"/>
          <w:sz w:val="22"/>
          <w:szCs w:val="22"/>
          <w:lang w:eastAsia="en-US"/>
        </w:rPr>
      </w:pPr>
      <w:r>
        <w:rPr>
          <w:rFonts w:ascii="Calibri" w:hAnsi="Calibri" w:cs="Arial"/>
          <w:color w:val="000000"/>
          <w:sz w:val="22"/>
          <w:szCs w:val="22"/>
          <w:lang w:eastAsia="en-US"/>
        </w:rPr>
        <w:t>złożenia przez Wykonawcę wniosku o uzyskanie pozwolenia na użytkowanie.</w:t>
      </w:r>
    </w:p>
    <w:p w14:paraId="0C91B86A" w14:textId="77777777" w:rsidR="00AB782D" w:rsidRDefault="002C6014">
      <w:pPr>
        <w:ind w:left="360"/>
        <w:jc w:val="both"/>
        <w:rPr>
          <w:rFonts w:ascii="Calibri" w:hAnsi="Calibri" w:cs="Arial"/>
          <w:color w:val="000000"/>
          <w:sz w:val="22"/>
          <w:szCs w:val="22"/>
          <w:lang w:eastAsia="en-US"/>
        </w:rPr>
      </w:pPr>
      <w:r>
        <w:rPr>
          <w:rFonts w:ascii="Calibri" w:hAnsi="Calibri" w:cs="Arial"/>
          <w:color w:val="000000"/>
          <w:sz w:val="22"/>
          <w:szCs w:val="22"/>
          <w:lang w:eastAsia="en-US"/>
        </w:rPr>
        <w:t>Zakres ww. dokumentacji musi być zgodny z przepisami ustawy Prawo budowlane, w tym obejmować dokumenty wymienione w PFU.</w:t>
      </w:r>
    </w:p>
    <w:p w14:paraId="4D5C6DE8" w14:textId="300FA7D7" w:rsidR="00AB782D" w:rsidRDefault="002C6014" w:rsidP="00093266">
      <w:pPr>
        <w:numPr>
          <w:ilvl w:val="0"/>
          <w:numId w:val="7"/>
        </w:numPr>
        <w:spacing w:before="120"/>
        <w:jc w:val="both"/>
      </w:pPr>
      <w:r>
        <w:rPr>
          <w:rFonts w:ascii="Calibri" w:hAnsi="Calibri" w:cs="Arial"/>
          <w:sz w:val="22"/>
          <w:szCs w:val="22"/>
        </w:rPr>
        <w:t>Wykonawca zobowiązany jest do przekazania Zamawiającemu dokumentacji powykonawczej zgodnie z PFU.</w:t>
      </w:r>
    </w:p>
    <w:p w14:paraId="6DF14E58" w14:textId="4DD533A9" w:rsidR="00AB782D" w:rsidRDefault="002C6014" w:rsidP="00093266">
      <w:pPr>
        <w:numPr>
          <w:ilvl w:val="0"/>
          <w:numId w:val="7"/>
        </w:numPr>
        <w:tabs>
          <w:tab w:val="left" w:pos="-360"/>
          <w:tab w:val="left" w:pos="360"/>
        </w:tabs>
        <w:spacing w:before="120"/>
        <w:jc w:val="both"/>
        <w:rPr>
          <w:rFonts w:ascii="Calibri" w:hAnsi="Calibri" w:cs="Arial"/>
          <w:sz w:val="22"/>
          <w:szCs w:val="22"/>
        </w:rPr>
      </w:pPr>
      <w:r>
        <w:rPr>
          <w:rFonts w:ascii="Calibri" w:hAnsi="Calibri" w:cs="Arial"/>
          <w:sz w:val="22"/>
          <w:szCs w:val="22"/>
        </w:rPr>
        <w:t>W przypadku stwierdzenia przez Zamawiającego błędów, braków lub niedokładności</w:t>
      </w:r>
      <w:r w:rsidR="001727A4">
        <w:rPr>
          <w:rFonts w:ascii="Calibri" w:hAnsi="Calibri" w:cs="Arial"/>
          <w:sz w:val="22"/>
          <w:szCs w:val="22"/>
        </w:rPr>
        <w:t xml:space="preserve"> </w:t>
      </w:r>
      <w:r>
        <w:rPr>
          <w:rFonts w:ascii="Calibri" w:hAnsi="Calibri" w:cs="Arial"/>
          <w:sz w:val="22"/>
          <w:szCs w:val="22"/>
        </w:rPr>
        <w:t>w</w:t>
      </w:r>
      <w:r w:rsidR="001727A4">
        <w:rPr>
          <w:rFonts w:ascii="Calibri" w:hAnsi="Calibri" w:cs="Arial"/>
          <w:sz w:val="22"/>
          <w:szCs w:val="22"/>
        </w:rPr>
        <w:t> </w:t>
      </w:r>
      <w:r>
        <w:rPr>
          <w:rFonts w:ascii="Calibri" w:hAnsi="Calibri" w:cs="Arial"/>
          <w:sz w:val="22"/>
          <w:szCs w:val="22"/>
        </w:rPr>
        <w:t>dokumentacji powykonawczej, Wykonawca musi je niezwłocznie (w uzgodnionym</w:t>
      </w:r>
      <w:r w:rsidR="001727A4">
        <w:rPr>
          <w:rFonts w:ascii="Calibri" w:hAnsi="Calibri" w:cs="Arial"/>
          <w:sz w:val="22"/>
          <w:szCs w:val="22"/>
        </w:rPr>
        <w:t xml:space="preserve"> </w:t>
      </w:r>
      <w:r>
        <w:rPr>
          <w:rFonts w:ascii="Calibri" w:hAnsi="Calibri" w:cs="Arial"/>
          <w:sz w:val="22"/>
          <w:szCs w:val="22"/>
        </w:rPr>
        <w:t>z</w:t>
      </w:r>
      <w:r w:rsidR="001727A4">
        <w:rPr>
          <w:rFonts w:ascii="Calibri" w:hAnsi="Calibri" w:cs="Arial"/>
          <w:sz w:val="22"/>
          <w:szCs w:val="22"/>
        </w:rPr>
        <w:t> </w:t>
      </w:r>
      <w:r>
        <w:rPr>
          <w:rFonts w:ascii="Calibri" w:hAnsi="Calibri" w:cs="Arial"/>
          <w:sz w:val="22"/>
          <w:szCs w:val="22"/>
        </w:rPr>
        <w:t>Zamawiającym terminie) poprawić i ponownie dostarczyć kompletną dokumentację powykonawczą. Wszędzie, gdzie nie zostanie uzgodniony stosowny termin, zostanie on wyznaczony jednostronnie przez Zamawiającego.</w:t>
      </w:r>
    </w:p>
    <w:p w14:paraId="5D5789D7" w14:textId="77777777" w:rsidR="00AB782D" w:rsidRDefault="002C6014" w:rsidP="00093266">
      <w:pPr>
        <w:numPr>
          <w:ilvl w:val="0"/>
          <w:numId w:val="7"/>
        </w:numPr>
        <w:tabs>
          <w:tab w:val="left" w:pos="-360"/>
          <w:tab w:val="left" w:pos="360"/>
        </w:tabs>
        <w:spacing w:before="120"/>
        <w:jc w:val="both"/>
        <w:rPr>
          <w:rFonts w:ascii="Calibri" w:hAnsi="Calibri" w:cs="Arial"/>
          <w:sz w:val="22"/>
          <w:szCs w:val="22"/>
        </w:rPr>
      </w:pPr>
      <w:r>
        <w:rPr>
          <w:rFonts w:ascii="Calibri" w:hAnsi="Calibri" w:cs="Arial"/>
          <w:sz w:val="22"/>
          <w:szCs w:val="22"/>
        </w:rPr>
        <w:t>Bez względu na dokonane odbiory częściowe Robót budowlanych, Wykonawca jest odpowiedzialny za całość Robót budowlanych do momentu podpisania Końcowego protokołu odbioru Robót budowlanych i przekazania Zamawiającemu Robót budowlanych do eksploatacji.</w:t>
      </w:r>
    </w:p>
    <w:p w14:paraId="024FF153" w14:textId="77777777" w:rsidR="00AB782D" w:rsidRDefault="00AB782D">
      <w:pPr>
        <w:rPr>
          <w:rFonts w:ascii="Calibri" w:hAnsi="Calibri" w:cs="Arial"/>
          <w:b/>
          <w:bCs/>
          <w:sz w:val="22"/>
          <w:szCs w:val="22"/>
        </w:rPr>
      </w:pPr>
    </w:p>
    <w:p w14:paraId="4FE9A610" w14:textId="21B7F4A2" w:rsidR="00AB782D" w:rsidRDefault="002C6014">
      <w:pPr>
        <w:keepNext/>
        <w:jc w:val="center"/>
        <w:rPr>
          <w:rFonts w:ascii="Calibri" w:hAnsi="Calibri" w:cs="Arial"/>
          <w:b/>
          <w:bCs/>
          <w:sz w:val="22"/>
          <w:szCs w:val="22"/>
        </w:rPr>
      </w:pPr>
      <w:r>
        <w:rPr>
          <w:rFonts w:ascii="Calibri" w:hAnsi="Calibri" w:cs="Arial"/>
          <w:b/>
          <w:bCs/>
          <w:sz w:val="22"/>
          <w:szCs w:val="22"/>
        </w:rPr>
        <w:t>§ 15a.</w:t>
      </w:r>
    </w:p>
    <w:p w14:paraId="51949466" w14:textId="77777777" w:rsidR="00AB782D" w:rsidRDefault="002C6014">
      <w:pPr>
        <w:keepNext/>
        <w:jc w:val="center"/>
        <w:rPr>
          <w:rFonts w:ascii="Calibri" w:hAnsi="Calibri" w:cs="Arial"/>
          <w:b/>
          <w:bCs/>
          <w:sz w:val="22"/>
          <w:szCs w:val="22"/>
        </w:rPr>
      </w:pPr>
      <w:r>
        <w:rPr>
          <w:rFonts w:ascii="Calibri" w:hAnsi="Calibri" w:cs="Arial"/>
          <w:b/>
          <w:bCs/>
          <w:sz w:val="22"/>
          <w:szCs w:val="22"/>
        </w:rPr>
        <w:t>Odbiór Serwisu</w:t>
      </w:r>
    </w:p>
    <w:p w14:paraId="4C0DDCB4" w14:textId="77777777" w:rsidR="00AB782D" w:rsidRDefault="002C6014">
      <w:pPr>
        <w:jc w:val="both"/>
        <w:rPr>
          <w:rFonts w:ascii="Calibri" w:hAnsi="Calibri" w:cs="Arial"/>
          <w:bCs/>
          <w:sz w:val="22"/>
          <w:szCs w:val="22"/>
        </w:rPr>
      </w:pPr>
      <w:r>
        <w:rPr>
          <w:rFonts w:ascii="Calibri" w:hAnsi="Calibri" w:cs="Arial"/>
          <w:bCs/>
          <w:sz w:val="22"/>
          <w:szCs w:val="22"/>
        </w:rPr>
        <w:t>Dokumentem potwierdzającym prawidłowe zrealizowanie przez Wykonawcę czynności w ramach Serwisu jest podpisany przez obie Strony protokół odbioru końcowego</w:t>
      </w:r>
      <w:r w:rsidR="00447680">
        <w:rPr>
          <w:rFonts w:ascii="Calibri" w:hAnsi="Calibri" w:cs="Arial"/>
          <w:bCs/>
          <w:sz w:val="22"/>
          <w:szCs w:val="22"/>
        </w:rPr>
        <w:t xml:space="preserve"> Serwisu. </w:t>
      </w:r>
      <w:r>
        <w:rPr>
          <w:rFonts w:ascii="Calibri" w:hAnsi="Calibri" w:cs="Arial"/>
          <w:bCs/>
          <w:sz w:val="22"/>
          <w:szCs w:val="22"/>
        </w:rPr>
        <w:t xml:space="preserve">Podpisanie protokołu odbioru końcowego </w:t>
      </w:r>
      <w:r w:rsidR="00447680">
        <w:rPr>
          <w:rFonts w:ascii="Calibri" w:hAnsi="Calibri" w:cs="Arial"/>
          <w:bCs/>
          <w:sz w:val="22"/>
          <w:szCs w:val="22"/>
        </w:rPr>
        <w:t xml:space="preserve">Serwisu </w:t>
      </w:r>
      <w:r>
        <w:rPr>
          <w:rFonts w:ascii="Calibri" w:hAnsi="Calibri" w:cs="Arial"/>
          <w:bCs/>
          <w:sz w:val="22"/>
          <w:szCs w:val="22"/>
        </w:rPr>
        <w:t xml:space="preserve">nie </w:t>
      </w:r>
      <w:r w:rsidR="00093266">
        <w:rPr>
          <w:rFonts w:ascii="Calibri" w:hAnsi="Calibri" w:cs="Arial"/>
          <w:bCs/>
          <w:sz w:val="22"/>
          <w:szCs w:val="22"/>
        </w:rPr>
        <w:t xml:space="preserve">zwalnia Wykonawcy z odpowiedzialności za </w:t>
      </w:r>
      <w:r w:rsidR="00093266">
        <w:rPr>
          <w:rFonts w:ascii="Calibri" w:hAnsi="Calibri" w:cs="Arial"/>
          <w:bCs/>
          <w:sz w:val="22"/>
          <w:szCs w:val="22"/>
        </w:rPr>
        <w:lastRenderedPageBreak/>
        <w:t xml:space="preserve">niewykonanie lub nienależyte wykonanie Umowy ani nie </w:t>
      </w:r>
      <w:r>
        <w:rPr>
          <w:rFonts w:ascii="Calibri" w:hAnsi="Calibri" w:cs="Arial"/>
          <w:bCs/>
          <w:sz w:val="22"/>
          <w:szCs w:val="22"/>
        </w:rPr>
        <w:t>wyłącza uprawnień Zamawiającego</w:t>
      </w:r>
      <w:r w:rsidR="00E75DAC">
        <w:rPr>
          <w:rFonts w:ascii="Calibri" w:hAnsi="Calibri" w:cs="Arial"/>
          <w:bCs/>
          <w:sz w:val="22"/>
          <w:szCs w:val="22"/>
        </w:rPr>
        <w:br/>
      </w:r>
      <w:r>
        <w:rPr>
          <w:rFonts w:ascii="Calibri" w:hAnsi="Calibri" w:cs="Arial"/>
          <w:bCs/>
          <w:sz w:val="22"/>
          <w:szCs w:val="22"/>
        </w:rPr>
        <w:t xml:space="preserve">z tytułu </w:t>
      </w:r>
      <w:r w:rsidR="00093266">
        <w:rPr>
          <w:rFonts w:ascii="Calibri" w:hAnsi="Calibri" w:cs="Arial"/>
          <w:bCs/>
          <w:sz w:val="22"/>
          <w:szCs w:val="22"/>
        </w:rPr>
        <w:t>rękojmi/</w:t>
      </w:r>
      <w:r>
        <w:rPr>
          <w:rFonts w:ascii="Calibri" w:hAnsi="Calibri" w:cs="Arial"/>
          <w:bCs/>
          <w:sz w:val="22"/>
          <w:szCs w:val="22"/>
        </w:rPr>
        <w:t>gwarancji na Serwis.</w:t>
      </w:r>
    </w:p>
    <w:p w14:paraId="78A8A68B" w14:textId="77777777" w:rsidR="00AB782D" w:rsidRDefault="002C6014">
      <w:pPr>
        <w:keepNext/>
        <w:jc w:val="center"/>
        <w:rPr>
          <w:rFonts w:ascii="Calibri" w:hAnsi="Calibri" w:cs="Arial"/>
          <w:b/>
          <w:bCs/>
          <w:sz w:val="22"/>
          <w:szCs w:val="22"/>
        </w:rPr>
      </w:pPr>
      <w:r>
        <w:rPr>
          <w:rFonts w:ascii="Calibri" w:hAnsi="Calibri" w:cs="Arial"/>
          <w:b/>
          <w:bCs/>
          <w:sz w:val="22"/>
          <w:szCs w:val="22"/>
        </w:rPr>
        <w:t>§ 16.</w:t>
      </w:r>
    </w:p>
    <w:p w14:paraId="790A0A7E" w14:textId="77777777" w:rsidR="00AB782D" w:rsidRDefault="002C6014">
      <w:pPr>
        <w:keepNext/>
        <w:jc w:val="center"/>
        <w:rPr>
          <w:rFonts w:ascii="Calibri" w:hAnsi="Calibri" w:cs="Arial"/>
          <w:b/>
          <w:bCs/>
          <w:sz w:val="22"/>
          <w:szCs w:val="22"/>
        </w:rPr>
      </w:pPr>
      <w:r>
        <w:rPr>
          <w:rFonts w:ascii="Calibri" w:hAnsi="Calibri" w:cs="Arial"/>
          <w:b/>
          <w:bCs/>
          <w:sz w:val="22"/>
          <w:szCs w:val="22"/>
        </w:rPr>
        <w:t>Kary umowne</w:t>
      </w:r>
    </w:p>
    <w:p w14:paraId="1141887A" w14:textId="77777777" w:rsidR="00AB782D" w:rsidRDefault="002C6014">
      <w:pPr>
        <w:spacing w:before="120"/>
        <w:ind w:left="357" w:hanging="357"/>
        <w:jc w:val="both"/>
      </w:pPr>
      <w:r>
        <w:rPr>
          <w:rFonts w:ascii="Calibri" w:hAnsi="Calibri" w:cs="Arial"/>
          <w:sz w:val="22"/>
          <w:szCs w:val="22"/>
        </w:rPr>
        <w:t>1. Strony ustalają, że Wykonawca zapłaci Zamawiającemu kary umowne z następujących tytułów:</w:t>
      </w:r>
    </w:p>
    <w:p w14:paraId="1A1D57CF" w14:textId="561B5100" w:rsidR="00AB782D" w:rsidRDefault="002C6014" w:rsidP="00222DD8">
      <w:pPr>
        <w:numPr>
          <w:ilvl w:val="0"/>
          <w:numId w:val="35"/>
        </w:numPr>
        <w:tabs>
          <w:tab w:val="left" w:pos="709"/>
        </w:tabs>
        <w:jc w:val="both"/>
        <w:rPr>
          <w:rFonts w:ascii="Calibri" w:hAnsi="Calibri" w:cs="Arial"/>
          <w:sz w:val="22"/>
          <w:szCs w:val="22"/>
        </w:rPr>
      </w:pPr>
      <w:r>
        <w:rPr>
          <w:rFonts w:ascii="Calibri" w:hAnsi="Calibri" w:cs="Arial"/>
          <w:sz w:val="22"/>
          <w:szCs w:val="22"/>
        </w:rPr>
        <w:t xml:space="preserve">za zwłokę w </w:t>
      </w:r>
      <w:r w:rsidR="006458A2">
        <w:rPr>
          <w:rFonts w:ascii="Calibri" w:hAnsi="Calibri" w:cs="Arial"/>
          <w:sz w:val="22"/>
          <w:szCs w:val="22"/>
        </w:rPr>
        <w:t>dotrzymaniu terminów,</w:t>
      </w:r>
      <w:r>
        <w:rPr>
          <w:rFonts w:ascii="Calibri" w:hAnsi="Calibri" w:cs="Arial"/>
          <w:sz w:val="22"/>
          <w:szCs w:val="22"/>
        </w:rPr>
        <w:t xml:space="preserve"> określon</w:t>
      </w:r>
      <w:r w:rsidR="00C52BE2">
        <w:rPr>
          <w:rFonts w:ascii="Calibri" w:hAnsi="Calibri" w:cs="Arial"/>
          <w:sz w:val="22"/>
          <w:szCs w:val="22"/>
        </w:rPr>
        <w:t>y</w:t>
      </w:r>
      <w:r w:rsidR="006458A2">
        <w:rPr>
          <w:rFonts w:ascii="Calibri" w:hAnsi="Calibri" w:cs="Arial"/>
          <w:sz w:val="22"/>
          <w:szCs w:val="22"/>
        </w:rPr>
        <w:t>ch</w:t>
      </w:r>
      <w:r>
        <w:rPr>
          <w:rFonts w:ascii="Calibri" w:hAnsi="Calibri" w:cs="Arial"/>
          <w:sz w:val="22"/>
          <w:szCs w:val="22"/>
        </w:rPr>
        <w:t xml:space="preserve"> w § 2 ust. 2 niniejszej umowy</w:t>
      </w:r>
      <w:r w:rsidR="006458A2">
        <w:rPr>
          <w:rFonts w:ascii="Calibri" w:hAnsi="Calibri" w:cs="Arial"/>
          <w:sz w:val="22"/>
          <w:szCs w:val="22"/>
        </w:rPr>
        <w:t xml:space="preserve"> -</w:t>
      </w:r>
      <w:r>
        <w:rPr>
          <w:rFonts w:ascii="Calibri" w:hAnsi="Calibri" w:cs="Arial"/>
          <w:sz w:val="22"/>
          <w:szCs w:val="22"/>
        </w:rPr>
        <w:t xml:space="preserve"> w wysokości 0,0</w:t>
      </w:r>
      <w:r w:rsidR="006F3219">
        <w:rPr>
          <w:rFonts w:ascii="Calibri" w:hAnsi="Calibri" w:cs="Arial"/>
          <w:sz w:val="22"/>
          <w:szCs w:val="22"/>
        </w:rPr>
        <w:t>5</w:t>
      </w:r>
      <w:r>
        <w:rPr>
          <w:rFonts w:ascii="Calibri" w:hAnsi="Calibri" w:cs="Arial"/>
          <w:sz w:val="22"/>
          <w:szCs w:val="22"/>
        </w:rPr>
        <w:t xml:space="preserve"> % wynagrodzenia za brutto, określonego w § 6 ust. 1 lit. a) umowy, za każdy dzień zwłoki, licząc od następnego dnia po upływie </w:t>
      </w:r>
      <w:r w:rsidR="004D63B8">
        <w:rPr>
          <w:rFonts w:ascii="Calibri" w:hAnsi="Calibri" w:cs="Arial"/>
          <w:sz w:val="22"/>
          <w:szCs w:val="22"/>
        </w:rPr>
        <w:t xml:space="preserve">odpowiedniego </w:t>
      </w:r>
      <w:r>
        <w:rPr>
          <w:rFonts w:ascii="Calibri" w:hAnsi="Calibri" w:cs="Arial"/>
          <w:sz w:val="22"/>
          <w:szCs w:val="22"/>
        </w:rPr>
        <w:t>terminu określonego w § 2 ust. 2 umowy,</w:t>
      </w:r>
    </w:p>
    <w:p w14:paraId="72BE6F78" w14:textId="0F38D628" w:rsidR="00AB782D" w:rsidRDefault="002C6014" w:rsidP="00222DD8">
      <w:pPr>
        <w:numPr>
          <w:ilvl w:val="0"/>
          <w:numId w:val="35"/>
        </w:numPr>
        <w:tabs>
          <w:tab w:val="left" w:pos="709"/>
        </w:tabs>
        <w:jc w:val="both"/>
        <w:rPr>
          <w:rFonts w:ascii="Calibri" w:hAnsi="Calibri" w:cs="Arial"/>
          <w:sz w:val="22"/>
          <w:szCs w:val="22"/>
        </w:rPr>
      </w:pPr>
      <w:r>
        <w:rPr>
          <w:rFonts w:ascii="Calibri" w:hAnsi="Calibri" w:cs="Arial"/>
          <w:sz w:val="22"/>
          <w:szCs w:val="22"/>
        </w:rPr>
        <w:t>za zwłokę w wykonaniu przedmiotu umowy w terminach określonych przez Wykonawcę     w harmonogramie Serwisu, stanowiącym załącznik nr 4a do niniejszej umowy,                             w wysokości 0,0</w:t>
      </w:r>
      <w:r w:rsidR="006F3219">
        <w:rPr>
          <w:rFonts w:ascii="Calibri" w:hAnsi="Calibri" w:cs="Arial"/>
          <w:sz w:val="22"/>
          <w:szCs w:val="22"/>
        </w:rPr>
        <w:t>5</w:t>
      </w:r>
      <w:r>
        <w:rPr>
          <w:rFonts w:ascii="Calibri" w:hAnsi="Calibri" w:cs="Arial"/>
          <w:sz w:val="22"/>
          <w:szCs w:val="22"/>
        </w:rPr>
        <w:t xml:space="preserve"> % całkowitego wynagrodzenia brutto przedmiotu umowy, określonego w § 6 ust. 1 lit. b) umowy, za każdy dzień zwłoki, licząc od następnego dnia po upływie terminu określonego w harmonogramie Serwisu, o którym mowa powyżej,</w:t>
      </w:r>
    </w:p>
    <w:p w14:paraId="0EC7558B" w14:textId="4B3DCA42" w:rsidR="00AB782D" w:rsidRDefault="002C6014" w:rsidP="00222DD8">
      <w:pPr>
        <w:numPr>
          <w:ilvl w:val="0"/>
          <w:numId w:val="35"/>
        </w:numPr>
        <w:jc w:val="both"/>
        <w:rPr>
          <w:rFonts w:ascii="Calibri" w:hAnsi="Calibri" w:cs="Arial"/>
          <w:sz w:val="22"/>
          <w:szCs w:val="22"/>
        </w:rPr>
      </w:pPr>
      <w:r>
        <w:rPr>
          <w:rFonts w:ascii="Calibri" w:hAnsi="Calibri" w:cs="Arial"/>
          <w:sz w:val="22"/>
          <w:szCs w:val="22"/>
        </w:rPr>
        <w:t>za zwłokę w usunięciu wad ujawnionych w okresie Gwarancji lub gwarancji na Serwis                   (o których mowa w § 13 oraz § 13a umowy), w wysokości 0,0</w:t>
      </w:r>
      <w:r w:rsidR="006F3219">
        <w:rPr>
          <w:rFonts w:ascii="Calibri" w:hAnsi="Calibri" w:cs="Arial"/>
          <w:sz w:val="22"/>
          <w:szCs w:val="22"/>
        </w:rPr>
        <w:t>5</w:t>
      </w:r>
      <w:r>
        <w:rPr>
          <w:rFonts w:ascii="Calibri" w:hAnsi="Calibri" w:cs="Arial"/>
          <w:sz w:val="22"/>
          <w:szCs w:val="22"/>
        </w:rPr>
        <w:t xml:space="preserve"> % całkowitego wynagrodzenia brutto przedmiotu umowy, określonego w § 6 ust. 1 lit. a) i b) umowy (suma obu wynagrodzeń), za każdy dzień zwłoki, liczony od upływu terminu wyznaczonego na usunięcie wad do dnia faktycznego ich usunięcia, potwierdzonego przez Zamawiającego,</w:t>
      </w:r>
    </w:p>
    <w:p w14:paraId="10296E38" w14:textId="77777777" w:rsidR="00AB782D" w:rsidRDefault="002C6014" w:rsidP="00222DD8">
      <w:pPr>
        <w:numPr>
          <w:ilvl w:val="0"/>
          <w:numId w:val="35"/>
        </w:numPr>
        <w:jc w:val="both"/>
      </w:pPr>
      <w:r>
        <w:rPr>
          <w:rFonts w:ascii="Calibri" w:hAnsi="Calibri" w:cs="Arial"/>
          <w:sz w:val="22"/>
          <w:szCs w:val="22"/>
        </w:rPr>
        <w:t>w przypadku naruszenia przez Wykonawcę obowiązków dotyczących Przedstawicieli Wykonawcy, wskazanych w § 9 ust. 6-9 umowy oraz w § 9 ust. 11-13 umowy, jak również naruszenia obowiązków przedkładania listy personelu (bądź jej aktualizacji), o której mowa w § 9 ust. 14 umowy, w wysokości 500 zł brutto (słownie: pięćset złotych) za każde stwierdzone naruszenie,</w:t>
      </w:r>
    </w:p>
    <w:p w14:paraId="20762114" w14:textId="77777777" w:rsidR="00AB782D" w:rsidRDefault="002C6014" w:rsidP="00222DD8">
      <w:pPr>
        <w:numPr>
          <w:ilvl w:val="0"/>
          <w:numId w:val="35"/>
        </w:numPr>
        <w:jc w:val="both"/>
        <w:rPr>
          <w:rFonts w:ascii="Calibri" w:hAnsi="Calibri" w:cs="Arial"/>
          <w:sz w:val="22"/>
          <w:szCs w:val="22"/>
        </w:rPr>
      </w:pPr>
      <w:r>
        <w:rPr>
          <w:rFonts w:ascii="Calibri" w:hAnsi="Calibri" w:cs="Arial"/>
          <w:sz w:val="22"/>
          <w:szCs w:val="22"/>
        </w:rPr>
        <w:t>w przypadku naruszenia przez Wykonawcę obowiązków dotyczących zatrudniania na umowę o pracę, przedkładania stosownych oświadczeń lub innych dokumentów na żądanie Zamawiającego lub innych podmiotów lub innych obowiązków, o których mowa w § 9 ust. 16-22 umowy, w wysokości 500 zł (słownie: pięćset złotych) za każde stwierdzone naruszenie,</w:t>
      </w:r>
    </w:p>
    <w:p w14:paraId="6EDFC1B9" w14:textId="77777777" w:rsidR="00AB782D" w:rsidRDefault="002C6014" w:rsidP="00222DD8">
      <w:pPr>
        <w:numPr>
          <w:ilvl w:val="0"/>
          <w:numId w:val="35"/>
        </w:numPr>
        <w:jc w:val="both"/>
        <w:rPr>
          <w:rFonts w:ascii="Calibri" w:hAnsi="Calibri" w:cs="Arial"/>
          <w:sz w:val="22"/>
          <w:szCs w:val="22"/>
        </w:rPr>
      </w:pPr>
      <w:r>
        <w:rPr>
          <w:rFonts w:ascii="Calibri" w:hAnsi="Calibri" w:cs="Arial"/>
          <w:sz w:val="22"/>
          <w:szCs w:val="22"/>
        </w:rPr>
        <w:t>w przypadku naruszenia postanowień dotyczących Podwykonawców, określonych w § 5 niniejszej umowy, w zakresie:</w:t>
      </w:r>
    </w:p>
    <w:p w14:paraId="1917BEA9" w14:textId="77777777" w:rsidR="00AB782D" w:rsidRDefault="002C6014" w:rsidP="00222DD8">
      <w:pPr>
        <w:numPr>
          <w:ilvl w:val="0"/>
          <w:numId w:val="46"/>
        </w:numPr>
        <w:jc w:val="both"/>
        <w:rPr>
          <w:rFonts w:ascii="Calibri" w:hAnsi="Calibri" w:cs="Arial"/>
          <w:sz w:val="22"/>
          <w:szCs w:val="22"/>
        </w:rPr>
      </w:pPr>
      <w:r>
        <w:rPr>
          <w:rFonts w:ascii="Calibri" w:hAnsi="Calibri" w:cs="Arial"/>
          <w:sz w:val="22"/>
          <w:szCs w:val="22"/>
        </w:rPr>
        <w:t>braku zapłaty lub nieterminowej zapłaty wynagrodzenia należnego Podwykonawcy, w wysokości 1000 zł (słownie: tysiąc złotych) za każde stwierdzone naruszenie;</w:t>
      </w:r>
    </w:p>
    <w:p w14:paraId="3EFA14F7" w14:textId="77777777" w:rsidR="00AB782D" w:rsidRDefault="002C6014" w:rsidP="00222DD8">
      <w:pPr>
        <w:numPr>
          <w:ilvl w:val="0"/>
          <w:numId w:val="46"/>
        </w:numPr>
        <w:jc w:val="both"/>
        <w:rPr>
          <w:rFonts w:ascii="Calibri" w:hAnsi="Calibri" w:cs="Arial"/>
          <w:sz w:val="22"/>
          <w:szCs w:val="22"/>
        </w:rPr>
      </w:pPr>
      <w:r>
        <w:rPr>
          <w:rFonts w:ascii="Calibri" w:hAnsi="Calibri" w:cs="Arial"/>
          <w:sz w:val="22"/>
          <w:szCs w:val="22"/>
        </w:rPr>
        <w:t>nieprzedstawienia Zamawiającemu do zaakceptowania dokumentów, o których mowa w § 5 ust. 3 umowy lub projektu ich zmiany, w wysokości 500 zł (słownie: pięćset złotych) za każde stwierdzone naruszenie;</w:t>
      </w:r>
    </w:p>
    <w:p w14:paraId="1B030AB8" w14:textId="77777777" w:rsidR="00AB782D" w:rsidRDefault="002C6014" w:rsidP="00222DD8">
      <w:pPr>
        <w:numPr>
          <w:ilvl w:val="0"/>
          <w:numId w:val="46"/>
        </w:numPr>
        <w:jc w:val="both"/>
        <w:rPr>
          <w:rFonts w:ascii="Calibri" w:hAnsi="Calibri" w:cs="Arial"/>
          <w:sz w:val="22"/>
          <w:szCs w:val="22"/>
        </w:rPr>
      </w:pPr>
      <w:r>
        <w:rPr>
          <w:rFonts w:ascii="Calibri" w:hAnsi="Calibri" w:cs="Arial"/>
          <w:sz w:val="22"/>
          <w:szCs w:val="22"/>
        </w:rPr>
        <w:t>nieprzedłożenia Zamawiającemu, w terminie i na zasadach określonym w § 5 ust. 7 umowy, poświadczonej za zgodność z oryginałem kopii umowy o podwykonawstwo lub jej zmiany, w wysokości 500 zł (słownie: pięćset złotych) za każde stwierdzone naruszenie;</w:t>
      </w:r>
    </w:p>
    <w:p w14:paraId="5EBEF727" w14:textId="77777777" w:rsidR="00AB782D" w:rsidRDefault="002C6014" w:rsidP="00222DD8">
      <w:pPr>
        <w:numPr>
          <w:ilvl w:val="0"/>
          <w:numId w:val="46"/>
        </w:numPr>
        <w:jc w:val="both"/>
        <w:rPr>
          <w:rFonts w:ascii="Calibri" w:hAnsi="Calibri" w:cs="Arial"/>
          <w:sz w:val="22"/>
          <w:szCs w:val="22"/>
        </w:rPr>
      </w:pPr>
      <w:r>
        <w:rPr>
          <w:rFonts w:ascii="Calibri" w:hAnsi="Calibri" w:cs="Arial"/>
          <w:sz w:val="22"/>
          <w:szCs w:val="22"/>
        </w:rPr>
        <w:t>braku zmiany umowy o podwykonawstwo w zakresie terminu zapłaty, o którym mowa w  § 5 ust. 3 lit. d) umowy lub § 5 ust. 8 umowy, w sytuacji zgłoszenia przez Zamawiającego stosownych zastrzeżeń, w wysokości 500 zł (słownie: pięćset złotych) za każde stwierdzone naruszenie;</w:t>
      </w:r>
    </w:p>
    <w:p w14:paraId="5F1C89DA" w14:textId="77777777" w:rsidR="00AB782D" w:rsidRDefault="002C6014" w:rsidP="00222DD8">
      <w:pPr>
        <w:numPr>
          <w:ilvl w:val="0"/>
          <w:numId w:val="46"/>
        </w:numPr>
        <w:jc w:val="both"/>
        <w:rPr>
          <w:rFonts w:ascii="Calibri" w:hAnsi="Calibri" w:cs="Arial"/>
          <w:sz w:val="22"/>
          <w:szCs w:val="22"/>
        </w:rPr>
      </w:pPr>
      <w:r>
        <w:rPr>
          <w:rFonts w:ascii="Calibri" w:hAnsi="Calibri" w:cs="Arial"/>
          <w:sz w:val="22"/>
          <w:szCs w:val="22"/>
        </w:rPr>
        <w:t>w przypadku usunięcia Podwykonawcy z Terenu Budowy, zgodnie z § 5 ust. 13 umowy, w wysokości  pięćset zł (słownie pięćset złotych) za każdy taki przypadek.</w:t>
      </w:r>
    </w:p>
    <w:p w14:paraId="64E1659B" w14:textId="642BD01C" w:rsidR="00AB782D" w:rsidRPr="008D7912" w:rsidRDefault="002C6014" w:rsidP="00222DD8">
      <w:pPr>
        <w:numPr>
          <w:ilvl w:val="0"/>
          <w:numId w:val="35"/>
        </w:numPr>
        <w:jc w:val="both"/>
      </w:pPr>
      <w:r w:rsidRPr="00093266">
        <w:rPr>
          <w:rFonts w:ascii="Calibri" w:hAnsi="Calibri" w:cs="Arial"/>
          <w:sz w:val="22"/>
          <w:szCs w:val="22"/>
        </w:rPr>
        <w:t xml:space="preserve">za </w:t>
      </w:r>
      <w:r w:rsidR="0062004F">
        <w:rPr>
          <w:rFonts w:ascii="Calibri" w:hAnsi="Calibri" w:cs="Arial"/>
          <w:sz w:val="22"/>
          <w:szCs w:val="22"/>
        </w:rPr>
        <w:t xml:space="preserve">stwierdzone w trakcie odbioru końcowego </w:t>
      </w:r>
      <w:r w:rsidRPr="00093266">
        <w:rPr>
          <w:rFonts w:ascii="Calibri" w:hAnsi="Calibri" w:cs="Arial"/>
          <w:sz w:val="22"/>
          <w:szCs w:val="22"/>
        </w:rPr>
        <w:t xml:space="preserve">niedotrzymanie </w:t>
      </w:r>
      <w:r w:rsidRPr="00093266">
        <w:rPr>
          <w:rFonts w:ascii="Calibri" w:hAnsi="Calibri" w:cs="Arial"/>
          <w:i/>
          <w:sz w:val="22"/>
          <w:szCs w:val="22"/>
        </w:rPr>
        <w:t xml:space="preserve">wskazanego przez Wykonawcę w ust. </w:t>
      </w:r>
      <w:r w:rsidR="00AC4E57">
        <w:rPr>
          <w:rFonts w:ascii="Calibri" w:hAnsi="Calibri" w:cs="Arial"/>
          <w:i/>
          <w:sz w:val="22"/>
          <w:szCs w:val="22"/>
        </w:rPr>
        <w:t>2</w:t>
      </w:r>
      <w:r w:rsidRPr="00093266">
        <w:rPr>
          <w:rFonts w:ascii="Calibri" w:hAnsi="Calibri" w:cs="Arial"/>
          <w:i/>
          <w:sz w:val="22"/>
          <w:szCs w:val="22"/>
        </w:rPr>
        <w:t xml:space="preserve"> formularza ofertowego parametru stanowiącego kryterium oceny oferty, tj.: „</w:t>
      </w:r>
      <w:r w:rsidRPr="00093266">
        <w:rPr>
          <w:rFonts w:ascii="Calibri" w:hAnsi="Calibri" w:cs="Arial"/>
          <w:sz w:val="22"/>
          <w:szCs w:val="22"/>
        </w:rPr>
        <w:t xml:space="preserve">Sprawność elektryczna brutto każdej jednostki wytwórczej dla 100% obciążenia wytwórczego (liczniki energii elektrycznej na zaciskach generatora) do energii chemicznej paliwa gazowego (liczonej do wartości opałowej)” </w:t>
      </w:r>
      <w:r w:rsidRPr="00CB1632">
        <w:rPr>
          <w:rFonts w:ascii="Calibri" w:hAnsi="Calibri" w:cs="Arial"/>
          <w:sz w:val="22"/>
          <w:szCs w:val="22"/>
        </w:rPr>
        <w:t xml:space="preserve">za każdy  0,1% punkta procentowego poniżej oferowanej „Sprawności elektrycznej” Zamawiający jest uprawniony do naliczenia </w:t>
      </w:r>
      <w:r w:rsidRPr="00CB1632">
        <w:rPr>
          <w:rFonts w:ascii="Calibri" w:hAnsi="Calibri" w:cs="Arial"/>
          <w:sz w:val="22"/>
          <w:szCs w:val="22"/>
        </w:rPr>
        <w:lastRenderedPageBreak/>
        <w:t>kary umownej w wysokości 0,</w:t>
      </w:r>
      <w:r w:rsidR="00064A89">
        <w:rPr>
          <w:rFonts w:ascii="Calibri" w:hAnsi="Calibri" w:cs="Arial"/>
          <w:sz w:val="22"/>
          <w:szCs w:val="22"/>
        </w:rPr>
        <w:t>1</w:t>
      </w:r>
      <w:r w:rsidRPr="00CB1632">
        <w:rPr>
          <w:rFonts w:ascii="Calibri" w:hAnsi="Calibri" w:cs="Arial"/>
          <w:sz w:val="22"/>
          <w:szCs w:val="22"/>
        </w:rPr>
        <w:t>% wynagrodzenia brutto, określonego w § 6 ust. 1 lit a) umowy.</w:t>
      </w:r>
    </w:p>
    <w:p w14:paraId="5F7749BA" w14:textId="1533F3C7" w:rsidR="008D7912" w:rsidRPr="006E3B1B" w:rsidRDefault="008D7912" w:rsidP="00222DD8">
      <w:pPr>
        <w:numPr>
          <w:ilvl w:val="0"/>
          <w:numId w:val="35"/>
        </w:numPr>
        <w:jc w:val="both"/>
      </w:pPr>
      <w:r w:rsidRPr="006F3219">
        <w:rPr>
          <w:rFonts w:ascii="Calibri" w:hAnsi="Calibri" w:cs="Arial"/>
          <w:sz w:val="22"/>
          <w:szCs w:val="22"/>
        </w:rPr>
        <w:t>za naruszenie obowiązku, o którym mowa w § 5 pkt. 14 – 5000 zł (pięć tysięcy) zł za każdy przypadek naruszenia</w:t>
      </w:r>
    </w:p>
    <w:p w14:paraId="6A1548B0" w14:textId="127146A1" w:rsidR="006E3B1B" w:rsidRPr="00C51899" w:rsidRDefault="006E3B1B" w:rsidP="00222DD8">
      <w:pPr>
        <w:numPr>
          <w:ilvl w:val="0"/>
          <w:numId w:val="35"/>
        </w:numPr>
        <w:jc w:val="both"/>
      </w:pPr>
      <w:r w:rsidRPr="00C51899">
        <w:rPr>
          <w:rFonts w:ascii="Calibri" w:hAnsi="Calibri" w:cs="Arial"/>
          <w:sz w:val="22"/>
          <w:szCs w:val="22"/>
        </w:rPr>
        <w:t>za naruszenie wyznaczonego obszaru do realizacji robót zgodnie z pkt 3.2.3 PFU – 500 zł za każdy przypadek naruszenia</w:t>
      </w:r>
    </w:p>
    <w:p w14:paraId="5AE1A3C9" w14:textId="533D7D0B" w:rsidR="006E3B1B" w:rsidRPr="00C51899" w:rsidRDefault="006E3B1B" w:rsidP="00222DD8">
      <w:pPr>
        <w:numPr>
          <w:ilvl w:val="0"/>
          <w:numId w:val="35"/>
        </w:numPr>
        <w:jc w:val="both"/>
        <w:rPr>
          <w:rFonts w:ascii="Calibri" w:hAnsi="Calibri" w:cs="Arial"/>
          <w:sz w:val="22"/>
          <w:szCs w:val="22"/>
        </w:rPr>
      </w:pPr>
      <w:r w:rsidRPr="00C51899">
        <w:rPr>
          <w:rFonts w:ascii="Calibri" w:hAnsi="Calibri" w:cs="Arial"/>
          <w:sz w:val="22"/>
          <w:szCs w:val="22"/>
        </w:rPr>
        <w:t>za utrudnianie realizacji inwestycji montażu ekonomizerów w istniejącej kotłowni o której mowa w pkt. 4.21.1 PFU – 500 zł za każdy przypadek naruszenia.</w:t>
      </w:r>
    </w:p>
    <w:p w14:paraId="013D68FC" w14:textId="77777777" w:rsidR="008D7912" w:rsidRPr="00CB1632" w:rsidRDefault="008D7912" w:rsidP="008D7912">
      <w:pPr>
        <w:ind w:left="780"/>
        <w:jc w:val="both"/>
      </w:pPr>
    </w:p>
    <w:p w14:paraId="3603DD5A" w14:textId="77777777" w:rsidR="00AB782D" w:rsidRDefault="0062004F" w:rsidP="00E75DAC">
      <w:pPr>
        <w:ind w:left="284" w:right="-2" w:hanging="284"/>
        <w:jc w:val="both"/>
        <w:rPr>
          <w:rFonts w:ascii="Calibri" w:hAnsi="Calibri"/>
          <w:sz w:val="22"/>
          <w:szCs w:val="22"/>
        </w:rPr>
      </w:pPr>
      <w:r>
        <w:rPr>
          <w:rFonts w:ascii="Calibri" w:hAnsi="Calibri"/>
          <w:sz w:val="22"/>
          <w:szCs w:val="22"/>
        </w:rPr>
        <w:t xml:space="preserve">2. </w:t>
      </w:r>
      <w:r w:rsidR="002C6014" w:rsidRPr="00093266">
        <w:rPr>
          <w:rFonts w:ascii="Calibri" w:hAnsi="Calibri"/>
          <w:sz w:val="22"/>
          <w:szCs w:val="22"/>
        </w:rPr>
        <w:t xml:space="preserve">W przypadku osiągnięcia </w:t>
      </w:r>
      <w:r w:rsidR="002C6014">
        <w:rPr>
          <w:rFonts w:ascii="Calibri" w:hAnsi="Calibri"/>
          <w:sz w:val="22"/>
          <w:szCs w:val="22"/>
        </w:rPr>
        <w:t>przez przedmiot umowy parametrów gorszych od zagwarantowanych przez Wykonawcę w Wykazie wiążących Parametrów Gwarantowanych, Wykonawca obowiązany jest zapłacić Zamawiającemu następujące  kary umowne:</w:t>
      </w:r>
    </w:p>
    <w:p w14:paraId="4D4F8AB4" w14:textId="77777777" w:rsidR="00AB782D" w:rsidRPr="009402E5" w:rsidRDefault="002C6014" w:rsidP="00222DD8">
      <w:pPr>
        <w:numPr>
          <w:ilvl w:val="1"/>
          <w:numId w:val="25"/>
        </w:numPr>
        <w:jc w:val="both"/>
      </w:pPr>
      <w:r w:rsidRPr="00093266">
        <w:rPr>
          <w:rFonts w:ascii="Calibri" w:hAnsi="Calibri" w:cs="Arial"/>
          <w:sz w:val="22"/>
          <w:szCs w:val="22"/>
        </w:rPr>
        <w:t>za niedotrzymanie wiążących Parametrów Gwarantowanych</w:t>
      </w:r>
      <w:r w:rsidRPr="00093266">
        <w:rPr>
          <w:rFonts w:ascii="Calibri" w:hAnsi="Calibri" w:cs="Arial"/>
          <w:i/>
          <w:sz w:val="22"/>
          <w:szCs w:val="22"/>
        </w:rPr>
        <w:t xml:space="preserve"> wg pozycji tabeli Wykazu </w:t>
      </w:r>
      <w:r w:rsidRPr="009402E5">
        <w:rPr>
          <w:rFonts w:ascii="Calibri" w:hAnsi="Calibri" w:cs="Arial"/>
          <w:i/>
          <w:sz w:val="22"/>
          <w:szCs w:val="22"/>
        </w:rPr>
        <w:t xml:space="preserve">wiążących Parametrów Gwarantowanych </w:t>
      </w:r>
      <w:r w:rsidRPr="009402E5">
        <w:rPr>
          <w:rFonts w:ascii="Calibri" w:hAnsi="Calibri" w:cs="Arial"/>
          <w:sz w:val="22"/>
          <w:szCs w:val="22"/>
        </w:rPr>
        <w:t xml:space="preserve">(stanowiącej </w:t>
      </w:r>
      <w:r w:rsidR="00A91588" w:rsidRPr="009402E5">
        <w:rPr>
          <w:rFonts w:ascii="Calibri" w:hAnsi="Calibri" w:cs="Arial"/>
          <w:sz w:val="22"/>
          <w:szCs w:val="22"/>
        </w:rPr>
        <w:t>załącznik do umowy</w:t>
      </w:r>
      <w:r w:rsidRPr="009402E5">
        <w:rPr>
          <w:rFonts w:ascii="Calibri" w:hAnsi="Calibri" w:cs="Arial"/>
          <w:sz w:val="22"/>
          <w:szCs w:val="22"/>
        </w:rPr>
        <w:t>; dalej: Wykaz):</w:t>
      </w:r>
      <w:bookmarkStart w:id="7" w:name="_Hlk495694039"/>
      <w:bookmarkEnd w:id="7"/>
    </w:p>
    <w:p w14:paraId="7F890064" w14:textId="2B56AFC8" w:rsidR="00794771" w:rsidRPr="009402E5" w:rsidRDefault="002C6014" w:rsidP="00222DD8">
      <w:pPr>
        <w:pStyle w:val="Akapitzlist"/>
        <w:numPr>
          <w:ilvl w:val="0"/>
          <w:numId w:val="58"/>
        </w:numPr>
        <w:jc w:val="both"/>
      </w:pPr>
      <w:r w:rsidRPr="009402E5">
        <w:rPr>
          <w:rFonts w:ascii="Calibri" w:hAnsi="Calibri" w:cs="Arial"/>
          <w:sz w:val="22"/>
          <w:szCs w:val="22"/>
        </w:rPr>
        <w:t>za każdy 1kW poniżej gwarantowanej mocy cieplnej przesyłanej do miejskiego systemu ciepłowniczego (na wyjściu z UWK – licznik energii cieplnej</w:t>
      </w:r>
      <w:r w:rsidR="00497A27" w:rsidRPr="009402E5">
        <w:rPr>
          <w:rFonts w:ascii="Calibri" w:hAnsi="Calibri" w:cs="Arial"/>
          <w:sz w:val="22"/>
          <w:szCs w:val="22"/>
        </w:rPr>
        <w:t xml:space="preserve">, </w:t>
      </w:r>
      <w:r w:rsidRPr="009402E5">
        <w:rPr>
          <w:rFonts w:ascii="Calibri" w:hAnsi="Calibri" w:cs="Arial"/>
          <w:sz w:val="22"/>
          <w:szCs w:val="22"/>
        </w:rPr>
        <w:t xml:space="preserve">poz. 1 </w:t>
      </w:r>
      <w:bookmarkStart w:id="8" w:name="_Hlk495696274"/>
      <w:r w:rsidRPr="009402E5">
        <w:rPr>
          <w:rFonts w:ascii="Calibri" w:hAnsi="Calibri" w:cs="Arial"/>
          <w:sz w:val="22"/>
          <w:szCs w:val="22"/>
        </w:rPr>
        <w:t>tabeli Wykazu</w:t>
      </w:r>
      <w:bookmarkEnd w:id="8"/>
      <w:r w:rsidRPr="009402E5">
        <w:rPr>
          <w:rFonts w:ascii="Calibri" w:hAnsi="Calibri" w:cs="Arial"/>
          <w:sz w:val="22"/>
          <w:szCs w:val="22"/>
        </w:rPr>
        <w:t>)</w:t>
      </w:r>
      <w:r w:rsidR="00497A27" w:rsidRPr="009402E5">
        <w:rPr>
          <w:rFonts w:ascii="Calibri" w:hAnsi="Calibri" w:cs="Arial"/>
          <w:sz w:val="22"/>
          <w:szCs w:val="22"/>
        </w:rPr>
        <w:t xml:space="preserve"> stwierdzonej w trakcie każdego z Pomiarów Gwarancyjnych</w:t>
      </w:r>
      <w:r w:rsidRPr="009402E5">
        <w:rPr>
          <w:rFonts w:ascii="Calibri" w:hAnsi="Calibri" w:cs="Arial"/>
          <w:sz w:val="22"/>
          <w:szCs w:val="22"/>
        </w:rPr>
        <w:t xml:space="preserve"> Zamawiający jest uprawniony do naliczenia kary umownej w wys</w:t>
      </w:r>
      <w:r w:rsidR="00093266" w:rsidRPr="009402E5">
        <w:rPr>
          <w:rFonts w:ascii="Calibri" w:hAnsi="Calibri" w:cs="Arial"/>
          <w:sz w:val="22"/>
          <w:szCs w:val="22"/>
        </w:rPr>
        <w:t>okości 0,01% (jedna setna</w:t>
      </w:r>
      <w:r w:rsidRPr="009402E5">
        <w:rPr>
          <w:rFonts w:ascii="Calibri" w:hAnsi="Calibri" w:cs="Arial"/>
          <w:sz w:val="22"/>
          <w:szCs w:val="22"/>
        </w:rPr>
        <w:t xml:space="preserve"> procent</w:t>
      </w:r>
      <w:r w:rsidR="00093266" w:rsidRPr="009402E5">
        <w:rPr>
          <w:rFonts w:ascii="Calibri" w:hAnsi="Calibri" w:cs="Arial"/>
          <w:sz w:val="22"/>
          <w:szCs w:val="22"/>
        </w:rPr>
        <w:t>u</w:t>
      </w:r>
      <w:r w:rsidRPr="009402E5">
        <w:rPr>
          <w:rFonts w:ascii="Calibri" w:hAnsi="Calibri" w:cs="Arial"/>
          <w:sz w:val="22"/>
          <w:szCs w:val="22"/>
        </w:rPr>
        <w:t>) wynagrodzenia brutto, określonego w § 6 ust. 1 lit a) umowy.</w:t>
      </w:r>
    </w:p>
    <w:p w14:paraId="45E0F6D6" w14:textId="30ACA1D4" w:rsidR="00794771" w:rsidRPr="009402E5" w:rsidRDefault="002C6014" w:rsidP="00222DD8">
      <w:pPr>
        <w:pStyle w:val="Akapitzlist"/>
        <w:numPr>
          <w:ilvl w:val="0"/>
          <w:numId w:val="58"/>
        </w:numPr>
        <w:jc w:val="both"/>
      </w:pPr>
      <w:r w:rsidRPr="009402E5">
        <w:rPr>
          <w:rFonts w:ascii="Calibri" w:hAnsi="Calibri" w:cs="Arial"/>
          <w:sz w:val="22"/>
          <w:szCs w:val="22"/>
        </w:rPr>
        <w:t xml:space="preserve">za każdy 1 kW poniżej gwarantowanej  mocy elektrycznej brutto (liczniki energii elektrycznej na zaciskach generatorów </w:t>
      </w:r>
      <w:r w:rsidR="00054B14">
        <w:rPr>
          <w:rFonts w:ascii="Calibri" w:hAnsi="Calibri" w:cs="Arial"/>
          <w:sz w:val="22"/>
          <w:szCs w:val="22"/>
        </w:rPr>
        <w:t>=</w:t>
      </w:r>
      <w:r w:rsidRPr="009402E5">
        <w:rPr>
          <w:rFonts w:ascii="Calibri" w:hAnsi="Calibri" w:cs="Arial"/>
          <w:sz w:val="22"/>
          <w:szCs w:val="22"/>
        </w:rPr>
        <w:t xml:space="preserve"> UWK</w:t>
      </w:r>
      <w:r w:rsidR="00497A27" w:rsidRPr="009402E5">
        <w:rPr>
          <w:rFonts w:ascii="Calibri" w:hAnsi="Calibri" w:cs="Arial"/>
          <w:sz w:val="22"/>
          <w:szCs w:val="22"/>
        </w:rPr>
        <w:t xml:space="preserve">, </w:t>
      </w:r>
      <w:r w:rsidRPr="009402E5">
        <w:rPr>
          <w:rFonts w:ascii="Calibri" w:hAnsi="Calibri" w:cs="Arial"/>
          <w:sz w:val="22"/>
          <w:szCs w:val="22"/>
        </w:rPr>
        <w:t>poz. 2 tabe</w:t>
      </w:r>
      <w:r w:rsidR="00A91588" w:rsidRPr="009402E5">
        <w:rPr>
          <w:rFonts w:ascii="Calibri" w:hAnsi="Calibri" w:cs="Arial"/>
          <w:sz w:val="22"/>
          <w:szCs w:val="22"/>
        </w:rPr>
        <w:t xml:space="preserve">li </w:t>
      </w:r>
      <w:r w:rsidRPr="009402E5">
        <w:rPr>
          <w:rFonts w:ascii="Calibri" w:hAnsi="Calibri" w:cs="Arial"/>
          <w:sz w:val="22"/>
          <w:szCs w:val="22"/>
        </w:rPr>
        <w:t xml:space="preserve">Wykazu) </w:t>
      </w:r>
      <w:r w:rsidR="00497A27" w:rsidRPr="009402E5">
        <w:rPr>
          <w:rFonts w:ascii="Calibri" w:hAnsi="Calibri" w:cs="Arial"/>
          <w:sz w:val="22"/>
          <w:szCs w:val="22"/>
        </w:rPr>
        <w:t xml:space="preserve">stwierdzonej w trakcie każdego z Pomiarów Gwarancyjnych </w:t>
      </w:r>
      <w:r w:rsidRPr="009402E5">
        <w:rPr>
          <w:rFonts w:ascii="Calibri" w:hAnsi="Calibri" w:cs="Arial"/>
          <w:sz w:val="22"/>
          <w:szCs w:val="22"/>
        </w:rPr>
        <w:t>Zamawiający jest uprawniony do naliczenia kary umownej w wysokości 0,01% (jedna setna procent</w:t>
      </w:r>
      <w:r w:rsidR="00C95FAB" w:rsidRPr="009402E5">
        <w:rPr>
          <w:rFonts w:ascii="Calibri" w:hAnsi="Calibri" w:cs="Arial"/>
          <w:sz w:val="22"/>
          <w:szCs w:val="22"/>
        </w:rPr>
        <w:t>u</w:t>
      </w:r>
      <w:r w:rsidRPr="009402E5">
        <w:rPr>
          <w:rFonts w:ascii="Calibri" w:hAnsi="Calibri" w:cs="Arial"/>
          <w:sz w:val="22"/>
          <w:szCs w:val="22"/>
        </w:rPr>
        <w:t>) wynagrodzenia brutto, określonego w § 6 ust. 1 lit a) umowy.</w:t>
      </w:r>
    </w:p>
    <w:p w14:paraId="626A48FB" w14:textId="75D7988B" w:rsidR="00794771" w:rsidRPr="009402E5" w:rsidRDefault="002C6014" w:rsidP="00222DD8">
      <w:pPr>
        <w:pStyle w:val="Akapitzlist"/>
        <w:numPr>
          <w:ilvl w:val="0"/>
          <w:numId w:val="58"/>
        </w:numPr>
        <w:jc w:val="both"/>
      </w:pPr>
      <w:r w:rsidRPr="009402E5">
        <w:rPr>
          <w:rFonts w:ascii="Calibri" w:hAnsi="Calibri" w:cs="Arial"/>
          <w:sz w:val="22"/>
          <w:szCs w:val="22"/>
        </w:rPr>
        <w:t>za ka</w:t>
      </w:r>
      <w:r w:rsidR="00093266" w:rsidRPr="009402E5">
        <w:rPr>
          <w:rFonts w:ascii="Calibri" w:hAnsi="Calibri" w:cs="Arial"/>
          <w:sz w:val="22"/>
          <w:szCs w:val="22"/>
        </w:rPr>
        <w:t>żdy 0,1% (jedna dziesiąta punktu</w:t>
      </w:r>
      <w:r w:rsidRPr="009402E5">
        <w:rPr>
          <w:rFonts w:ascii="Calibri" w:hAnsi="Calibri" w:cs="Arial"/>
          <w:sz w:val="22"/>
          <w:szCs w:val="22"/>
        </w:rPr>
        <w:t xml:space="preserve"> procentowego) poniżej gwarantowanej  średniorocznej sprawności całkowitej </w:t>
      </w:r>
      <w:r w:rsidR="00054B14">
        <w:rPr>
          <w:rFonts w:ascii="Calibri" w:hAnsi="Calibri" w:cs="Arial"/>
          <w:sz w:val="22"/>
          <w:szCs w:val="22"/>
        </w:rPr>
        <w:t>jednostki</w:t>
      </w:r>
      <w:r w:rsidR="00054B14" w:rsidRPr="009402E5">
        <w:rPr>
          <w:rFonts w:ascii="Calibri" w:hAnsi="Calibri" w:cs="Arial"/>
          <w:sz w:val="22"/>
          <w:szCs w:val="22"/>
        </w:rPr>
        <w:t xml:space="preserve"> </w:t>
      </w:r>
      <w:r w:rsidR="00054B14">
        <w:rPr>
          <w:rFonts w:ascii="Calibri" w:hAnsi="Calibri" w:cs="Arial"/>
          <w:sz w:val="22"/>
          <w:szCs w:val="22"/>
        </w:rPr>
        <w:t>wytwórczej</w:t>
      </w:r>
      <w:r w:rsidR="00054B14" w:rsidRPr="009402E5">
        <w:rPr>
          <w:rFonts w:ascii="Calibri" w:hAnsi="Calibri" w:cs="Arial"/>
          <w:sz w:val="22"/>
          <w:szCs w:val="22"/>
        </w:rPr>
        <w:t xml:space="preserve"> </w:t>
      </w:r>
      <w:r w:rsidRPr="009402E5">
        <w:rPr>
          <w:rFonts w:ascii="Calibri" w:hAnsi="Calibri" w:cs="Arial"/>
          <w:sz w:val="22"/>
          <w:szCs w:val="22"/>
        </w:rPr>
        <w:t xml:space="preserve">(poz. </w:t>
      </w:r>
      <w:r w:rsidR="00F3209F">
        <w:rPr>
          <w:rFonts w:ascii="Calibri" w:hAnsi="Calibri" w:cs="Arial"/>
          <w:sz w:val="22"/>
          <w:szCs w:val="22"/>
        </w:rPr>
        <w:t>3</w:t>
      </w:r>
      <w:r w:rsidRPr="009402E5">
        <w:rPr>
          <w:rFonts w:ascii="Calibri" w:hAnsi="Calibri" w:cs="Arial"/>
          <w:sz w:val="22"/>
          <w:szCs w:val="22"/>
        </w:rPr>
        <w:t xml:space="preserve"> tabeli Wykazu) Zamawiający jest uprawniony do naliczenia kary umownej w wysokości 20 000 PLN (dwadzieścia tysięcy złotych), </w:t>
      </w:r>
    </w:p>
    <w:p w14:paraId="227EABD6" w14:textId="4EDEC7EE" w:rsidR="00794771" w:rsidRPr="009402E5" w:rsidRDefault="00A91588" w:rsidP="00222DD8">
      <w:pPr>
        <w:pStyle w:val="Akapitzlist"/>
        <w:numPr>
          <w:ilvl w:val="0"/>
          <w:numId w:val="58"/>
        </w:numPr>
        <w:jc w:val="both"/>
      </w:pPr>
      <w:r w:rsidRPr="009402E5">
        <w:rPr>
          <w:rFonts w:ascii="Calibri" w:hAnsi="Calibri" w:cs="Arial"/>
          <w:sz w:val="22"/>
          <w:szCs w:val="22"/>
        </w:rPr>
        <w:t xml:space="preserve">za każdy 0,1% (jedna dziesiąta punkta procentowego) poniżej gwarantowanej  średniorocznej sprawności elektrycznej </w:t>
      </w:r>
      <w:r w:rsidR="00054B14">
        <w:rPr>
          <w:rFonts w:ascii="Calibri" w:hAnsi="Calibri" w:cs="Arial"/>
          <w:sz w:val="22"/>
          <w:szCs w:val="22"/>
        </w:rPr>
        <w:t>jednostki wytwórczej</w:t>
      </w:r>
      <w:r w:rsidRPr="009402E5">
        <w:rPr>
          <w:rFonts w:ascii="Calibri" w:hAnsi="Calibri" w:cs="Arial"/>
          <w:sz w:val="22"/>
          <w:szCs w:val="22"/>
        </w:rPr>
        <w:t xml:space="preserve"> w </w:t>
      </w:r>
      <w:r w:rsidR="00651165">
        <w:rPr>
          <w:rFonts w:ascii="Calibri" w:hAnsi="Calibri" w:cs="Arial"/>
          <w:sz w:val="22"/>
          <w:szCs w:val="22"/>
        </w:rPr>
        <w:t xml:space="preserve">czasie </w:t>
      </w:r>
      <w:r w:rsidR="009F4D86">
        <w:rPr>
          <w:rFonts w:ascii="Calibri" w:hAnsi="Calibri" w:cs="Arial"/>
          <w:sz w:val="22"/>
          <w:szCs w:val="22"/>
        </w:rPr>
        <w:t>trwania</w:t>
      </w:r>
      <w:r w:rsidRPr="009402E5">
        <w:rPr>
          <w:rFonts w:ascii="Calibri" w:hAnsi="Calibri" w:cs="Arial"/>
          <w:sz w:val="22"/>
          <w:szCs w:val="22"/>
        </w:rPr>
        <w:t xml:space="preserve"> gwarancji (poz. 4 tabeli Wykazu) Zamawiający jest uprawniony do naliczenia kary umownej w wysokości 40 000 PLN (czterdzieści  tysięcy złotych). </w:t>
      </w:r>
    </w:p>
    <w:p w14:paraId="532991E3" w14:textId="3359BAC4" w:rsidR="00AB782D" w:rsidRPr="00040234" w:rsidRDefault="002C6014" w:rsidP="00222DD8">
      <w:pPr>
        <w:pStyle w:val="Akapitzlist"/>
        <w:numPr>
          <w:ilvl w:val="0"/>
          <w:numId w:val="58"/>
        </w:numPr>
        <w:jc w:val="both"/>
      </w:pPr>
      <w:r w:rsidRPr="00040234">
        <w:rPr>
          <w:rFonts w:ascii="Calibri" w:hAnsi="Calibri" w:cs="Arial"/>
          <w:sz w:val="22"/>
          <w:szCs w:val="22"/>
        </w:rPr>
        <w:t>za każd</w:t>
      </w:r>
      <w:r w:rsidR="00751039" w:rsidRPr="00040234">
        <w:rPr>
          <w:rFonts w:ascii="Calibri" w:hAnsi="Calibri" w:cs="Arial"/>
          <w:sz w:val="22"/>
          <w:szCs w:val="22"/>
        </w:rPr>
        <w:t>ą</w:t>
      </w:r>
      <w:r w:rsidRPr="00040234">
        <w:rPr>
          <w:rFonts w:ascii="Calibri" w:hAnsi="Calibri" w:cs="Arial"/>
          <w:sz w:val="22"/>
          <w:szCs w:val="22"/>
        </w:rPr>
        <w:t xml:space="preserve"> godzinę poniżej gwarantowanej rocznej dyspozycyjności jednostki wytwórczej (poz. </w:t>
      </w:r>
      <w:r w:rsidR="003600FB">
        <w:rPr>
          <w:rFonts w:ascii="Calibri" w:hAnsi="Calibri" w:cs="Arial"/>
          <w:sz w:val="22"/>
          <w:szCs w:val="22"/>
        </w:rPr>
        <w:t>5</w:t>
      </w:r>
      <w:r w:rsidR="003600FB" w:rsidRPr="00040234">
        <w:rPr>
          <w:rFonts w:ascii="Calibri" w:hAnsi="Calibri" w:cs="Arial"/>
          <w:sz w:val="22"/>
          <w:szCs w:val="22"/>
        </w:rPr>
        <w:t xml:space="preserve"> </w:t>
      </w:r>
      <w:r w:rsidRPr="00040234">
        <w:rPr>
          <w:rFonts w:ascii="Calibri" w:hAnsi="Calibri" w:cs="Arial"/>
          <w:sz w:val="22"/>
          <w:szCs w:val="22"/>
        </w:rPr>
        <w:t>tabeli</w:t>
      </w:r>
      <w:r w:rsidR="005C33F8" w:rsidRPr="00040234">
        <w:rPr>
          <w:rFonts w:ascii="Calibri" w:hAnsi="Calibri" w:cs="Arial"/>
          <w:sz w:val="22"/>
          <w:szCs w:val="22"/>
        </w:rPr>
        <w:t xml:space="preserve"> </w:t>
      </w:r>
      <w:r w:rsidRPr="00040234">
        <w:rPr>
          <w:rFonts w:ascii="Calibri" w:hAnsi="Calibri" w:cs="Arial"/>
          <w:sz w:val="22"/>
          <w:szCs w:val="22"/>
        </w:rPr>
        <w:t>Wykazu</w:t>
      </w:r>
      <w:r w:rsidRPr="00040234">
        <w:rPr>
          <w:rFonts w:ascii="Calibri" w:hAnsi="Calibri"/>
          <w:sz w:val="22"/>
          <w:szCs w:val="22"/>
        </w:rPr>
        <w:t xml:space="preserve"> wiążących parametrów gwarantowanych</w:t>
      </w:r>
      <w:r w:rsidRPr="00040234">
        <w:rPr>
          <w:rFonts w:ascii="Calibri" w:hAnsi="Calibri" w:cs="Arial"/>
          <w:sz w:val="22"/>
          <w:szCs w:val="22"/>
        </w:rPr>
        <w:t xml:space="preserve">) Zamawiający jest uprawniony do naliczenia kary umownej w wysokości 0,02% (dwie </w:t>
      </w:r>
      <w:r w:rsidR="006956E0" w:rsidRPr="00040234">
        <w:rPr>
          <w:rFonts w:ascii="Calibri" w:hAnsi="Calibri" w:cs="Arial"/>
          <w:sz w:val="22"/>
          <w:szCs w:val="22"/>
        </w:rPr>
        <w:t>setne</w:t>
      </w:r>
      <w:r w:rsidRPr="00040234">
        <w:rPr>
          <w:rFonts w:ascii="Calibri" w:hAnsi="Calibri" w:cs="Arial"/>
          <w:sz w:val="22"/>
          <w:szCs w:val="22"/>
        </w:rPr>
        <w:t xml:space="preserve"> procent</w:t>
      </w:r>
      <w:r w:rsidR="00C95FAB" w:rsidRPr="00040234">
        <w:rPr>
          <w:rFonts w:ascii="Calibri" w:hAnsi="Calibri" w:cs="Arial"/>
          <w:sz w:val="22"/>
          <w:szCs w:val="22"/>
        </w:rPr>
        <w:t>u</w:t>
      </w:r>
      <w:r w:rsidRPr="00040234">
        <w:rPr>
          <w:rFonts w:ascii="Calibri" w:hAnsi="Calibri" w:cs="Arial"/>
          <w:sz w:val="22"/>
          <w:szCs w:val="22"/>
        </w:rPr>
        <w:t>) wynagrodzenia brutto, określonego w § 6 ust. 1 lit. a) umowy</w:t>
      </w:r>
      <w:r w:rsidR="00C81C7F" w:rsidRPr="00040234">
        <w:rPr>
          <w:rFonts w:ascii="Calibri" w:hAnsi="Calibri" w:cs="Arial"/>
          <w:sz w:val="22"/>
          <w:szCs w:val="22"/>
        </w:rPr>
        <w:t xml:space="preserve">. Dla potrzeb naliczania kar umownych </w:t>
      </w:r>
      <w:r w:rsidR="00751039" w:rsidRPr="00040234">
        <w:rPr>
          <w:rFonts w:ascii="Calibri" w:hAnsi="Calibri" w:cs="Arial"/>
          <w:sz w:val="22"/>
          <w:szCs w:val="22"/>
        </w:rPr>
        <w:t>Z</w:t>
      </w:r>
      <w:r w:rsidR="00C81C7F" w:rsidRPr="00040234">
        <w:rPr>
          <w:rFonts w:ascii="Calibri" w:hAnsi="Calibri" w:cs="Arial"/>
          <w:sz w:val="22"/>
          <w:szCs w:val="22"/>
        </w:rPr>
        <w:t xml:space="preserve">amawiający przyjmuje, że w roku w którym nastąpi remont „pośredni” dopuszcza obniżenie wymaganej gwarantowanej rocznej dyspozycyjności jednostki wytwórczej (poz. </w:t>
      </w:r>
      <w:r w:rsidR="003600FB">
        <w:rPr>
          <w:rFonts w:ascii="Calibri" w:hAnsi="Calibri" w:cs="Arial"/>
          <w:sz w:val="22"/>
          <w:szCs w:val="22"/>
        </w:rPr>
        <w:t xml:space="preserve">5 </w:t>
      </w:r>
      <w:r w:rsidR="00C81C7F" w:rsidRPr="00040234">
        <w:rPr>
          <w:rFonts w:ascii="Calibri" w:hAnsi="Calibri" w:cs="Arial"/>
          <w:sz w:val="22"/>
          <w:szCs w:val="22"/>
        </w:rPr>
        <w:t>tabeli Wykazu</w:t>
      </w:r>
      <w:r w:rsidR="00C81C7F" w:rsidRPr="00040234">
        <w:rPr>
          <w:rFonts w:ascii="Calibri" w:hAnsi="Calibri"/>
          <w:sz w:val="22"/>
          <w:szCs w:val="22"/>
        </w:rPr>
        <w:t xml:space="preserve"> wiążących parametrów gwarantowanych</w:t>
      </w:r>
      <w:r w:rsidR="00C81C7F" w:rsidRPr="00040234">
        <w:rPr>
          <w:rFonts w:ascii="Calibri" w:hAnsi="Calibri" w:cs="Arial"/>
          <w:sz w:val="22"/>
          <w:szCs w:val="22"/>
        </w:rPr>
        <w:t xml:space="preserve">) do poziomu </w:t>
      </w:r>
      <w:r w:rsidR="008B4F2B" w:rsidRPr="007A6786">
        <w:rPr>
          <w:rFonts w:ascii="Calibri" w:hAnsi="Calibri" w:cs="Arial"/>
          <w:strike/>
          <w:color w:val="FF0000"/>
          <w:sz w:val="22"/>
          <w:szCs w:val="22"/>
        </w:rPr>
        <w:t>80</w:t>
      </w:r>
      <w:r w:rsidR="00C81C7F" w:rsidRPr="007A6786">
        <w:rPr>
          <w:rFonts w:ascii="Calibri" w:hAnsi="Calibri" w:cs="Arial"/>
          <w:strike/>
          <w:color w:val="FF0000"/>
          <w:sz w:val="22"/>
          <w:szCs w:val="22"/>
        </w:rPr>
        <w:t>00</w:t>
      </w:r>
      <w:r w:rsidR="007A6786">
        <w:rPr>
          <w:rFonts w:ascii="Calibri" w:hAnsi="Calibri" w:cs="Arial"/>
          <w:sz w:val="22"/>
          <w:szCs w:val="22"/>
        </w:rPr>
        <w:t xml:space="preserve"> </w:t>
      </w:r>
      <w:r w:rsidR="007A6786" w:rsidRPr="007A6786">
        <w:rPr>
          <w:rFonts w:ascii="Calibri" w:hAnsi="Calibri" w:cs="Arial"/>
          <w:color w:val="FF0000"/>
          <w:sz w:val="22"/>
          <w:szCs w:val="22"/>
        </w:rPr>
        <w:t>7800</w:t>
      </w:r>
      <w:r w:rsidR="00C81C7F" w:rsidRPr="00040234">
        <w:rPr>
          <w:rFonts w:ascii="Calibri" w:hAnsi="Calibri" w:cs="Arial"/>
          <w:sz w:val="22"/>
          <w:szCs w:val="22"/>
        </w:rPr>
        <w:t xml:space="preserve"> godzin.</w:t>
      </w:r>
      <w:r w:rsidR="00C60E7E" w:rsidRPr="00040234">
        <w:rPr>
          <w:rFonts w:ascii="Calibri" w:hAnsi="Calibri" w:cs="Arial"/>
          <w:sz w:val="22"/>
          <w:szCs w:val="22"/>
        </w:rPr>
        <w:t xml:space="preserve"> Takie obniżenie wymaganego poziomu dyspozycyjności może wystąpić jeden raz w okresie trwania Gwarancji dla jednostki wytwórczej.</w:t>
      </w:r>
    </w:p>
    <w:p w14:paraId="20163AAB" w14:textId="2DF52723" w:rsidR="00E7162C" w:rsidRDefault="00794771" w:rsidP="00D6785F">
      <w:pPr>
        <w:ind w:left="709" w:hanging="283"/>
        <w:jc w:val="both"/>
        <w:rPr>
          <w:rFonts w:ascii="Calibri" w:hAnsi="Calibri" w:cs="Arial"/>
          <w:sz w:val="22"/>
          <w:szCs w:val="22"/>
        </w:rPr>
      </w:pPr>
      <w:r w:rsidRPr="009402E5">
        <w:rPr>
          <w:rFonts w:ascii="Calibri" w:hAnsi="Calibri"/>
          <w:sz w:val="22"/>
          <w:szCs w:val="22"/>
        </w:rPr>
        <w:t xml:space="preserve">b) </w:t>
      </w:r>
      <w:r w:rsidR="002C6014" w:rsidRPr="009402E5">
        <w:rPr>
          <w:rFonts w:ascii="Calibri" w:hAnsi="Calibri"/>
          <w:sz w:val="22"/>
          <w:szCs w:val="22"/>
        </w:rPr>
        <w:t>za</w:t>
      </w:r>
      <w:r w:rsidR="009402E5" w:rsidRPr="009402E5">
        <w:rPr>
          <w:rFonts w:ascii="Calibri" w:hAnsi="Calibri"/>
          <w:sz w:val="22"/>
          <w:szCs w:val="22"/>
        </w:rPr>
        <w:t xml:space="preserve"> każde stwierdzone</w:t>
      </w:r>
      <w:r w:rsidR="002C6014" w:rsidRPr="009402E5">
        <w:rPr>
          <w:rFonts w:ascii="Calibri" w:hAnsi="Calibri"/>
          <w:sz w:val="22"/>
          <w:szCs w:val="22"/>
        </w:rPr>
        <w:t xml:space="preserve"> niedotrzymani</w:t>
      </w:r>
      <w:r w:rsidR="009402E5" w:rsidRPr="009402E5">
        <w:rPr>
          <w:rFonts w:ascii="Calibri" w:hAnsi="Calibri"/>
          <w:sz w:val="22"/>
          <w:szCs w:val="22"/>
        </w:rPr>
        <w:t>e</w:t>
      </w:r>
      <w:r w:rsidR="00A91588" w:rsidRPr="009402E5">
        <w:rPr>
          <w:rFonts w:ascii="Calibri" w:hAnsi="Calibri"/>
          <w:sz w:val="22"/>
          <w:szCs w:val="22"/>
        </w:rPr>
        <w:t xml:space="preserve"> wymaganych</w:t>
      </w:r>
      <w:r w:rsidR="002C6014" w:rsidRPr="009402E5">
        <w:rPr>
          <w:rFonts w:ascii="Calibri" w:hAnsi="Calibri"/>
          <w:sz w:val="22"/>
          <w:szCs w:val="22"/>
        </w:rPr>
        <w:t xml:space="preserve"> parametrów </w:t>
      </w:r>
      <w:r w:rsidR="00A91588" w:rsidRPr="009402E5">
        <w:rPr>
          <w:rFonts w:ascii="Calibri" w:hAnsi="Calibri"/>
          <w:sz w:val="22"/>
          <w:szCs w:val="22"/>
        </w:rPr>
        <w:t>poziomu hałasu</w:t>
      </w:r>
      <w:r w:rsidR="00CC6F87">
        <w:rPr>
          <w:rFonts w:ascii="Calibri" w:hAnsi="Calibri"/>
          <w:sz w:val="22"/>
          <w:szCs w:val="22"/>
        </w:rPr>
        <w:t xml:space="preserve"> </w:t>
      </w:r>
      <w:r w:rsidR="00040234">
        <w:rPr>
          <w:rFonts w:ascii="Calibri" w:hAnsi="Calibri" w:cs="Arial"/>
          <w:sz w:val="22"/>
          <w:szCs w:val="22"/>
        </w:rPr>
        <w:t>(zgodnie z obowiązującymi aktualnymi przepisami prawa i normami)</w:t>
      </w:r>
      <w:r w:rsidR="008A588B">
        <w:rPr>
          <w:rFonts w:ascii="Calibri" w:hAnsi="Calibri" w:cs="Arial"/>
          <w:sz w:val="22"/>
          <w:szCs w:val="22"/>
        </w:rPr>
        <w:t xml:space="preserve"> </w:t>
      </w:r>
      <w:r w:rsidR="008A588B" w:rsidRPr="008A588B">
        <w:rPr>
          <w:rFonts w:ascii="Calibri" w:hAnsi="Calibri" w:cs="Arial"/>
          <w:color w:val="FF0000"/>
          <w:sz w:val="22"/>
          <w:szCs w:val="22"/>
        </w:rPr>
        <w:t>w trakcie przeglądów gwarancyjnych</w:t>
      </w:r>
      <w:r w:rsidR="002C6014" w:rsidRPr="009402E5">
        <w:rPr>
          <w:rFonts w:ascii="Calibri" w:hAnsi="Calibri"/>
          <w:sz w:val="22"/>
          <w:szCs w:val="22"/>
        </w:rPr>
        <w:t xml:space="preserve">, </w:t>
      </w:r>
      <w:r w:rsidR="002C6014" w:rsidRPr="009402E5">
        <w:rPr>
          <w:rFonts w:ascii="Calibri" w:hAnsi="Calibri" w:cs="Arial"/>
          <w:sz w:val="22"/>
          <w:szCs w:val="22"/>
        </w:rPr>
        <w:t xml:space="preserve">Zamawiający jest uprawniony do naliczenia kary umownej w wysokości </w:t>
      </w:r>
      <w:r w:rsidR="002C6014" w:rsidRPr="008A588B">
        <w:rPr>
          <w:rFonts w:ascii="Calibri" w:hAnsi="Calibri" w:cs="Arial"/>
          <w:strike/>
          <w:color w:val="FF0000"/>
          <w:sz w:val="22"/>
          <w:szCs w:val="22"/>
        </w:rPr>
        <w:t>3</w:t>
      </w:r>
      <w:r w:rsidR="008A588B">
        <w:rPr>
          <w:rFonts w:ascii="Calibri" w:hAnsi="Calibri" w:cs="Arial"/>
          <w:sz w:val="22"/>
          <w:szCs w:val="22"/>
        </w:rPr>
        <w:t xml:space="preserve"> </w:t>
      </w:r>
      <w:r w:rsidR="008A588B" w:rsidRPr="008A588B">
        <w:rPr>
          <w:rFonts w:ascii="Calibri" w:hAnsi="Calibri" w:cs="Arial"/>
          <w:color w:val="FF0000"/>
          <w:sz w:val="22"/>
          <w:szCs w:val="22"/>
        </w:rPr>
        <w:t>1</w:t>
      </w:r>
      <w:r w:rsidR="002C6014" w:rsidRPr="009402E5">
        <w:rPr>
          <w:rFonts w:ascii="Calibri" w:hAnsi="Calibri" w:cs="Arial"/>
          <w:sz w:val="22"/>
          <w:szCs w:val="22"/>
        </w:rPr>
        <w:t>% całkowitego wynagrodzenia brutto, określonego w § 6 ust. 1 lit. a) umowy</w:t>
      </w:r>
      <w:r w:rsidR="009402E5" w:rsidRPr="009402E5">
        <w:rPr>
          <w:rFonts w:ascii="Calibri" w:hAnsi="Calibri" w:cs="Arial"/>
          <w:sz w:val="22"/>
          <w:szCs w:val="22"/>
        </w:rPr>
        <w:t xml:space="preserve">; </w:t>
      </w:r>
      <w:r w:rsidR="009402E5" w:rsidRPr="008A588B">
        <w:rPr>
          <w:rFonts w:ascii="Calibri" w:hAnsi="Calibri" w:cs="Arial"/>
          <w:strike/>
          <w:color w:val="FF0000"/>
          <w:sz w:val="22"/>
          <w:szCs w:val="22"/>
        </w:rPr>
        <w:t>dla potrzeb naliczenia kary umownej z tego tytułu Zamawiający nie będzie dokonywał pomiarów hałasu częściej niż co miesiąc kalendarzowy.</w:t>
      </w:r>
    </w:p>
    <w:p w14:paraId="1CDF68B2" w14:textId="2F7EA12A" w:rsidR="00794771" w:rsidRDefault="00794771" w:rsidP="00D6785F">
      <w:pPr>
        <w:ind w:left="709" w:hanging="283"/>
        <w:jc w:val="both"/>
      </w:pPr>
      <w:r>
        <w:rPr>
          <w:rFonts w:ascii="Calibri" w:hAnsi="Calibri" w:cs="Arial"/>
          <w:sz w:val="22"/>
          <w:szCs w:val="22"/>
        </w:rPr>
        <w:t>c) kary określone w pkt. 2 a) cc), 2 a) dd), naliczane będą odrębnie za każdy rok eksploatacji UWK w okresie Gwarancji.</w:t>
      </w:r>
    </w:p>
    <w:p w14:paraId="41C046B6" w14:textId="1896A6E8" w:rsidR="00AB782D" w:rsidRDefault="002C6014">
      <w:pPr>
        <w:spacing w:before="120"/>
        <w:ind w:left="360" w:hanging="360"/>
        <w:jc w:val="both"/>
        <w:rPr>
          <w:rFonts w:ascii="Calibri" w:hAnsi="Calibri" w:cs="Arial"/>
          <w:sz w:val="22"/>
          <w:szCs w:val="22"/>
        </w:rPr>
      </w:pPr>
      <w:r>
        <w:rPr>
          <w:rFonts w:ascii="Calibri" w:hAnsi="Calibri" w:cs="Arial"/>
          <w:sz w:val="22"/>
          <w:szCs w:val="22"/>
        </w:rPr>
        <w:t xml:space="preserve">3. Opisane kary umowne w ust. 2 niniejszego paragrafu nalicza się od wartości zmierzonych/wyliczonych bez uwzględnienia ewentualnych błędów pomiarowych. Kary nalicza się proporcjonalnie do wartości niedotrzymania danego parametru, określonych w punktach procentowych (%) z dokładnością do jednego miejsca po przecinku. Kary umowne nalicza się </w:t>
      </w:r>
      <w:r>
        <w:rPr>
          <w:rFonts w:ascii="Calibri" w:hAnsi="Calibri" w:cs="Arial"/>
          <w:sz w:val="22"/>
          <w:szCs w:val="22"/>
        </w:rPr>
        <w:lastRenderedPageBreak/>
        <w:t>osobno za niedotrzymanie każdego z wiążących Parametrów Gwarantowanych  (tj. kary umowne sumują się, a nie wyłączają).</w:t>
      </w:r>
    </w:p>
    <w:p w14:paraId="086589FD" w14:textId="77777777" w:rsidR="00AB782D" w:rsidRDefault="002C6014">
      <w:pPr>
        <w:spacing w:before="120"/>
        <w:ind w:left="360" w:hanging="360"/>
        <w:jc w:val="both"/>
        <w:rPr>
          <w:rFonts w:ascii="Calibri" w:hAnsi="Calibri" w:cs="Arial"/>
          <w:sz w:val="22"/>
          <w:szCs w:val="22"/>
        </w:rPr>
      </w:pPr>
      <w:r>
        <w:rPr>
          <w:rFonts w:ascii="Calibri" w:hAnsi="Calibri" w:cs="Arial"/>
          <w:sz w:val="22"/>
          <w:szCs w:val="22"/>
        </w:rPr>
        <w:t xml:space="preserve">4. Zamawiającemu przysługuje prawo potrącenia kar umownych, określonych w ust. 1 i 2 niniejszego paragrafu, z należnego Wykonawcy wynagrodzenia lub wypłaty z zabezpieczenia należytego wykonania umowy. </w:t>
      </w:r>
    </w:p>
    <w:p w14:paraId="3A6B6888" w14:textId="77777777" w:rsidR="00AB782D" w:rsidRDefault="002C6014">
      <w:pPr>
        <w:spacing w:before="120"/>
        <w:ind w:left="360" w:hanging="360"/>
        <w:jc w:val="both"/>
        <w:rPr>
          <w:rFonts w:ascii="Calibri" w:hAnsi="Calibri" w:cs="Arial"/>
          <w:sz w:val="22"/>
          <w:szCs w:val="22"/>
        </w:rPr>
      </w:pPr>
      <w:r>
        <w:rPr>
          <w:rFonts w:ascii="Calibri" w:hAnsi="Calibri" w:cs="Arial"/>
          <w:sz w:val="22"/>
          <w:szCs w:val="22"/>
        </w:rPr>
        <w:t xml:space="preserve">5.  Jeżeli naliczone kary umowne określone w ust. 1 i 2 niniejszego paragrafu nie pokryją w całości szkód (strat oraz utraconych korzyści) poniesionych przez Zamawiającego, Zamawiający może żądać, na zasadach ogólnych, odszkodowania uzupełniającego, przenoszącego wysokość zastrzeżonej kary umownej, do wysokości rzeczywiście poniesionej szkody. </w:t>
      </w:r>
    </w:p>
    <w:p w14:paraId="4595F708" w14:textId="77777777" w:rsidR="00AB782D" w:rsidRDefault="002C6014">
      <w:pPr>
        <w:spacing w:before="120"/>
        <w:ind w:left="360" w:hanging="360"/>
        <w:jc w:val="both"/>
        <w:rPr>
          <w:rFonts w:ascii="Calibri" w:hAnsi="Calibri" w:cs="Arial"/>
          <w:sz w:val="22"/>
          <w:szCs w:val="22"/>
        </w:rPr>
      </w:pPr>
      <w:r>
        <w:rPr>
          <w:rFonts w:ascii="Calibri" w:hAnsi="Calibri" w:cs="Arial"/>
          <w:sz w:val="22"/>
          <w:szCs w:val="22"/>
        </w:rPr>
        <w:t xml:space="preserve">6. </w:t>
      </w:r>
      <w:r>
        <w:rPr>
          <w:rFonts w:ascii="Calibri" w:hAnsi="Calibri" w:cs="Arial"/>
          <w:sz w:val="22"/>
          <w:szCs w:val="22"/>
        </w:rPr>
        <w:tab/>
        <w:t xml:space="preserve">Zwłoka spowodowana przez Zamawiającego w udostępnieniu Terenu Budowy, przeprowadzeniu odbioru robót lub prac, skutkować będzie przesunięciem terminu zakończenia prac o czas zwłoki Zamawiającego. </w:t>
      </w:r>
    </w:p>
    <w:p w14:paraId="2532CEA4" w14:textId="4B246612" w:rsidR="00AB782D" w:rsidRDefault="002C6014">
      <w:pPr>
        <w:spacing w:before="120"/>
        <w:ind w:left="360" w:hanging="360"/>
        <w:jc w:val="both"/>
        <w:rPr>
          <w:rFonts w:ascii="Calibri" w:hAnsi="Calibri" w:cs="Arial"/>
          <w:sz w:val="22"/>
          <w:szCs w:val="22"/>
        </w:rPr>
      </w:pPr>
      <w:r>
        <w:rPr>
          <w:rFonts w:ascii="Calibri" w:hAnsi="Calibri" w:cs="Arial"/>
          <w:sz w:val="22"/>
          <w:szCs w:val="22"/>
        </w:rPr>
        <w:t>7.  W przypadku odstąpienia od umowy przez Zamawiającego z winy Wykonawcy, Wykonawca, także z przyczyn odstąpienia od umowy określonych wprost w umowie, zapłaci Zamawiającemu karę umow</w:t>
      </w:r>
      <w:r w:rsidR="00B960FF">
        <w:rPr>
          <w:rFonts w:ascii="Calibri" w:hAnsi="Calibri" w:cs="Arial"/>
          <w:sz w:val="22"/>
          <w:szCs w:val="22"/>
        </w:rPr>
        <w:t>n</w:t>
      </w:r>
      <w:r>
        <w:rPr>
          <w:rFonts w:ascii="Calibri" w:hAnsi="Calibri" w:cs="Arial"/>
          <w:sz w:val="22"/>
          <w:szCs w:val="22"/>
        </w:rPr>
        <w:t xml:space="preserve">ą w wysokości </w:t>
      </w:r>
      <w:r w:rsidR="00146FFF" w:rsidRPr="00C32878">
        <w:rPr>
          <w:rFonts w:ascii="Calibri" w:hAnsi="Calibri" w:cs="Arial"/>
          <w:sz w:val="22"/>
          <w:szCs w:val="22"/>
        </w:rPr>
        <w:t>10%</w:t>
      </w:r>
      <w:r w:rsidR="005C33F8">
        <w:rPr>
          <w:rFonts w:ascii="Calibri" w:hAnsi="Calibri" w:cs="Arial"/>
          <w:sz w:val="22"/>
          <w:szCs w:val="22"/>
        </w:rPr>
        <w:t xml:space="preserve"> </w:t>
      </w:r>
      <w:r>
        <w:rPr>
          <w:rFonts w:ascii="Calibri" w:hAnsi="Calibri" w:cs="Arial"/>
          <w:sz w:val="22"/>
          <w:szCs w:val="22"/>
        </w:rPr>
        <w:t>wartości umowy.</w:t>
      </w:r>
    </w:p>
    <w:p w14:paraId="292E302A" w14:textId="77777777" w:rsidR="00AB782D" w:rsidRDefault="002C6014">
      <w:pPr>
        <w:spacing w:before="120"/>
        <w:ind w:left="360" w:hanging="360"/>
        <w:jc w:val="both"/>
        <w:rPr>
          <w:rFonts w:ascii="Calibri" w:hAnsi="Calibri" w:cs="Arial"/>
          <w:sz w:val="22"/>
          <w:szCs w:val="22"/>
        </w:rPr>
      </w:pPr>
      <w:r>
        <w:rPr>
          <w:rFonts w:ascii="Calibri" w:hAnsi="Calibri" w:cs="Arial"/>
          <w:sz w:val="22"/>
          <w:szCs w:val="22"/>
        </w:rPr>
        <w:t xml:space="preserve">8. </w:t>
      </w:r>
      <w:r>
        <w:rPr>
          <w:rFonts w:ascii="Calibri" w:hAnsi="Calibri" w:cs="Arial"/>
          <w:sz w:val="22"/>
          <w:szCs w:val="22"/>
        </w:rPr>
        <w:tab/>
        <w:t>W przypadku odstąpienia od umowy przez Wykonawcę z winy Zamawiającego, z przyczyn określonych w niniejszej umowie, Zamawiający zapłaci Wykonawcy karę umowną</w:t>
      </w:r>
      <w:r w:rsidR="005C33F8">
        <w:rPr>
          <w:rFonts w:ascii="Calibri" w:hAnsi="Calibri" w:cs="Arial"/>
          <w:sz w:val="22"/>
          <w:szCs w:val="22"/>
        </w:rPr>
        <w:br/>
      </w:r>
      <w:r>
        <w:rPr>
          <w:rFonts w:ascii="Calibri" w:hAnsi="Calibri" w:cs="Arial"/>
          <w:sz w:val="22"/>
          <w:szCs w:val="22"/>
        </w:rPr>
        <w:t>w wysokości 10% wartości umowy.</w:t>
      </w:r>
    </w:p>
    <w:p w14:paraId="6BFA72C7" w14:textId="77777777" w:rsidR="00AB782D" w:rsidRDefault="002C6014">
      <w:pPr>
        <w:spacing w:before="120"/>
        <w:ind w:left="360" w:hanging="360"/>
        <w:jc w:val="both"/>
      </w:pPr>
      <w:r>
        <w:rPr>
          <w:rFonts w:ascii="Calibri" w:hAnsi="Calibri" w:cs="Arial"/>
          <w:sz w:val="22"/>
          <w:szCs w:val="22"/>
        </w:rPr>
        <w:t>9.</w:t>
      </w:r>
      <w:r>
        <w:rPr>
          <w:rFonts w:ascii="Calibri" w:hAnsi="Calibri" w:cs="Arial"/>
          <w:sz w:val="22"/>
          <w:szCs w:val="22"/>
        </w:rPr>
        <w:tab/>
        <w:t xml:space="preserve">Łączna wysokość naliczonych przez Zamawiającego kar umownych, zgodnie                                                 z postanowieniami niniejszej umowy, nie może przekroczyć </w:t>
      </w:r>
      <w:r w:rsidRPr="00C32878">
        <w:rPr>
          <w:rFonts w:ascii="Calibri" w:hAnsi="Calibri" w:cs="Arial"/>
          <w:sz w:val="22"/>
          <w:szCs w:val="22"/>
        </w:rPr>
        <w:t xml:space="preserve">20% </w:t>
      </w:r>
      <w:r>
        <w:rPr>
          <w:rFonts w:ascii="Calibri" w:hAnsi="Calibri" w:cs="Arial"/>
          <w:sz w:val="22"/>
          <w:szCs w:val="22"/>
        </w:rPr>
        <w:t>całkowitego wynagrodzenia brutto, określonego w § 6 ust. 1 lit a) umowy.</w:t>
      </w:r>
      <w:r w:rsidR="00093266">
        <w:rPr>
          <w:rFonts w:ascii="Calibri" w:hAnsi="Calibri" w:cs="Arial"/>
          <w:sz w:val="22"/>
          <w:szCs w:val="22"/>
        </w:rPr>
        <w:t xml:space="preserve"> Niezależnie od tego, Zamawiający jest uprawniony do dochodzenia na zasadach ogólnych odszkodowania przewyższającego wysokość zastrzeżonych kar umownych. </w:t>
      </w:r>
    </w:p>
    <w:p w14:paraId="0E54A095" w14:textId="2B70EAC0" w:rsidR="00AB782D" w:rsidRDefault="00AB782D">
      <w:pPr>
        <w:ind w:left="360" w:hanging="360"/>
        <w:jc w:val="both"/>
        <w:rPr>
          <w:rFonts w:ascii="Calibri" w:hAnsi="Calibri" w:cs="Arial"/>
          <w:sz w:val="22"/>
          <w:szCs w:val="22"/>
        </w:rPr>
      </w:pPr>
    </w:p>
    <w:p w14:paraId="45C3DF1C" w14:textId="77777777" w:rsidR="00AB782D" w:rsidRDefault="002C6014">
      <w:pPr>
        <w:jc w:val="center"/>
        <w:rPr>
          <w:rFonts w:ascii="Calibri" w:hAnsi="Calibri" w:cs="Arial"/>
          <w:b/>
          <w:bCs/>
          <w:sz w:val="22"/>
          <w:szCs w:val="22"/>
        </w:rPr>
      </w:pPr>
      <w:r>
        <w:rPr>
          <w:rFonts w:ascii="Calibri" w:hAnsi="Calibri" w:cs="Arial"/>
          <w:b/>
          <w:bCs/>
          <w:sz w:val="22"/>
          <w:szCs w:val="22"/>
        </w:rPr>
        <w:t>§ 17.</w:t>
      </w:r>
    </w:p>
    <w:p w14:paraId="06531E4D" w14:textId="77777777" w:rsidR="00AB782D" w:rsidRDefault="002C6014">
      <w:pPr>
        <w:jc w:val="center"/>
        <w:rPr>
          <w:rFonts w:ascii="Calibri" w:hAnsi="Calibri" w:cs="Arial"/>
          <w:b/>
          <w:bCs/>
          <w:sz w:val="22"/>
          <w:szCs w:val="22"/>
        </w:rPr>
      </w:pPr>
      <w:r>
        <w:rPr>
          <w:rFonts w:ascii="Calibri" w:hAnsi="Calibri" w:cs="Arial"/>
          <w:b/>
          <w:bCs/>
          <w:sz w:val="22"/>
          <w:szCs w:val="22"/>
        </w:rPr>
        <w:t>Odstąpienie od umowy</w:t>
      </w:r>
    </w:p>
    <w:p w14:paraId="3DBE1D61" w14:textId="48EF0557" w:rsidR="00AB782D" w:rsidRDefault="002C6014" w:rsidP="00093266">
      <w:pPr>
        <w:numPr>
          <w:ilvl w:val="0"/>
          <w:numId w:val="9"/>
        </w:numPr>
        <w:tabs>
          <w:tab w:val="left" w:pos="450"/>
        </w:tabs>
        <w:spacing w:before="120"/>
        <w:ind w:left="426" w:hanging="426"/>
        <w:jc w:val="both"/>
        <w:rPr>
          <w:rFonts w:ascii="Calibri" w:hAnsi="Calibri" w:cs="Arial"/>
          <w:sz w:val="22"/>
          <w:szCs w:val="22"/>
        </w:rPr>
      </w:pPr>
      <w:r>
        <w:rPr>
          <w:rFonts w:ascii="Calibri" w:hAnsi="Calibri" w:cs="Arial"/>
          <w:sz w:val="22"/>
          <w:szCs w:val="22"/>
        </w:rPr>
        <w:t>Zamawiającemu przysługuje prawo odstąpienia od niniejszej umowy</w:t>
      </w:r>
      <w:r w:rsidR="00C95FAB">
        <w:rPr>
          <w:rFonts w:ascii="Calibri" w:hAnsi="Calibri" w:cs="Arial"/>
          <w:sz w:val="22"/>
          <w:szCs w:val="22"/>
        </w:rPr>
        <w:t xml:space="preserve"> (lub jej niezrealizowanej części)</w:t>
      </w:r>
      <w:r>
        <w:rPr>
          <w:rFonts w:ascii="Calibri" w:hAnsi="Calibri" w:cs="Arial"/>
          <w:sz w:val="22"/>
          <w:szCs w:val="22"/>
        </w:rPr>
        <w:t>, prócz przypadków wprost określonych w pozostałych postanowieniach niniejszej umowy</w:t>
      </w:r>
      <w:r w:rsidR="004D63B8">
        <w:rPr>
          <w:rFonts w:ascii="Calibri" w:hAnsi="Calibri" w:cs="Arial"/>
          <w:sz w:val="22"/>
          <w:szCs w:val="22"/>
        </w:rPr>
        <w:t xml:space="preserve"> lub przepisach prawa</w:t>
      </w:r>
      <w:r>
        <w:rPr>
          <w:rFonts w:ascii="Calibri" w:hAnsi="Calibri" w:cs="Arial"/>
          <w:sz w:val="22"/>
          <w:szCs w:val="22"/>
        </w:rPr>
        <w:t>, w następujących sytuacjach:</w:t>
      </w:r>
    </w:p>
    <w:p w14:paraId="4179EEED" w14:textId="77777777" w:rsidR="00AB782D" w:rsidRDefault="002C6014" w:rsidP="00093266">
      <w:pPr>
        <w:numPr>
          <w:ilvl w:val="1"/>
          <w:numId w:val="9"/>
        </w:numPr>
        <w:tabs>
          <w:tab w:val="left" w:pos="-1080"/>
          <w:tab w:val="left" w:pos="786"/>
        </w:tabs>
        <w:ind w:left="786"/>
        <w:jc w:val="both"/>
      </w:pPr>
      <w:r>
        <w:rPr>
          <w:rFonts w:ascii="Calibri" w:hAnsi="Calibri" w:cs="Arial"/>
          <w:sz w:val="22"/>
          <w:szCs w:val="22"/>
        </w:rPr>
        <w:t>zaistnienia istotnej zmiany okoliczności powodującej, iż wykonanie umowy nie leży                     w interesie publicznym, czego nie można było przewidzieć w chwili zawarcia umowy;                 w takim wypadku Wykonawca może żądać wyłącznie wynagrodzenia należnego z tytułu wykonanej części umowy;</w:t>
      </w:r>
    </w:p>
    <w:p w14:paraId="7DCFC805" w14:textId="77777777" w:rsidR="00AB782D" w:rsidRDefault="002C6014" w:rsidP="00093266">
      <w:pPr>
        <w:numPr>
          <w:ilvl w:val="1"/>
          <w:numId w:val="9"/>
        </w:numPr>
        <w:tabs>
          <w:tab w:val="left" w:pos="-1080"/>
          <w:tab w:val="left" w:pos="786"/>
        </w:tabs>
        <w:ind w:left="786"/>
        <w:jc w:val="both"/>
        <w:rPr>
          <w:rFonts w:ascii="Calibri" w:hAnsi="Calibri" w:cs="Arial"/>
          <w:sz w:val="22"/>
          <w:szCs w:val="22"/>
        </w:rPr>
      </w:pPr>
      <w:r>
        <w:rPr>
          <w:rFonts w:ascii="Calibri" w:hAnsi="Calibri" w:cs="Arial"/>
          <w:sz w:val="22"/>
          <w:szCs w:val="22"/>
        </w:rPr>
        <w:t>w każdym czasie, gdy zostanie podjęta decyzja o likwidacji przedsiębiorstwa Wykonawcy;</w:t>
      </w:r>
    </w:p>
    <w:p w14:paraId="2739646D" w14:textId="77777777" w:rsidR="00AB782D" w:rsidRDefault="002C6014" w:rsidP="00093266">
      <w:pPr>
        <w:numPr>
          <w:ilvl w:val="1"/>
          <w:numId w:val="9"/>
        </w:numPr>
        <w:tabs>
          <w:tab w:val="left" w:pos="-1080"/>
          <w:tab w:val="left" w:pos="786"/>
        </w:tabs>
        <w:ind w:left="786"/>
        <w:jc w:val="both"/>
        <w:rPr>
          <w:rFonts w:ascii="Calibri" w:hAnsi="Calibri" w:cs="Arial"/>
          <w:sz w:val="22"/>
          <w:szCs w:val="22"/>
        </w:rPr>
      </w:pPr>
      <w:r>
        <w:rPr>
          <w:rFonts w:ascii="Calibri" w:hAnsi="Calibri" w:cs="Arial"/>
          <w:sz w:val="22"/>
          <w:szCs w:val="22"/>
        </w:rPr>
        <w:t>nie rozpoczęcia przez Wykonawcę realizacji umowy w terminie 30 dni od dnia jej zawarcia;</w:t>
      </w:r>
    </w:p>
    <w:p w14:paraId="5FCE5FC5" w14:textId="77777777" w:rsidR="00AB782D" w:rsidRDefault="002C6014" w:rsidP="00093266">
      <w:pPr>
        <w:numPr>
          <w:ilvl w:val="1"/>
          <w:numId w:val="9"/>
        </w:numPr>
        <w:tabs>
          <w:tab w:val="left" w:pos="-1080"/>
          <w:tab w:val="left" w:pos="786"/>
        </w:tabs>
        <w:ind w:left="786"/>
        <w:jc w:val="both"/>
        <w:rPr>
          <w:rFonts w:ascii="Calibri" w:hAnsi="Calibri" w:cs="Arial"/>
          <w:sz w:val="22"/>
          <w:szCs w:val="22"/>
        </w:rPr>
      </w:pPr>
      <w:r>
        <w:rPr>
          <w:rFonts w:ascii="Calibri" w:hAnsi="Calibri" w:cs="Arial"/>
          <w:sz w:val="22"/>
          <w:szCs w:val="22"/>
        </w:rPr>
        <w:t>nie rozpoczęcia przez Wykonawcę Robót budowlanych w terminie 14 (słownie: czternastu) dni od przejęcia Terenu Budowy, lub przerwania na okres dłuższy niż 14 (słownie: czternaście) dni, bez uzasadnionych przyczyn oraz ich niepodjęcia lub niekontynuowania ich pomimo pisemnego wezwania przez Zamawiającego i upływu wyznaczonego terminu, który nie może być krótszy niż 7 dni,</w:t>
      </w:r>
    </w:p>
    <w:p w14:paraId="0B3CEEEC" w14:textId="77777777" w:rsidR="00AB782D" w:rsidRDefault="002C6014" w:rsidP="00093266">
      <w:pPr>
        <w:numPr>
          <w:ilvl w:val="1"/>
          <w:numId w:val="9"/>
        </w:numPr>
        <w:tabs>
          <w:tab w:val="left" w:pos="-1080"/>
          <w:tab w:val="left" w:pos="786"/>
        </w:tabs>
        <w:ind w:left="786"/>
        <w:jc w:val="both"/>
        <w:rPr>
          <w:rFonts w:ascii="Calibri" w:hAnsi="Calibri" w:cs="Arial"/>
          <w:sz w:val="22"/>
          <w:szCs w:val="22"/>
        </w:rPr>
      </w:pPr>
      <w:r>
        <w:rPr>
          <w:rFonts w:ascii="Calibri" w:hAnsi="Calibri" w:cs="Arial"/>
          <w:sz w:val="22"/>
          <w:szCs w:val="22"/>
        </w:rPr>
        <w:t xml:space="preserve">nie wywiązania się przez Wykonawcę z wykonania przedmiotu umowy w terminach określonych w § 2 ust. 2 lub 3 umowy,  </w:t>
      </w:r>
    </w:p>
    <w:p w14:paraId="3BA68BDB" w14:textId="77777777" w:rsidR="00AB782D" w:rsidRDefault="002C6014" w:rsidP="00093266">
      <w:pPr>
        <w:numPr>
          <w:ilvl w:val="1"/>
          <w:numId w:val="9"/>
        </w:numPr>
        <w:tabs>
          <w:tab w:val="left" w:pos="-1080"/>
          <w:tab w:val="left" w:pos="786"/>
        </w:tabs>
        <w:ind w:left="786"/>
        <w:jc w:val="both"/>
        <w:rPr>
          <w:rFonts w:ascii="Calibri" w:hAnsi="Calibri" w:cs="Arial"/>
          <w:sz w:val="22"/>
          <w:szCs w:val="22"/>
        </w:rPr>
      </w:pPr>
      <w:r>
        <w:rPr>
          <w:rFonts w:ascii="Calibri" w:hAnsi="Calibri" w:cs="Arial"/>
          <w:sz w:val="22"/>
          <w:szCs w:val="22"/>
        </w:rPr>
        <w:t>niewypełniania przez Wykonawcę obowiązków wynikających z niniejszej umowy, po uprzednim dwukrotnym wezwaniu przez Zamawiającego Wykonawcy do realizacji umowy zgodnie z jej wymogami, Zamawiającego i upływu wyznaczonego terminu, który nie może być krótszy niż 7 dni,</w:t>
      </w:r>
    </w:p>
    <w:p w14:paraId="7F502C44" w14:textId="3CAA4EE5" w:rsidR="00AB782D" w:rsidRDefault="004B6F8E" w:rsidP="00093266">
      <w:pPr>
        <w:numPr>
          <w:ilvl w:val="1"/>
          <w:numId w:val="9"/>
        </w:numPr>
        <w:tabs>
          <w:tab w:val="left" w:pos="-1080"/>
          <w:tab w:val="left" w:pos="786"/>
        </w:tabs>
        <w:ind w:left="786"/>
        <w:jc w:val="both"/>
        <w:rPr>
          <w:rFonts w:ascii="Calibri" w:hAnsi="Calibri" w:cs="Arial"/>
          <w:sz w:val="22"/>
          <w:szCs w:val="22"/>
        </w:rPr>
      </w:pPr>
      <w:r>
        <w:rPr>
          <w:rFonts w:ascii="Calibri" w:hAnsi="Calibri" w:cs="Arial"/>
          <w:sz w:val="22"/>
          <w:szCs w:val="22"/>
        </w:rPr>
        <w:t>odmowy przyznania Zamawiającemu dofinansowania, a także z</w:t>
      </w:r>
      <w:r w:rsidR="002C6014">
        <w:rPr>
          <w:rFonts w:ascii="Calibri" w:hAnsi="Calibri" w:cs="Arial"/>
          <w:sz w:val="22"/>
          <w:szCs w:val="22"/>
        </w:rPr>
        <w:t>mniejszenia bądź cofnięcia Zamawiającemu przyznanego dofinansowania na realizację przedmiotowej umowy,</w:t>
      </w:r>
    </w:p>
    <w:p w14:paraId="41BF397E" w14:textId="77777777" w:rsidR="00AB782D" w:rsidRDefault="002C6014" w:rsidP="00093266">
      <w:pPr>
        <w:numPr>
          <w:ilvl w:val="1"/>
          <w:numId w:val="9"/>
        </w:numPr>
        <w:tabs>
          <w:tab w:val="left" w:pos="-1080"/>
          <w:tab w:val="left" w:pos="786"/>
        </w:tabs>
        <w:ind w:left="786"/>
        <w:jc w:val="both"/>
        <w:rPr>
          <w:rFonts w:ascii="Calibri" w:hAnsi="Calibri" w:cs="Arial"/>
          <w:sz w:val="22"/>
          <w:szCs w:val="22"/>
        </w:rPr>
      </w:pPr>
      <w:r>
        <w:rPr>
          <w:rFonts w:ascii="Calibri" w:hAnsi="Calibri" w:cs="Arial"/>
          <w:sz w:val="22"/>
          <w:szCs w:val="22"/>
        </w:rPr>
        <w:t>wystąpienia wad lub usterek przedmiotu umowy nienadających się do usunięcia, uniemożliwiających użytkowanie przedmiotu umowy zgodnie z jego przeznaczeniem (wady istotne),</w:t>
      </w:r>
    </w:p>
    <w:p w14:paraId="600D7C4D" w14:textId="77777777" w:rsidR="00AB782D" w:rsidRDefault="002C6014" w:rsidP="00093266">
      <w:pPr>
        <w:numPr>
          <w:ilvl w:val="1"/>
          <w:numId w:val="9"/>
        </w:numPr>
        <w:tabs>
          <w:tab w:val="left" w:pos="-1080"/>
          <w:tab w:val="left" w:pos="786"/>
        </w:tabs>
        <w:ind w:left="786"/>
        <w:jc w:val="both"/>
        <w:rPr>
          <w:rFonts w:ascii="Calibri" w:hAnsi="Calibri" w:cs="Arial"/>
          <w:sz w:val="22"/>
          <w:szCs w:val="22"/>
        </w:rPr>
      </w:pPr>
      <w:r>
        <w:rPr>
          <w:rFonts w:ascii="Calibri" w:hAnsi="Calibri" w:cs="Arial"/>
          <w:sz w:val="22"/>
          <w:szCs w:val="22"/>
        </w:rPr>
        <w:lastRenderedPageBreak/>
        <w:t>zaistnienia przesłanki odstąpienia od umowy, o której mowa w § 3 ust. 9 umowy, w § 5 ust. 6 pkt 2 lit. a) umowy lub w § 7 ust. 9 umowy, w terminach tam określonych,</w:t>
      </w:r>
    </w:p>
    <w:p w14:paraId="00667489" w14:textId="77777777" w:rsidR="00AB782D" w:rsidRDefault="002C6014" w:rsidP="00093266">
      <w:pPr>
        <w:numPr>
          <w:ilvl w:val="1"/>
          <w:numId w:val="9"/>
        </w:numPr>
        <w:tabs>
          <w:tab w:val="left" w:pos="-1080"/>
          <w:tab w:val="left" w:pos="786"/>
        </w:tabs>
        <w:ind w:left="786"/>
        <w:jc w:val="both"/>
        <w:rPr>
          <w:rFonts w:ascii="Calibri" w:hAnsi="Calibri" w:cs="Arial"/>
          <w:sz w:val="22"/>
          <w:szCs w:val="22"/>
        </w:rPr>
      </w:pPr>
      <w:r>
        <w:rPr>
          <w:rFonts w:ascii="Calibri" w:hAnsi="Calibri" w:cs="Arial"/>
          <w:sz w:val="22"/>
          <w:szCs w:val="22"/>
        </w:rPr>
        <w:t>nieposiadania przez Wykonawcę ubezpieczenia, o którym mowa w § 12 umowy,</w:t>
      </w:r>
    </w:p>
    <w:p w14:paraId="75916815" w14:textId="77777777" w:rsidR="00AB782D" w:rsidRDefault="002C6014" w:rsidP="00093266">
      <w:pPr>
        <w:numPr>
          <w:ilvl w:val="1"/>
          <w:numId w:val="9"/>
        </w:numPr>
        <w:tabs>
          <w:tab w:val="left" w:pos="-1080"/>
          <w:tab w:val="left" w:pos="786"/>
        </w:tabs>
        <w:ind w:left="786"/>
        <w:jc w:val="both"/>
      </w:pPr>
      <w:r>
        <w:rPr>
          <w:rFonts w:ascii="Calibri" w:hAnsi="Calibri" w:cs="Arial"/>
          <w:sz w:val="22"/>
          <w:szCs w:val="22"/>
        </w:rPr>
        <w:t xml:space="preserve">suma kar umownych, należna Wykonawcy przekroczy </w:t>
      </w:r>
      <w:r w:rsidRPr="00C32878">
        <w:rPr>
          <w:rFonts w:ascii="Calibri" w:hAnsi="Calibri" w:cs="Arial"/>
          <w:sz w:val="22"/>
          <w:szCs w:val="22"/>
        </w:rPr>
        <w:t>20%</w:t>
      </w:r>
      <w:r w:rsidR="005C33F8">
        <w:rPr>
          <w:rFonts w:ascii="Calibri" w:hAnsi="Calibri" w:cs="Arial"/>
          <w:sz w:val="22"/>
          <w:szCs w:val="22"/>
        </w:rPr>
        <w:t xml:space="preserve"> </w:t>
      </w:r>
      <w:r w:rsidRPr="00C32878">
        <w:rPr>
          <w:rFonts w:ascii="Calibri" w:hAnsi="Calibri" w:cs="Arial"/>
          <w:sz w:val="22"/>
          <w:szCs w:val="22"/>
        </w:rPr>
        <w:t>całkowitego</w:t>
      </w:r>
      <w:r>
        <w:rPr>
          <w:rFonts w:ascii="Calibri" w:hAnsi="Calibri" w:cs="Arial"/>
          <w:sz w:val="22"/>
          <w:szCs w:val="22"/>
        </w:rPr>
        <w:t xml:space="preserve"> wynagrodzenia brutto, określonego w § 6 ust. 1 lit a) i b) umowy (suma obu wynagrodzeń).</w:t>
      </w:r>
    </w:p>
    <w:p w14:paraId="6652F64C" w14:textId="32CE762A" w:rsidR="00AB782D" w:rsidRDefault="002C6014">
      <w:pPr>
        <w:ind w:left="360"/>
        <w:jc w:val="both"/>
        <w:rPr>
          <w:rFonts w:ascii="Calibri" w:hAnsi="Calibri" w:cs="Arial"/>
          <w:sz w:val="22"/>
          <w:szCs w:val="22"/>
        </w:rPr>
      </w:pPr>
      <w:r>
        <w:rPr>
          <w:rFonts w:ascii="Calibri" w:hAnsi="Calibri" w:cs="Arial"/>
          <w:sz w:val="22"/>
          <w:szCs w:val="22"/>
        </w:rPr>
        <w:t>w terminie miesięcznym od powzięcia przez Zamawiającego wiedzy o zdarzeniach będącym podstawą do odstąpienia od umowy, o których mowa w lit. a) – k) powyżej.</w:t>
      </w:r>
    </w:p>
    <w:p w14:paraId="17BFB5D3" w14:textId="77777777" w:rsidR="00AB782D" w:rsidRDefault="002C6014">
      <w:pPr>
        <w:tabs>
          <w:tab w:val="left" w:pos="2535"/>
        </w:tabs>
        <w:spacing w:before="120"/>
        <w:ind w:left="378" w:hanging="378"/>
        <w:jc w:val="both"/>
        <w:rPr>
          <w:rFonts w:ascii="Calibri" w:hAnsi="Calibri" w:cs="Arial"/>
          <w:sz w:val="22"/>
          <w:szCs w:val="22"/>
        </w:rPr>
      </w:pPr>
      <w:r>
        <w:rPr>
          <w:rFonts w:ascii="Calibri" w:hAnsi="Calibri" w:cs="Arial"/>
          <w:sz w:val="22"/>
          <w:szCs w:val="22"/>
        </w:rPr>
        <w:t xml:space="preserve">2.  Zamawiającemu przysługuje prawo odstąpienia od umowy, jeżeli stwierdzi, iż Wykonawca realizuje przedmiot zamówienia przy udziale osób pełniących funkcje kierownicze nieposiadających wymaganych prawem uprawnień lub przy udziale osób niezatrudnionych na umowę o pracę, pomimo obowiązku ich zatrudnienia zgodnie z niniejszą umową. Prawo to Zamawiający może wykonać w terminie dwumiesięcznym od powzięcia przez Zamawiającego wiedzy o zdarzeniu będącym podstawą do odstąpienia od umowy. </w:t>
      </w:r>
    </w:p>
    <w:p w14:paraId="30AF2EEE" w14:textId="3A4E96DA" w:rsidR="00AB782D" w:rsidRDefault="002C6014" w:rsidP="007268B3">
      <w:pPr>
        <w:numPr>
          <w:ilvl w:val="0"/>
          <w:numId w:val="8"/>
        </w:numPr>
        <w:spacing w:before="120"/>
        <w:jc w:val="both"/>
        <w:rPr>
          <w:rFonts w:ascii="Calibri" w:hAnsi="Calibri" w:cs="Arial"/>
          <w:sz w:val="22"/>
          <w:szCs w:val="22"/>
        </w:rPr>
      </w:pPr>
      <w:r>
        <w:rPr>
          <w:rFonts w:ascii="Calibri" w:hAnsi="Calibri" w:cs="Arial"/>
          <w:sz w:val="22"/>
          <w:szCs w:val="22"/>
        </w:rPr>
        <w:t xml:space="preserve">Wykonawcy przysługuje prawo odstąpienia od umowy w sytuacji, gdy Zamawiający nie wywiązuje się z obowiązku zapłaty faktur w terminach określonych w niniejszej umowie,                      z zastrzeżeniem uprzedniego wezwania Zamawiającego do prawidłowego wykonywania umowy i wyznaczenia dodatkowego terminu zapłaty, który nie może być krótszy niż </w:t>
      </w:r>
      <w:r w:rsidRPr="00544ACE">
        <w:rPr>
          <w:rFonts w:ascii="Calibri" w:hAnsi="Calibri" w:cs="Arial"/>
          <w:strike/>
          <w:color w:val="FF0000"/>
          <w:sz w:val="22"/>
          <w:szCs w:val="22"/>
        </w:rPr>
        <w:t>dwa miesiące</w:t>
      </w:r>
      <w:r w:rsidR="00544ACE">
        <w:rPr>
          <w:rFonts w:ascii="Calibri" w:hAnsi="Calibri" w:cs="Arial"/>
          <w:sz w:val="22"/>
          <w:szCs w:val="22"/>
        </w:rPr>
        <w:t xml:space="preserve"> </w:t>
      </w:r>
      <w:r w:rsidR="00544ACE">
        <w:rPr>
          <w:rFonts w:ascii="Calibri" w:hAnsi="Calibri" w:cs="Arial"/>
          <w:color w:val="FF0000"/>
          <w:sz w:val="22"/>
          <w:szCs w:val="22"/>
        </w:rPr>
        <w:t>dwa tygodnie</w:t>
      </w:r>
      <w:r>
        <w:rPr>
          <w:rFonts w:ascii="Calibri" w:hAnsi="Calibri" w:cs="Arial"/>
          <w:sz w:val="22"/>
          <w:szCs w:val="22"/>
        </w:rPr>
        <w:t>. Powyższe uprawnienie Wykonawca może wykonać w terminie</w:t>
      </w:r>
      <w:r w:rsidR="00544ACE">
        <w:rPr>
          <w:rFonts w:ascii="Calibri" w:hAnsi="Calibri" w:cs="Arial"/>
          <w:sz w:val="22"/>
          <w:szCs w:val="22"/>
        </w:rPr>
        <w:t xml:space="preserve"> </w:t>
      </w:r>
      <w:r>
        <w:rPr>
          <w:rFonts w:ascii="Calibri" w:hAnsi="Calibri" w:cs="Arial"/>
          <w:sz w:val="22"/>
          <w:szCs w:val="22"/>
        </w:rPr>
        <w:t xml:space="preserve">miesięcznym od upływu dodatkowego </w:t>
      </w:r>
      <w:r w:rsidRPr="002422F4">
        <w:rPr>
          <w:rFonts w:ascii="Calibri" w:hAnsi="Calibri" w:cs="Arial"/>
          <w:strike/>
          <w:color w:val="FF0000"/>
          <w:sz w:val="22"/>
          <w:szCs w:val="22"/>
        </w:rPr>
        <w:t>dwumiesięcznego</w:t>
      </w:r>
      <w:r w:rsidR="00544ACE" w:rsidRPr="002422F4">
        <w:rPr>
          <w:rFonts w:ascii="Calibri" w:hAnsi="Calibri" w:cs="Arial"/>
          <w:color w:val="FF0000"/>
          <w:sz w:val="22"/>
          <w:szCs w:val="22"/>
        </w:rPr>
        <w:t xml:space="preserve"> dwutygodniowego</w:t>
      </w:r>
      <w:r w:rsidRPr="002422F4">
        <w:rPr>
          <w:rFonts w:ascii="Calibri" w:hAnsi="Calibri" w:cs="Arial"/>
          <w:color w:val="FF0000"/>
          <w:sz w:val="22"/>
          <w:szCs w:val="22"/>
        </w:rPr>
        <w:t xml:space="preserve"> </w:t>
      </w:r>
      <w:r>
        <w:rPr>
          <w:rFonts w:ascii="Calibri" w:hAnsi="Calibri" w:cs="Arial"/>
          <w:sz w:val="22"/>
          <w:szCs w:val="22"/>
        </w:rPr>
        <w:t>terminu</w:t>
      </w:r>
      <w:r w:rsidR="00544ACE">
        <w:rPr>
          <w:rFonts w:ascii="Calibri" w:hAnsi="Calibri" w:cs="Arial"/>
          <w:sz w:val="22"/>
          <w:szCs w:val="22"/>
        </w:rPr>
        <w:t xml:space="preserve"> </w:t>
      </w:r>
      <w:r>
        <w:rPr>
          <w:rFonts w:ascii="Calibri" w:hAnsi="Calibri" w:cs="Arial"/>
          <w:sz w:val="22"/>
          <w:szCs w:val="22"/>
        </w:rPr>
        <w:t>wyznaczonego Zamawiającemu, o którym mowa w zdaniu poprzedzającym.</w:t>
      </w:r>
    </w:p>
    <w:p w14:paraId="4BA81AAE" w14:textId="1FBC55CC" w:rsidR="00AB782D" w:rsidRDefault="002C6014" w:rsidP="00093266">
      <w:pPr>
        <w:numPr>
          <w:ilvl w:val="0"/>
          <w:numId w:val="8"/>
        </w:numPr>
        <w:jc w:val="both"/>
        <w:rPr>
          <w:rFonts w:ascii="Calibri" w:hAnsi="Calibri" w:cs="Arial"/>
          <w:sz w:val="22"/>
          <w:szCs w:val="22"/>
        </w:rPr>
      </w:pPr>
      <w:r>
        <w:rPr>
          <w:rFonts w:ascii="Calibri" w:hAnsi="Calibri" w:cs="Arial"/>
          <w:sz w:val="22"/>
          <w:szCs w:val="22"/>
        </w:rPr>
        <w:t>Zamawiającemu przysługuje prawo do odstąpienia od umowy w sytuacji powierzenia przez Wykonawcę realizacji części Robót budowlanych podwykonawcy, bez zastosowania procedury określonej w § 5 umowy (tak zwanemu niezatwierdzonemu podwykonawcy).</w:t>
      </w:r>
      <w:r w:rsidR="00C17A64">
        <w:rPr>
          <w:rFonts w:ascii="Calibri" w:hAnsi="Calibri" w:cs="Arial"/>
          <w:sz w:val="22"/>
          <w:szCs w:val="22"/>
        </w:rPr>
        <w:br/>
      </w:r>
      <w:r>
        <w:rPr>
          <w:rFonts w:ascii="Calibri" w:hAnsi="Calibri" w:cs="Arial"/>
          <w:sz w:val="22"/>
          <w:szCs w:val="22"/>
        </w:rPr>
        <w:t>W przedmiotowym przypadku Zamawiający jest uprawniony do odstąpienia od umowy                       w terminie 3 miesięcy od dnia powzięcia wiadomości o realizowaniu Robót budowlanych przez Wykonawcę przy pomocy niezatwierdzonego podwykonawcy.</w:t>
      </w:r>
    </w:p>
    <w:p w14:paraId="0B146439" w14:textId="77777777" w:rsidR="00AB782D" w:rsidRDefault="002C6014" w:rsidP="00093266">
      <w:pPr>
        <w:numPr>
          <w:ilvl w:val="0"/>
          <w:numId w:val="8"/>
        </w:numPr>
        <w:spacing w:before="120"/>
        <w:jc w:val="both"/>
        <w:rPr>
          <w:rFonts w:ascii="Calibri" w:hAnsi="Calibri" w:cs="Arial"/>
          <w:sz w:val="22"/>
          <w:szCs w:val="22"/>
        </w:rPr>
      </w:pPr>
      <w:r>
        <w:rPr>
          <w:rFonts w:ascii="Calibri" w:hAnsi="Calibri" w:cs="Arial"/>
          <w:sz w:val="22"/>
          <w:szCs w:val="22"/>
        </w:rPr>
        <w:t xml:space="preserve">Bez względu na uprawnienie Zamawiającego do naliczenia kary umownej z tytułu odstąpienia od umowy, o której mowa w § 16 ust. </w:t>
      </w:r>
      <w:r w:rsidR="005C33F8">
        <w:rPr>
          <w:rFonts w:ascii="Calibri" w:hAnsi="Calibri" w:cs="Arial"/>
          <w:sz w:val="22"/>
          <w:szCs w:val="22"/>
        </w:rPr>
        <w:t>7</w:t>
      </w:r>
      <w:r>
        <w:rPr>
          <w:rFonts w:ascii="Calibri" w:hAnsi="Calibri" w:cs="Arial"/>
          <w:sz w:val="22"/>
          <w:szCs w:val="22"/>
        </w:rPr>
        <w:t xml:space="preserve"> umowy, Zamawiający, w sytuacji odstąpienia od umowy, jest również uprawniony do naliczenia Wykonawcy jakiejkolwiek innej kary umownej, w sytuacji spełnienia przesłanek do jej naliczenia. Wszystkie naliczone kary umowne ulegają sumowaniu.</w:t>
      </w:r>
    </w:p>
    <w:p w14:paraId="28559E79" w14:textId="77777777" w:rsidR="00AB782D" w:rsidRDefault="002C6014" w:rsidP="00093266">
      <w:pPr>
        <w:numPr>
          <w:ilvl w:val="0"/>
          <w:numId w:val="8"/>
        </w:numPr>
        <w:spacing w:before="120"/>
        <w:jc w:val="both"/>
        <w:rPr>
          <w:rFonts w:ascii="Calibri" w:hAnsi="Calibri" w:cs="Arial"/>
          <w:sz w:val="22"/>
          <w:szCs w:val="22"/>
        </w:rPr>
      </w:pPr>
      <w:r>
        <w:rPr>
          <w:rFonts w:ascii="Calibri" w:hAnsi="Calibri" w:cs="Arial"/>
          <w:sz w:val="22"/>
          <w:szCs w:val="22"/>
        </w:rPr>
        <w:t>Odstąpienie od umowy powinno nastąpić w formie pisemnej pod rygorem nieważności takiego oświadczenia i powinno zawierać uzasadnienie.</w:t>
      </w:r>
    </w:p>
    <w:p w14:paraId="77AD5189" w14:textId="77777777" w:rsidR="00AB782D" w:rsidRDefault="002C6014" w:rsidP="00093266">
      <w:pPr>
        <w:numPr>
          <w:ilvl w:val="0"/>
          <w:numId w:val="8"/>
        </w:numPr>
        <w:spacing w:before="120"/>
        <w:jc w:val="both"/>
        <w:rPr>
          <w:rFonts w:ascii="Calibri" w:hAnsi="Calibri" w:cs="Arial"/>
          <w:sz w:val="22"/>
          <w:szCs w:val="22"/>
        </w:rPr>
      </w:pPr>
      <w:r>
        <w:rPr>
          <w:rFonts w:ascii="Calibri" w:hAnsi="Calibri" w:cs="Arial"/>
          <w:sz w:val="22"/>
          <w:szCs w:val="22"/>
        </w:rPr>
        <w:t>W wypadku odstąpienia od umowy przez jedną ze Stron, Wykonawcę obciążą następujące obowiązki szczegółowe:</w:t>
      </w:r>
    </w:p>
    <w:p w14:paraId="4F1DDCD8" w14:textId="77777777" w:rsidR="00AB782D" w:rsidRDefault="002C6014" w:rsidP="00222DD8">
      <w:pPr>
        <w:numPr>
          <w:ilvl w:val="0"/>
          <w:numId w:val="47"/>
        </w:numPr>
        <w:jc w:val="both"/>
        <w:rPr>
          <w:rFonts w:ascii="Calibri" w:hAnsi="Calibri" w:cs="Arial"/>
          <w:sz w:val="22"/>
          <w:szCs w:val="22"/>
        </w:rPr>
      </w:pPr>
      <w:r>
        <w:rPr>
          <w:rFonts w:ascii="Calibri" w:hAnsi="Calibri" w:cs="Arial"/>
          <w:sz w:val="22"/>
          <w:szCs w:val="22"/>
        </w:rPr>
        <w:t>w ciągu 7 (słownie: siedem) dni od daty odstąpienia od umowy Wykonawca przy udziale Zamawiającego sporządzi szczegółowy protokół inwentaryzacji Robót w toku według stanu na dzień odstąpienia. W przypadku niesporządzenia przez Wykonawcę protokołu inwentaryzacji w terminie wskazanym w zdaniu poprzedzającym, zostanie on sporządzony przez Zamawiającego, a o terminie wykonania inwentaryzacji Wykonawca zostanie powiadomiony co najmniej 3 dni wcześniej,</w:t>
      </w:r>
    </w:p>
    <w:p w14:paraId="47AE2FD9" w14:textId="77777777" w:rsidR="00AB782D" w:rsidRDefault="002C6014" w:rsidP="00222DD8">
      <w:pPr>
        <w:numPr>
          <w:ilvl w:val="0"/>
          <w:numId w:val="47"/>
        </w:numPr>
        <w:jc w:val="both"/>
        <w:rPr>
          <w:rFonts w:ascii="Calibri" w:hAnsi="Calibri" w:cs="Arial"/>
          <w:sz w:val="22"/>
          <w:szCs w:val="22"/>
        </w:rPr>
      </w:pPr>
      <w:r>
        <w:rPr>
          <w:rFonts w:ascii="Calibri" w:hAnsi="Calibri" w:cs="Arial"/>
          <w:sz w:val="22"/>
          <w:szCs w:val="22"/>
        </w:rPr>
        <w:t>Wykonawca zabezpieczy przerwane Roboty budowlane w zakresie obustronnie uzgodnionym na koszt Strony winnej odstąpienia od umowy,</w:t>
      </w:r>
    </w:p>
    <w:p w14:paraId="006E6876" w14:textId="77777777" w:rsidR="00AB782D" w:rsidRDefault="002C6014" w:rsidP="00222DD8">
      <w:pPr>
        <w:numPr>
          <w:ilvl w:val="0"/>
          <w:numId w:val="47"/>
        </w:numPr>
        <w:jc w:val="both"/>
        <w:rPr>
          <w:rFonts w:ascii="Calibri" w:hAnsi="Calibri" w:cs="Arial"/>
          <w:sz w:val="22"/>
          <w:szCs w:val="22"/>
        </w:rPr>
      </w:pPr>
      <w:r>
        <w:rPr>
          <w:rFonts w:ascii="Calibri" w:hAnsi="Calibri" w:cs="Arial"/>
          <w:sz w:val="22"/>
          <w:szCs w:val="22"/>
        </w:rPr>
        <w:t>Wykonawca zgłosi do dokonania odbioru przez Zamawiającego Roboty przerwane oraz roboty zabezpieczające oraz niezwłocznie, a najpóźniej w terminie 14 (słownie: czternaście) dni usunie z Terenu Budowy urządzenia jego zaplecza przez niego dostarczone lub wzniesione. W przypadku niezgłoszenia w tym terminie gotowości do odbioru, Zamawiający ma prawo przeprowadzić odbiór jednostronnie,</w:t>
      </w:r>
    </w:p>
    <w:p w14:paraId="26AA1511" w14:textId="77777777" w:rsidR="00AB782D" w:rsidRDefault="002C6014" w:rsidP="00222DD8">
      <w:pPr>
        <w:numPr>
          <w:ilvl w:val="0"/>
          <w:numId w:val="47"/>
        </w:numPr>
        <w:jc w:val="both"/>
        <w:rPr>
          <w:rFonts w:ascii="Calibri" w:hAnsi="Calibri" w:cs="Arial"/>
          <w:sz w:val="22"/>
          <w:szCs w:val="22"/>
        </w:rPr>
      </w:pPr>
      <w:r>
        <w:rPr>
          <w:rFonts w:ascii="Calibri" w:hAnsi="Calibri" w:cs="Arial"/>
          <w:sz w:val="22"/>
          <w:szCs w:val="22"/>
        </w:rPr>
        <w:t>Wykonawca sporządzi wykaz tych materiałów, konstrukcji i urządzeń, które nie mogą być wykorzystane przez Wykonawcę do innych robót, nieobjętych niniejszą umową, jeżeli odstąpienie od umowy nastąpiło z przyczyn od niego niezależnych,</w:t>
      </w:r>
    </w:p>
    <w:p w14:paraId="65F6E85E" w14:textId="77777777" w:rsidR="00AB782D" w:rsidRDefault="002C6014" w:rsidP="00222DD8">
      <w:pPr>
        <w:numPr>
          <w:ilvl w:val="0"/>
          <w:numId w:val="47"/>
        </w:numPr>
        <w:jc w:val="both"/>
        <w:rPr>
          <w:rFonts w:ascii="Calibri" w:hAnsi="Calibri" w:cs="Arial"/>
          <w:sz w:val="22"/>
          <w:szCs w:val="22"/>
        </w:rPr>
      </w:pPr>
      <w:r>
        <w:rPr>
          <w:rFonts w:ascii="Calibri" w:hAnsi="Calibri" w:cs="Arial"/>
          <w:sz w:val="22"/>
          <w:szCs w:val="22"/>
        </w:rPr>
        <w:lastRenderedPageBreak/>
        <w:t>Wykonawca przedstawi Zamawiającemu zestawienie zobowiązań Wykonawcy w stosunku do Podwykonawców z tytułu wykonania niniejszej umowy;</w:t>
      </w:r>
    </w:p>
    <w:p w14:paraId="4C3D5685" w14:textId="77777777" w:rsidR="00AB782D" w:rsidRDefault="002C6014" w:rsidP="00222DD8">
      <w:pPr>
        <w:numPr>
          <w:ilvl w:val="0"/>
          <w:numId w:val="47"/>
        </w:numPr>
        <w:jc w:val="both"/>
        <w:rPr>
          <w:rFonts w:ascii="Calibri" w:hAnsi="Calibri" w:cs="Arial"/>
          <w:sz w:val="22"/>
          <w:szCs w:val="22"/>
        </w:rPr>
      </w:pPr>
      <w:r>
        <w:rPr>
          <w:rFonts w:ascii="Calibri" w:hAnsi="Calibri" w:cs="Arial"/>
          <w:sz w:val="22"/>
          <w:szCs w:val="22"/>
        </w:rPr>
        <w:t>Wykonawca niezwłocznie, nie później jednak niż w terminie 21 dni, usunie z Terenu Budowy urządzenia zaplecza budowy i roboty tymczasowe, przez niego dostarczone lub wniesione na swój koszt i ryzyko, a  w przypadku niewypełnienia przez Wykonawcę powyższego obowiązku, Zamawiający uprawniony jest do usunięcia sprzętu i  robót tymczasowych, na koszt i ryzyko Wykonawcy;</w:t>
      </w:r>
    </w:p>
    <w:p w14:paraId="682D11EB" w14:textId="77777777" w:rsidR="00AB782D" w:rsidRDefault="002C6014" w:rsidP="00222DD8">
      <w:pPr>
        <w:numPr>
          <w:ilvl w:val="0"/>
          <w:numId w:val="47"/>
        </w:numPr>
        <w:jc w:val="both"/>
        <w:rPr>
          <w:rFonts w:ascii="Calibri" w:hAnsi="Calibri" w:cs="Arial"/>
          <w:sz w:val="22"/>
          <w:szCs w:val="22"/>
        </w:rPr>
      </w:pPr>
      <w:r>
        <w:rPr>
          <w:rFonts w:ascii="Calibri" w:hAnsi="Calibri" w:cs="Arial"/>
          <w:sz w:val="22"/>
          <w:szCs w:val="22"/>
        </w:rPr>
        <w:t>w przypadku odstąpienia od umowy w części dotyczącej niezrealizowanego zakresu przedmiotu umowy, Wykonawca zobowiązany jest do realizacji zgłoszonych przez Zamawiającego uprawnień z tytułu gwarancji i rękojmi za wady wykonanego i odebranego przedmiotu umowy. W takim przypadku okres gwarancji i rękojmi za wady biegnie od dnia podpisania przez obie Strony protokołu inwentaryzacyjnego robót budowlanych.</w:t>
      </w:r>
    </w:p>
    <w:p w14:paraId="241549E7" w14:textId="77777777" w:rsidR="00AB782D" w:rsidRDefault="00AB782D">
      <w:pPr>
        <w:ind w:left="644"/>
        <w:jc w:val="both"/>
        <w:rPr>
          <w:rFonts w:ascii="Calibri" w:hAnsi="Calibri" w:cs="Arial"/>
          <w:sz w:val="22"/>
          <w:szCs w:val="22"/>
        </w:rPr>
      </w:pPr>
    </w:p>
    <w:p w14:paraId="5FC0DB1D" w14:textId="77777777" w:rsidR="00AB782D" w:rsidRDefault="002C6014">
      <w:pPr>
        <w:keepNext/>
        <w:spacing w:before="120"/>
        <w:jc w:val="center"/>
        <w:rPr>
          <w:rFonts w:ascii="Calibri" w:hAnsi="Calibri" w:cs="Arial"/>
          <w:b/>
          <w:bCs/>
          <w:sz w:val="22"/>
          <w:szCs w:val="22"/>
        </w:rPr>
      </w:pPr>
      <w:r>
        <w:rPr>
          <w:rFonts w:ascii="Calibri" w:hAnsi="Calibri" w:cs="Arial"/>
          <w:b/>
          <w:bCs/>
          <w:sz w:val="22"/>
          <w:szCs w:val="22"/>
        </w:rPr>
        <w:t>§ 18.</w:t>
      </w:r>
    </w:p>
    <w:p w14:paraId="04A2CA38" w14:textId="77777777" w:rsidR="00AB782D" w:rsidRDefault="002C6014">
      <w:pPr>
        <w:keepNext/>
        <w:jc w:val="center"/>
        <w:rPr>
          <w:rFonts w:ascii="Calibri" w:hAnsi="Calibri" w:cs="Arial"/>
          <w:b/>
          <w:bCs/>
          <w:sz w:val="22"/>
          <w:szCs w:val="22"/>
        </w:rPr>
      </w:pPr>
      <w:r>
        <w:rPr>
          <w:rFonts w:ascii="Calibri" w:hAnsi="Calibri" w:cs="Arial"/>
          <w:b/>
          <w:bCs/>
          <w:sz w:val="22"/>
          <w:szCs w:val="22"/>
        </w:rPr>
        <w:t>Zmiany umowy</w:t>
      </w:r>
    </w:p>
    <w:p w14:paraId="74348249" w14:textId="355282FC" w:rsidR="00AB782D" w:rsidRDefault="002C6014" w:rsidP="00222DD8">
      <w:pPr>
        <w:numPr>
          <w:ilvl w:val="0"/>
          <w:numId w:val="18"/>
        </w:numPr>
        <w:jc w:val="both"/>
        <w:rPr>
          <w:rFonts w:ascii="Calibri" w:hAnsi="Calibri" w:cs="Arial"/>
          <w:sz w:val="22"/>
          <w:szCs w:val="22"/>
        </w:rPr>
      </w:pPr>
      <w:r>
        <w:rPr>
          <w:rFonts w:ascii="Calibri" w:hAnsi="Calibri" w:cs="Arial"/>
          <w:sz w:val="22"/>
          <w:szCs w:val="22"/>
        </w:rPr>
        <w:t>Z zastrzeżeniem sytuacji wskazanych</w:t>
      </w:r>
      <w:r w:rsidR="00121AA9">
        <w:rPr>
          <w:rFonts w:ascii="Calibri" w:hAnsi="Calibri" w:cs="Arial"/>
          <w:sz w:val="22"/>
          <w:szCs w:val="22"/>
        </w:rPr>
        <w:t xml:space="preserve"> w</w:t>
      </w:r>
      <w:r w:rsidR="00093266">
        <w:rPr>
          <w:rFonts w:ascii="Calibri" w:hAnsi="Calibri" w:cs="Arial"/>
          <w:sz w:val="22"/>
          <w:szCs w:val="22"/>
        </w:rPr>
        <w:t xml:space="preserve"> niniejszej Umowie</w:t>
      </w:r>
      <w:r>
        <w:rPr>
          <w:rFonts w:ascii="Calibri" w:hAnsi="Calibri" w:cs="Arial"/>
          <w:sz w:val="22"/>
          <w:szCs w:val="22"/>
        </w:rPr>
        <w:t>, jak również okoliczności wskazanych w ust. 4 poniżej, nie jest możliwe dokonanie istotnych zmian postanowień niniejszej umowy,</w:t>
      </w:r>
      <w:r w:rsidR="00303BE5">
        <w:rPr>
          <w:rFonts w:ascii="Calibri" w:hAnsi="Calibri" w:cs="Arial"/>
          <w:sz w:val="22"/>
          <w:szCs w:val="22"/>
        </w:rPr>
        <w:t xml:space="preserve"> </w:t>
      </w:r>
      <w:r>
        <w:rPr>
          <w:rFonts w:ascii="Calibri" w:hAnsi="Calibri" w:cs="Arial"/>
          <w:sz w:val="22"/>
          <w:szCs w:val="22"/>
        </w:rPr>
        <w:t>w stosunku do treści oferty, na podstawie której dokonano wyboru Wykonawcy.</w:t>
      </w:r>
    </w:p>
    <w:p w14:paraId="1D771059" w14:textId="77777777" w:rsidR="00AB782D" w:rsidRDefault="002C6014" w:rsidP="00222DD8">
      <w:pPr>
        <w:numPr>
          <w:ilvl w:val="0"/>
          <w:numId w:val="18"/>
        </w:numPr>
        <w:tabs>
          <w:tab w:val="left" w:pos="360"/>
        </w:tabs>
        <w:jc w:val="both"/>
        <w:rPr>
          <w:rFonts w:ascii="Calibri" w:hAnsi="Calibri" w:cs="Arial"/>
          <w:sz w:val="22"/>
          <w:szCs w:val="22"/>
        </w:rPr>
      </w:pPr>
      <w:r>
        <w:rPr>
          <w:rFonts w:ascii="Calibri" w:hAnsi="Calibri" w:cs="Arial"/>
          <w:sz w:val="22"/>
          <w:szCs w:val="22"/>
        </w:rPr>
        <w:t>Wszelkie zmiany, jakie Strony chciałyby wprowadzić do niniejszej umowy wymagają formy pisemnej i zgody obu Stron pod rygorem nieważności takich zmian.</w:t>
      </w:r>
    </w:p>
    <w:p w14:paraId="7BBAFA79" w14:textId="77777777" w:rsidR="00AB782D" w:rsidRDefault="002C6014" w:rsidP="00222DD8">
      <w:pPr>
        <w:numPr>
          <w:ilvl w:val="0"/>
          <w:numId w:val="18"/>
        </w:numPr>
        <w:tabs>
          <w:tab w:val="left" w:pos="360"/>
        </w:tabs>
        <w:jc w:val="both"/>
        <w:rPr>
          <w:rFonts w:ascii="Calibri" w:hAnsi="Calibri" w:cs="Arial"/>
          <w:sz w:val="22"/>
          <w:szCs w:val="22"/>
        </w:rPr>
      </w:pPr>
      <w:r>
        <w:rPr>
          <w:rFonts w:ascii="Calibri" w:hAnsi="Calibri" w:cs="Arial"/>
          <w:sz w:val="22"/>
          <w:szCs w:val="22"/>
        </w:rPr>
        <w:t>Wykonawca nie może bez zgody Zamawiającego</w:t>
      </w:r>
      <w:r w:rsidR="00D606C1">
        <w:rPr>
          <w:rFonts w:ascii="Calibri" w:hAnsi="Calibri" w:cs="Arial"/>
          <w:sz w:val="22"/>
          <w:szCs w:val="22"/>
        </w:rPr>
        <w:t>, wyrażonej w formie pisemnej pod rygorem nieważności,</w:t>
      </w:r>
      <w:r>
        <w:rPr>
          <w:rFonts w:ascii="Calibri" w:hAnsi="Calibri" w:cs="Arial"/>
          <w:sz w:val="22"/>
          <w:szCs w:val="22"/>
        </w:rPr>
        <w:t xml:space="preserve"> przenieść na osobę trzecią wierzytelności wynikających z niniejszej umowy, zgodnie z art. 509 § 1 i nast. k.c.</w:t>
      </w:r>
    </w:p>
    <w:p w14:paraId="4F27F37C" w14:textId="77777777" w:rsidR="00AB782D" w:rsidRDefault="002C6014" w:rsidP="00222DD8">
      <w:pPr>
        <w:numPr>
          <w:ilvl w:val="0"/>
          <w:numId w:val="18"/>
        </w:numPr>
        <w:tabs>
          <w:tab w:val="left" w:pos="360"/>
        </w:tabs>
        <w:jc w:val="both"/>
        <w:rPr>
          <w:rFonts w:ascii="Calibri" w:hAnsi="Calibri" w:cs="Arial"/>
          <w:sz w:val="22"/>
          <w:szCs w:val="22"/>
        </w:rPr>
      </w:pPr>
      <w:r>
        <w:rPr>
          <w:rFonts w:ascii="Calibri" w:hAnsi="Calibri" w:cs="Arial"/>
          <w:sz w:val="22"/>
          <w:szCs w:val="22"/>
        </w:rPr>
        <w:t>Zamawiający dopuszcza możliwość zmiany zawartej umowy w stosunku do treści Oferty Wykonawcy w następującym zakresie:</w:t>
      </w:r>
    </w:p>
    <w:p w14:paraId="4AB4BBE1" w14:textId="5479A73A" w:rsidR="00AB782D" w:rsidRDefault="002C6014" w:rsidP="00222DD8">
      <w:pPr>
        <w:numPr>
          <w:ilvl w:val="0"/>
          <w:numId w:val="17"/>
        </w:numPr>
        <w:tabs>
          <w:tab w:val="left" w:pos="709"/>
        </w:tabs>
        <w:spacing w:line="276" w:lineRule="auto"/>
        <w:ind w:left="709" w:hanging="283"/>
        <w:contextualSpacing/>
        <w:jc w:val="both"/>
      </w:pPr>
      <w:r>
        <w:rPr>
          <w:rFonts w:ascii="Calibri" w:hAnsi="Calibri"/>
          <w:bCs/>
          <w:sz w:val="22"/>
          <w:szCs w:val="22"/>
        </w:rPr>
        <w:t xml:space="preserve">zmiany osób reprezentujących Wykonawcę oraz </w:t>
      </w:r>
      <w:r>
        <w:rPr>
          <w:rFonts w:ascii="Calibri" w:eastAsia="TimesNewRoman" w:hAnsi="Calibri"/>
          <w:bCs/>
          <w:sz w:val="22"/>
          <w:szCs w:val="22"/>
        </w:rPr>
        <w:t>osób pełniących funkcje kierownicze</w:t>
      </w:r>
      <w:r>
        <w:rPr>
          <w:rFonts w:ascii="Calibri" w:hAnsi="Calibri"/>
          <w:bCs/>
          <w:sz w:val="22"/>
          <w:szCs w:val="22"/>
        </w:rPr>
        <w:t xml:space="preserve"> na uzasadniony wniosek Wykonawcy, pod warunkiem uzyskania zgody Zamawiaj</w:t>
      </w:r>
      <w:r>
        <w:rPr>
          <w:rFonts w:ascii="Calibri" w:eastAsia="TimesNewRoman" w:hAnsi="Calibri"/>
          <w:bCs/>
          <w:sz w:val="22"/>
          <w:szCs w:val="22"/>
        </w:rPr>
        <w:t>ą</w:t>
      </w:r>
      <w:r>
        <w:rPr>
          <w:rFonts w:ascii="Calibri" w:hAnsi="Calibri"/>
          <w:bCs/>
          <w:sz w:val="22"/>
          <w:szCs w:val="22"/>
        </w:rPr>
        <w:t>cego oraz zast</w:t>
      </w:r>
      <w:r>
        <w:rPr>
          <w:rFonts w:ascii="Calibri" w:eastAsia="TimesNewRoman" w:hAnsi="Calibri"/>
          <w:bCs/>
          <w:sz w:val="22"/>
          <w:szCs w:val="22"/>
        </w:rPr>
        <w:t>ą</w:t>
      </w:r>
      <w:r>
        <w:rPr>
          <w:rFonts w:ascii="Calibri" w:hAnsi="Calibri"/>
          <w:bCs/>
          <w:sz w:val="22"/>
          <w:szCs w:val="22"/>
        </w:rPr>
        <w:t>pienie osoby Wykonawcy pełni</w:t>
      </w:r>
      <w:r>
        <w:rPr>
          <w:rFonts w:ascii="Calibri" w:eastAsia="TimesNewRoman" w:hAnsi="Calibri"/>
          <w:bCs/>
          <w:sz w:val="22"/>
          <w:szCs w:val="22"/>
        </w:rPr>
        <w:t>ą</w:t>
      </w:r>
      <w:r>
        <w:rPr>
          <w:rFonts w:ascii="Calibri" w:hAnsi="Calibri"/>
          <w:bCs/>
          <w:sz w:val="22"/>
          <w:szCs w:val="22"/>
        </w:rPr>
        <w:t>cego funkcje kierownicze osob</w:t>
      </w:r>
      <w:r>
        <w:rPr>
          <w:rFonts w:ascii="Calibri" w:eastAsia="TimesNewRoman" w:hAnsi="Calibri"/>
          <w:bCs/>
          <w:sz w:val="22"/>
          <w:szCs w:val="22"/>
        </w:rPr>
        <w:t xml:space="preserve">ą </w:t>
      </w:r>
      <w:r>
        <w:rPr>
          <w:rFonts w:ascii="Calibri" w:hAnsi="Calibri"/>
          <w:bCs/>
          <w:sz w:val="22"/>
          <w:szCs w:val="22"/>
        </w:rPr>
        <w:t>o uprawnieniach zgodnych z wymogami S</w:t>
      </w:r>
      <w:r w:rsidR="00E452A1">
        <w:rPr>
          <w:rFonts w:ascii="Calibri" w:hAnsi="Calibri"/>
          <w:bCs/>
          <w:sz w:val="22"/>
          <w:szCs w:val="22"/>
        </w:rPr>
        <w:t>I</w:t>
      </w:r>
      <w:r>
        <w:rPr>
          <w:rFonts w:ascii="Calibri" w:hAnsi="Calibri"/>
          <w:bCs/>
          <w:sz w:val="22"/>
          <w:szCs w:val="22"/>
        </w:rPr>
        <w:t>WZ;</w:t>
      </w:r>
    </w:p>
    <w:p w14:paraId="12988CCB" w14:textId="77777777" w:rsidR="00AB782D" w:rsidRDefault="002C6014" w:rsidP="00222DD8">
      <w:pPr>
        <w:numPr>
          <w:ilvl w:val="0"/>
          <w:numId w:val="17"/>
        </w:numPr>
        <w:tabs>
          <w:tab w:val="left" w:pos="709"/>
        </w:tabs>
        <w:spacing w:line="276" w:lineRule="auto"/>
        <w:ind w:left="709" w:hanging="283"/>
        <w:contextualSpacing/>
        <w:jc w:val="both"/>
      </w:pPr>
      <w:r>
        <w:rPr>
          <w:rFonts w:ascii="Calibri" w:hAnsi="Calibri"/>
          <w:bCs/>
          <w:sz w:val="22"/>
          <w:szCs w:val="22"/>
        </w:rPr>
        <w:t>zmiany terminu wykonania przedmiotu umowy, wskazanego w § 2 ust. 2 umowy oraz terminów pośrednich wskazanych w szczegółowym Harmonogramie Rzeczowo-Finansowym Inwestycji, w przypadku: wystąpienia przestojów w realizacji Robót budowlanych z winy Zamawiającego; termin wykonania przedmiotu umowy zostanie                       w takiej sytuacji przedłużony o czas trwania przestojów; w przypadku zwłoki Zamawiającego w przekazaniu Wykonawcy Terenu Budowy, o okres równy tej zwłoce;                    w sytuacji konieczności wykonania robót podobnych, dodatkowych, zamiennych, o ile wykonanie tych robót powoduje konieczność przedłużenia wykonania umowy, w terminie określonym w § 2 ust. 2 umowy;</w:t>
      </w:r>
    </w:p>
    <w:p w14:paraId="015E0A5D" w14:textId="77777777" w:rsidR="00AB782D" w:rsidRDefault="002C6014" w:rsidP="00222DD8">
      <w:pPr>
        <w:numPr>
          <w:ilvl w:val="0"/>
          <w:numId w:val="17"/>
        </w:numPr>
        <w:tabs>
          <w:tab w:val="left" w:pos="709"/>
        </w:tabs>
        <w:spacing w:line="276" w:lineRule="auto"/>
        <w:ind w:left="709" w:hanging="283"/>
        <w:contextualSpacing/>
        <w:jc w:val="both"/>
      </w:pPr>
      <w:r>
        <w:rPr>
          <w:rFonts w:ascii="Calibri" w:hAnsi="Calibri"/>
          <w:bCs/>
          <w:sz w:val="22"/>
          <w:szCs w:val="22"/>
        </w:rPr>
        <w:t xml:space="preserve">w przypadku wystąpienia okoliczności niezależnych od Wykonawcy, których nie mógł on przewidzieć w chwili składania Oferty, skutkujących niemożliwością dotrzymania terminu określonego w § 2 ust. 2 umowy lub terminów pośrednich wskazanych w szczegółowym Harmonogramie Rzeczowo-Finansowym Inwestycji, termin ten może ulec przedłużeniu nie więcej jednak niż o czas trwania tych okoliczności, stosownie udokumentowanych przez Wykonawcę. </w:t>
      </w:r>
    </w:p>
    <w:p w14:paraId="0FC03142" w14:textId="77777777" w:rsidR="00AB782D" w:rsidRDefault="002C6014">
      <w:pPr>
        <w:spacing w:line="276" w:lineRule="auto"/>
        <w:ind w:left="709"/>
        <w:contextualSpacing/>
        <w:jc w:val="both"/>
        <w:rPr>
          <w:rFonts w:ascii="Calibri" w:hAnsi="Calibri"/>
          <w:bCs/>
          <w:sz w:val="22"/>
          <w:szCs w:val="22"/>
        </w:rPr>
      </w:pPr>
      <w:r>
        <w:rPr>
          <w:rFonts w:ascii="Calibri" w:hAnsi="Calibri"/>
          <w:bCs/>
          <w:sz w:val="22"/>
          <w:szCs w:val="22"/>
        </w:rPr>
        <w:t>Za okoliczności niezależne od Wykonawcy, o których mowa powyżej, rozumie się zdarzenie, których strony nie mogły przewidzieć, którym nie mogły zapobiec, ani którym nie mogą przeciwdziałać, w tym:</w:t>
      </w:r>
    </w:p>
    <w:p w14:paraId="5B2E6F8B" w14:textId="77777777" w:rsidR="00AB782D" w:rsidRDefault="002C6014" w:rsidP="00222DD8">
      <w:pPr>
        <w:numPr>
          <w:ilvl w:val="0"/>
          <w:numId w:val="48"/>
        </w:numPr>
        <w:spacing w:line="276" w:lineRule="auto"/>
        <w:contextualSpacing/>
        <w:jc w:val="both"/>
      </w:pPr>
      <w:r>
        <w:rPr>
          <w:rFonts w:ascii="Calibri" w:hAnsi="Calibri"/>
          <w:bCs/>
          <w:sz w:val="22"/>
          <w:szCs w:val="22"/>
        </w:rPr>
        <w:t xml:space="preserve">długotrwałe opady deszczu, śniegu, gradu, długotrwałe niskie temperatury, trąba powietrzna, huragan, powódź, trzęsienie ziemi oraz inne niekorzystne warunki atmosferyczne, uniemożliwiające przez okres co najmniej 7–u dni kalendarzowych </w:t>
      </w:r>
      <w:r>
        <w:rPr>
          <w:rFonts w:ascii="Calibri" w:hAnsi="Calibri"/>
          <w:bCs/>
          <w:sz w:val="22"/>
          <w:szCs w:val="22"/>
        </w:rPr>
        <w:lastRenderedPageBreak/>
        <w:t>prawidłową realizację Robót określonych  w umowie, w szczególności ze względu na technologię ich wykonania przy zapewnieniu odpowiednich warunków atmosferycznych zgodnie z przyjętymi normami lub przepisami prawnymi, jeżeli konieczność wykonania prac w tym okresie nie jest następstwem okoliczności, za które Wykonawca ponosi odpowiedzialność;</w:t>
      </w:r>
    </w:p>
    <w:p w14:paraId="1F7A002D" w14:textId="77777777" w:rsidR="00AB782D" w:rsidRDefault="002C6014" w:rsidP="00222DD8">
      <w:pPr>
        <w:numPr>
          <w:ilvl w:val="0"/>
          <w:numId w:val="48"/>
        </w:numPr>
        <w:spacing w:line="276" w:lineRule="auto"/>
        <w:contextualSpacing/>
        <w:jc w:val="both"/>
      </w:pPr>
      <w:r>
        <w:rPr>
          <w:rFonts w:ascii="Calibri" w:hAnsi="Calibri"/>
          <w:bCs/>
          <w:sz w:val="22"/>
          <w:szCs w:val="22"/>
        </w:rPr>
        <w:t>wystąpienie realnych utrudnień nie wynikających z winy Wykonawcy, a powodujących  brak możliwości realizacji robót budowlanych zgodnie z umową, w wyniku których zachodzi konieczność  zmiany systemu pracy Wykonawcy, bądź konieczność odejścia od  standardowo przyjętej technologii realizacji Inwestycji;</w:t>
      </w:r>
    </w:p>
    <w:p w14:paraId="266583E2" w14:textId="77777777" w:rsidR="00AB782D" w:rsidRDefault="002C6014" w:rsidP="00222DD8">
      <w:pPr>
        <w:numPr>
          <w:ilvl w:val="0"/>
          <w:numId w:val="48"/>
        </w:numPr>
        <w:spacing w:line="276" w:lineRule="auto"/>
        <w:contextualSpacing/>
        <w:jc w:val="both"/>
      </w:pPr>
      <w:r>
        <w:rPr>
          <w:rFonts w:ascii="Calibri" w:hAnsi="Calibri"/>
          <w:bCs/>
          <w:sz w:val="22"/>
          <w:szCs w:val="22"/>
        </w:rPr>
        <w:t>działania osób trzecich lub instytucji uniemożliwiających wykonanie prac, które to działania nie są konsekwencją winy którejkolwiek ze Stron;</w:t>
      </w:r>
    </w:p>
    <w:p w14:paraId="1F813E29" w14:textId="77777777" w:rsidR="00AB782D" w:rsidRDefault="002C6014" w:rsidP="00222DD8">
      <w:pPr>
        <w:numPr>
          <w:ilvl w:val="0"/>
          <w:numId w:val="48"/>
        </w:numPr>
        <w:spacing w:line="276" w:lineRule="auto"/>
        <w:contextualSpacing/>
        <w:jc w:val="both"/>
      </w:pPr>
      <w:r>
        <w:rPr>
          <w:rFonts w:ascii="Calibri" w:hAnsi="Calibri"/>
          <w:bCs/>
          <w:sz w:val="22"/>
          <w:szCs w:val="22"/>
        </w:rPr>
        <w:t>zawieszenie wykonania umowy przez Zamawiającego;</w:t>
      </w:r>
    </w:p>
    <w:p w14:paraId="3C3A6231" w14:textId="77777777" w:rsidR="00AB782D" w:rsidRDefault="002C6014" w:rsidP="00222DD8">
      <w:pPr>
        <w:numPr>
          <w:ilvl w:val="0"/>
          <w:numId w:val="48"/>
        </w:numPr>
        <w:spacing w:line="276" w:lineRule="auto"/>
        <w:contextualSpacing/>
        <w:jc w:val="both"/>
      </w:pPr>
      <w:r>
        <w:rPr>
          <w:rFonts w:ascii="Calibri" w:hAnsi="Calibri"/>
          <w:bCs/>
          <w:sz w:val="22"/>
          <w:szCs w:val="22"/>
        </w:rPr>
        <w:t>wystąpienie niewybuchów, których procedura usunięcia uniemożliwia przez okres co najmniej 7-u dni kalendarzowych prawidłową realizację Robót określonych w umowie.</w:t>
      </w:r>
    </w:p>
    <w:p w14:paraId="26D5CD97" w14:textId="77777777" w:rsidR="00AB782D" w:rsidRDefault="002C6014" w:rsidP="00222DD8">
      <w:pPr>
        <w:numPr>
          <w:ilvl w:val="0"/>
          <w:numId w:val="48"/>
        </w:numPr>
        <w:spacing w:line="276" w:lineRule="auto"/>
        <w:contextualSpacing/>
        <w:jc w:val="both"/>
        <w:rPr>
          <w:rFonts w:ascii="Calibri" w:hAnsi="Calibri"/>
          <w:bCs/>
          <w:sz w:val="22"/>
          <w:szCs w:val="22"/>
        </w:rPr>
      </w:pPr>
      <w:r>
        <w:rPr>
          <w:rFonts w:ascii="Calibri" w:hAnsi="Calibri"/>
          <w:bCs/>
          <w:sz w:val="22"/>
          <w:szCs w:val="22"/>
        </w:rPr>
        <w:t>wezwania przez organy administracji publicznej lub inne upoważnione podmioty do uzupełnienia przedmiotu umowy, opracowań projektowych;</w:t>
      </w:r>
    </w:p>
    <w:p w14:paraId="733CE0E2" w14:textId="77777777" w:rsidR="00AB782D" w:rsidRDefault="002C6014" w:rsidP="00222DD8">
      <w:pPr>
        <w:numPr>
          <w:ilvl w:val="0"/>
          <w:numId w:val="48"/>
        </w:numPr>
        <w:spacing w:line="276" w:lineRule="auto"/>
        <w:contextualSpacing/>
        <w:jc w:val="both"/>
        <w:rPr>
          <w:rFonts w:ascii="Calibri" w:hAnsi="Calibri"/>
          <w:bCs/>
          <w:sz w:val="22"/>
          <w:szCs w:val="22"/>
        </w:rPr>
      </w:pPr>
      <w:r>
        <w:rPr>
          <w:rFonts w:ascii="Calibri" w:hAnsi="Calibri"/>
          <w:bCs/>
          <w:sz w:val="22"/>
          <w:szCs w:val="22"/>
        </w:rPr>
        <w:t>przekroczenia przewidzianych przepisami prawa terminów trwania procedur administracyjnych, liczonych zgodnie z zasadami określonymi w przepisach prawa,                     w tym w kodeksie postępowania administracyjnego;</w:t>
      </w:r>
    </w:p>
    <w:p w14:paraId="018C45CD" w14:textId="77777777" w:rsidR="00AB782D" w:rsidRDefault="002C6014" w:rsidP="00222DD8">
      <w:pPr>
        <w:numPr>
          <w:ilvl w:val="0"/>
          <w:numId w:val="48"/>
        </w:numPr>
        <w:spacing w:line="276" w:lineRule="auto"/>
        <w:contextualSpacing/>
        <w:jc w:val="both"/>
        <w:rPr>
          <w:rFonts w:ascii="Calibri" w:hAnsi="Calibri"/>
          <w:bCs/>
          <w:sz w:val="22"/>
          <w:szCs w:val="22"/>
        </w:rPr>
      </w:pPr>
      <w:r>
        <w:rPr>
          <w:rFonts w:ascii="Calibri" w:hAnsi="Calibri"/>
          <w:bCs/>
          <w:sz w:val="22"/>
          <w:szCs w:val="22"/>
        </w:rPr>
        <w:t>szczególnie uzasadnionych trudności w pozyskiwaniu materiałów wyjściowych niezbędnych dla prawidłowej realizacji poszczególnych opracowań;</w:t>
      </w:r>
    </w:p>
    <w:p w14:paraId="7D5E7B26" w14:textId="77777777" w:rsidR="00AB782D" w:rsidRDefault="002C6014" w:rsidP="00222DD8">
      <w:pPr>
        <w:numPr>
          <w:ilvl w:val="0"/>
          <w:numId w:val="48"/>
        </w:numPr>
        <w:spacing w:line="276" w:lineRule="auto"/>
        <w:contextualSpacing/>
        <w:jc w:val="both"/>
        <w:rPr>
          <w:rFonts w:ascii="Calibri" w:hAnsi="Calibri"/>
          <w:bCs/>
          <w:sz w:val="22"/>
          <w:szCs w:val="22"/>
        </w:rPr>
      </w:pPr>
      <w:r>
        <w:rPr>
          <w:rFonts w:ascii="Calibri" w:hAnsi="Calibri"/>
          <w:bCs/>
          <w:sz w:val="22"/>
          <w:szCs w:val="22"/>
        </w:rPr>
        <w:t>wystąpienia protestów społecznych i/lub przedłużających się odwołań od wydanych decyzji administracyjnych;</w:t>
      </w:r>
    </w:p>
    <w:p w14:paraId="2CA74B0E" w14:textId="77777777" w:rsidR="00AB782D" w:rsidRDefault="002C6014" w:rsidP="00222DD8">
      <w:pPr>
        <w:numPr>
          <w:ilvl w:val="0"/>
          <w:numId w:val="48"/>
        </w:numPr>
        <w:spacing w:line="276" w:lineRule="auto"/>
        <w:contextualSpacing/>
        <w:jc w:val="both"/>
      </w:pPr>
      <w:r>
        <w:rPr>
          <w:rFonts w:ascii="Calibri" w:hAnsi="Calibri"/>
          <w:bCs/>
          <w:sz w:val="22"/>
          <w:szCs w:val="22"/>
        </w:rPr>
        <w:t>braku wykonania do momentu końcowego odbioru Robót budowlanych lub</w:t>
      </w:r>
      <w:r w:rsidR="004F2C08">
        <w:rPr>
          <w:rFonts w:ascii="Calibri" w:hAnsi="Calibri"/>
          <w:bCs/>
          <w:sz w:val="22"/>
          <w:szCs w:val="22"/>
        </w:rPr>
        <w:br/>
      </w:r>
      <w:r>
        <w:rPr>
          <w:rFonts w:ascii="Calibri" w:hAnsi="Calibri"/>
          <w:bCs/>
          <w:sz w:val="22"/>
          <w:szCs w:val="22"/>
        </w:rPr>
        <w:t>w zakresie wynikającym na użytkowanie całości lub części Robót budowlanych przyłącza gazowego lub stacji gazowej przez Polską Spółkę Gazownictwa sp. z o.</w:t>
      </w:r>
      <w:r w:rsidR="004F2C08">
        <w:rPr>
          <w:rFonts w:ascii="Calibri" w:hAnsi="Calibri"/>
          <w:bCs/>
          <w:sz w:val="22"/>
          <w:szCs w:val="22"/>
        </w:rPr>
        <w:t xml:space="preserve"> </w:t>
      </w:r>
      <w:r>
        <w:rPr>
          <w:rFonts w:ascii="Calibri" w:hAnsi="Calibri"/>
          <w:bCs/>
          <w:sz w:val="22"/>
          <w:szCs w:val="22"/>
        </w:rPr>
        <w:t>o</w:t>
      </w:r>
      <w:r w:rsidR="004F2C08">
        <w:rPr>
          <w:rFonts w:ascii="Calibri" w:hAnsi="Calibri"/>
          <w:bCs/>
          <w:sz w:val="22"/>
          <w:szCs w:val="22"/>
        </w:rPr>
        <w:t>.</w:t>
      </w:r>
      <w:r>
        <w:rPr>
          <w:rFonts w:ascii="Calibri" w:hAnsi="Calibri"/>
          <w:bCs/>
          <w:sz w:val="22"/>
          <w:szCs w:val="22"/>
        </w:rPr>
        <w:t xml:space="preserve"> lub inny uprawniony podmiot. </w:t>
      </w:r>
    </w:p>
    <w:p w14:paraId="28F72CD5" w14:textId="77777777" w:rsidR="00AB782D" w:rsidRDefault="002C6014" w:rsidP="00222DD8">
      <w:pPr>
        <w:numPr>
          <w:ilvl w:val="0"/>
          <w:numId w:val="17"/>
        </w:numPr>
        <w:tabs>
          <w:tab w:val="left" w:pos="709"/>
        </w:tabs>
        <w:spacing w:line="276" w:lineRule="auto"/>
        <w:ind w:left="709" w:hanging="283"/>
        <w:contextualSpacing/>
        <w:jc w:val="both"/>
      </w:pPr>
      <w:r>
        <w:rPr>
          <w:rFonts w:ascii="Calibri" w:hAnsi="Calibri"/>
          <w:bCs/>
          <w:sz w:val="22"/>
          <w:szCs w:val="22"/>
        </w:rPr>
        <w:t>wystąpienia zmiany powszechnie obowiązujących przepisów, jeżeli zgodnie z nimi konieczne będzie dostosowanie treści umowy do aktualnego stanu prawnego;</w:t>
      </w:r>
    </w:p>
    <w:p w14:paraId="2D7FAB91" w14:textId="77777777" w:rsidR="00AB782D" w:rsidRDefault="002C6014" w:rsidP="00222DD8">
      <w:pPr>
        <w:numPr>
          <w:ilvl w:val="0"/>
          <w:numId w:val="17"/>
        </w:numPr>
        <w:tabs>
          <w:tab w:val="left" w:pos="709"/>
        </w:tabs>
        <w:spacing w:line="276" w:lineRule="auto"/>
        <w:ind w:left="709" w:hanging="283"/>
        <w:contextualSpacing/>
        <w:jc w:val="both"/>
      </w:pPr>
      <w:r>
        <w:rPr>
          <w:rFonts w:ascii="Calibri" w:hAnsi="Calibri"/>
          <w:bCs/>
          <w:sz w:val="22"/>
          <w:szCs w:val="22"/>
        </w:rPr>
        <w:t>zmiany Podwykonawcy lub podmiotu trzeciego za zgodą Zamawiającego (nowy Podwykonawca</w:t>
      </w:r>
      <w:r w:rsidR="004F2C08">
        <w:rPr>
          <w:rFonts w:ascii="Calibri" w:hAnsi="Calibri"/>
          <w:bCs/>
          <w:sz w:val="22"/>
          <w:szCs w:val="22"/>
        </w:rPr>
        <w:t xml:space="preserve"> </w:t>
      </w:r>
      <w:r>
        <w:rPr>
          <w:rFonts w:ascii="Calibri" w:hAnsi="Calibri"/>
          <w:bCs/>
          <w:sz w:val="22"/>
          <w:szCs w:val="22"/>
        </w:rPr>
        <w:t xml:space="preserve">lub podmiot trzeci musi spełniać takie same warunki jakie musiał spełniać </w:t>
      </w:r>
      <w:r w:rsidR="005F7807">
        <w:rPr>
          <w:rFonts w:ascii="Calibri" w:hAnsi="Calibri"/>
          <w:bCs/>
          <w:sz w:val="22"/>
          <w:szCs w:val="22"/>
        </w:rPr>
        <w:t xml:space="preserve">Podwykonawca lub </w:t>
      </w:r>
      <w:r>
        <w:rPr>
          <w:rFonts w:ascii="Calibri" w:hAnsi="Calibri"/>
          <w:bCs/>
          <w:sz w:val="22"/>
          <w:szCs w:val="22"/>
        </w:rPr>
        <w:t>podmiot trzeci pierwotny);</w:t>
      </w:r>
    </w:p>
    <w:p w14:paraId="15E59865" w14:textId="77777777" w:rsidR="00AB782D" w:rsidRDefault="002C6014" w:rsidP="00222DD8">
      <w:pPr>
        <w:numPr>
          <w:ilvl w:val="0"/>
          <w:numId w:val="17"/>
        </w:numPr>
        <w:tabs>
          <w:tab w:val="left" w:pos="709"/>
        </w:tabs>
        <w:spacing w:line="276" w:lineRule="auto"/>
        <w:ind w:left="709" w:hanging="283"/>
        <w:contextualSpacing/>
        <w:jc w:val="both"/>
        <w:rPr>
          <w:rFonts w:ascii="Calibri" w:hAnsi="Calibri"/>
          <w:bCs/>
          <w:sz w:val="22"/>
          <w:szCs w:val="22"/>
        </w:rPr>
      </w:pPr>
      <w:r>
        <w:rPr>
          <w:rFonts w:ascii="Calibri" w:hAnsi="Calibri"/>
          <w:bCs/>
          <w:sz w:val="22"/>
          <w:szCs w:val="22"/>
        </w:rPr>
        <w:t>uzupełnienia i zmiany załączników do niniejszej umowy;</w:t>
      </w:r>
    </w:p>
    <w:p w14:paraId="24140F71" w14:textId="77777777" w:rsidR="00AB782D" w:rsidRDefault="002C6014" w:rsidP="00222DD8">
      <w:pPr>
        <w:numPr>
          <w:ilvl w:val="0"/>
          <w:numId w:val="17"/>
        </w:numPr>
        <w:tabs>
          <w:tab w:val="left" w:pos="709"/>
        </w:tabs>
        <w:spacing w:line="276" w:lineRule="auto"/>
        <w:ind w:left="709" w:hanging="283"/>
        <w:contextualSpacing/>
        <w:jc w:val="both"/>
        <w:rPr>
          <w:rFonts w:ascii="Calibri" w:hAnsi="Calibri"/>
          <w:bCs/>
          <w:sz w:val="22"/>
          <w:szCs w:val="22"/>
        </w:rPr>
      </w:pPr>
      <w:r>
        <w:rPr>
          <w:rFonts w:ascii="Calibri" w:hAnsi="Calibri"/>
          <w:bCs/>
          <w:sz w:val="22"/>
          <w:szCs w:val="22"/>
        </w:rPr>
        <w:t>wystąpienia konieczności wprowadzenia zmiany do umowy o charakterze informacyjnym</w:t>
      </w:r>
      <w:r w:rsidR="005F7807">
        <w:rPr>
          <w:rFonts w:ascii="Calibri" w:hAnsi="Calibri"/>
          <w:bCs/>
          <w:sz w:val="22"/>
          <w:szCs w:val="22"/>
        </w:rPr>
        <w:br/>
      </w:r>
      <w:r>
        <w:rPr>
          <w:rFonts w:ascii="Calibri" w:hAnsi="Calibri"/>
          <w:bCs/>
          <w:sz w:val="22"/>
          <w:szCs w:val="22"/>
        </w:rPr>
        <w:t>i instrukcyjnym, niezbędnej do realizacji umowy, w szczególności dotyczącej osób upoważnionych do komunikowania się, osób odpowiedzialnych za potwierdzenie prawidłowej realizacji umowy wraz z adresami, numerami telefonów, adresów poczty elektronicznej itp.,</w:t>
      </w:r>
    </w:p>
    <w:p w14:paraId="30A13718" w14:textId="77777777" w:rsidR="00AB782D" w:rsidRPr="008D7912" w:rsidRDefault="002C6014" w:rsidP="00222DD8">
      <w:pPr>
        <w:numPr>
          <w:ilvl w:val="0"/>
          <w:numId w:val="17"/>
        </w:numPr>
        <w:tabs>
          <w:tab w:val="left" w:pos="709"/>
        </w:tabs>
        <w:spacing w:line="276" w:lineRule="auto"/>
        <w:ind w:left="709" w:hanging="283"/>
        <w:contextualSpacing/>
        <w:jc w:val="both"/>
        <w:rPr>
          <w:rFonts w:ascii="Calibri" w:hAnsi="Calibri"/>
          <w:bCs/>
          <w:sz w:val="22"/>
          <w:szCs w:val="22"/>
        </w:rPr>
      </w:pPr>
      <w:r w:rsidRPr="008D7912">
        <w:rPr>
          <w:rFonts w:ascii="Calibri" w:hAnsi="Calibri"/>
          <w:bCs/>
          <w:sz w:val="22"/>
          <w:szCs w:val="22"/>
        </w:rPr>
        <w:t>kiedy konieczność taka będzie wynikać z zaleceń lub uzgodnień z Instytucją Zarządzającą, Pośredniczącą lub Wdrażającą,</w:t>
      </w:r>
    </w:p>
    <w:p w14:paraId="33CB73C7" w14:textId="77777777" w:rsidR="00AB782D" w:rsidRPr="00C81780" w:rsidRDefault="002C6014" w:rsidP="00222DD8">
      <w:pPr>
        <w:numPr>
          <w:ilvl w:val="0"/>
          <w:numId w:val="17"/>
        </w:numPr>
        <w:tabs>
          <w:tab w:val="left" w:pos="709"/>
        </w:tabs>
        <w:spacing w:line="276" w:lineRule="auto"/>
        <w:ind w:left="709" w:hanging="283"/>
        <w:contextualSpacing/>
        <w:jc w:val="both"/>
        <w:rPr>
          <w:rFonts w:ascii="Calibri" w:hAnsi="Calibri"/>
          <w:bCs/>
          <w:color w:val="FF0000"/>
          <w:sz w:val="22"/>
          <w:szCs w:val="22"/>
        </w:rPr>
      </w:pPr>
      <w:r w:rsidRPr="008D7912">
        <w:rPr>
          <w:rFonts w:ascii="Calibri" w:hAnsi="Calibri"/>
          <w:bCs/>
          <w:sz w:val="22"/>
          <w:szCs w:val="22"/>
        </w:rPr>
        <w:t>wystąpienia konieczności wprowadzenia zmian, w tym zmniejszenia zakresu przedmiotu umowy, w sytuacji zmniejszenia bądź cofnięcia Zamawiającemu przyznanego dofinansowania z Umowy o dofinansowanie, na realizację przedmiotowej umowy lub zmiany tejże Umowy o dofinansowanie;</w:t>
      </w:r>
    </w:p>
    <w:p w14:paraId="1F256DE4" w14:textId="77777777" w:rsidR="00AB782D" w:rsidRDefault="002C6014" w:rsidP="00222DD8">
      <w:pPr>
        <w:numPr>
          <w:ilvl w:val="0"/>
          <w:numId w:val="17"/>
        </w:numPr>
        <w:tabs>
          <w:tab w:val="left" w:pos="709"/>
        </w:tabs>
        <w:spacing w:line="276" w:lineRule="auto"/>
        <w:ind w:left="709" w:hanging="283"/>
        <w:contextualSpacing/>
        <w:jc w:val="both"/>
        <w:rPr>
          <w:rFonts w:ascii="Calibri" w:hAnsi="Calibri"/>
          <w:bCs/>
          <w:sz w:val="22"/>
          <w:szCs w:val="22"/>
        </w:rPr>
      </w:pPr>
      <w:r>
        <w:rPr>
          <w:rFonts w:ascii="Calibri" w:hAnsi="Calibri"/>
          <w:bCs/>
          <w:sz w:val="22"/>
          <w:szCs w:val="22"/>
        </w:rPr>
        <w:lastRenderedPageBreak/>
        <w:t>wystąpienia konieczności wprowadzenia zmian, polegających na zwiększeniu lub zmniejszeniu zakresu przedmiotu niniejszej umowy, w tym konieczności zmiany wynagrodzenia (stosownego zmniejszenia bądź zwiększenia);</w:t>
      </w:r>
    </w:p>
    <w:p w14:paraId="79F57A13" w14:textId="77777777" w:rsidR="00AB782D" w:rsidRDefault="002C6014" w:rsidP="00222DD8">
      <w:pPr>
        <w:numPr>
          <w:ilvl w:val="0"/>
          <w:numId w:val="17"/>
        </w:numPr>
        <w:tabs>
          <w:tab w:val="left" w:pos="709"/>
        </w:tabs>
        <w:spacing w:line="276" w:lineRule="auto"/>
        <w:ind w:left="709" w:hanging="283"/>
        <w:contextualSpacing/>
        <w:jc w:val="both"/>
        <w:rPr>
          <w:rFonts w:ascii="Calibri" w:hAnsi="Calibri"/>
          <w:bCs/>
          <w:sz w:val="22"/>
          <w:szCs w:val="22"/>
        </w:rPr>
      </w:pPr>
      <w:r>
        <w:rPr>
          <w:rFonts w:ascii="Calibri" w:hAnsi="Calibri"/>
          <w:bCs/>
          <w:sz w:val="22"/>
          <w:szCs w:val="22"/>
        </w:rPr>
        <w:t>w przypadku wystąpienia konieczności wprowadzenia robót zamiennych, na zasadach określonych w § 19 niniejszej umowy – w tym ewentualnego zmniejszenia lub zwiększenia wynagrodzenia;</w:t>
      </w:r>
    </w:p>
    <w:p w14:paraId="59591839" w14:textId="287B7605" w:rsidR="00AB782D" w:rsidRDefault="002C6014" w:rsidP="00222DD8">
      <w:pPr>
        <w:numPr>
          <w:ilvl w:val="0"/>
          <w:numId w:val="17"/>
        </w:numPr>
        <w:tabs>
          <w:tab w:val="left" w:pos="709"/>
        </w:tabs>
        <w:spacing w:line="276" w:lineRule="auto"/>
        <w:ind w:left="709" w:hanging="283"/>
        <w:contextualSpacing/>
        <w:jc w:val="both"/>
      </w:pPr>
      <w:r>
        <w:rPr>
          <w:rFonts w:ascii="Calibri" w:hAnsi="Calibri"/>
          <w:bCs/>
          <w:sz w:val="22"/>
          <w:szCs w:val="22"/>
        </w:rPr>
        <w:t xml:space="preserve">zaistnieje możliwość dokonania zmian technologicznych (w tym na etapie realizacji dokumentacji projektowej) oraz zmian założeń wskazanych w PFU (np. w zakresie zabudowy </w:t>
      </w:r>
      <w:r w:rsidR="00D932CF">
        <w:rPr>
          <w:rFonts w:ascii="Calibri" w:hAnsi="Calibri"/>
          <w:bCs/>
          <w:sz w:val="22"/>
          <w:szCs w:val="22"/>
        </w:rPr>
        <w:t>jednostki wytwórczej tp.</w:t>
      </w:r>
      <w:r>
        <w:rPr>
          <w:rFonts w:ascii="Calibri" w:hAnsi="Calibri"/>
          <w:bCs/>
          <w:sz w:val="22"/>
          <w:szCs w:val="22"/>
        </w:rPr>
        <w:t>.), pod warunkiem że są one korzystne dla Zamawiającego lub dzięki nim będzie bardziej prawdopodobne spełnienie Parametrów Gwarantowanych</w:t>
      </w:r>
      <w:r w:rsidR="00D932CF">
        <w:rPr>
          <w:rFonts w:ascii="Calibri" w:hAnsi="Calibri"/>
          <w:bCs/>
          <w:sz w:val="22"/>
          <w:szCs w:val="22"/>
        </w:rPr>
        <w:t>,</w:t>
      </w:r>
      <w:r w:rsidR="004F2C08">
        <w:rPr>
          <w:rFonts w:ascii="Calibri" w:hAnsi="Calibri"/>
          <w:bCs/>
          <w:sz w:val="22"/>
          <w:szCs w:val="22"/>
        </w:rPr>
        <w:t xml:space="preserve"> </w:t>
      </w:r>
      <w:r>
        <w:rPr>
          <w:rFonts w:ascii="Calibri" w:hAnsi="Calibri"/>
          <w:bCs/>
          <w:sz w:val="22"/>
          <w:szCs w:val="22"/>
        </w:rPr>
        <w:t>o ile nie spowodują one wzrostu wynagrodzenia Wykonawcy, określonego w umowie,</w:t>
      </w:r>
    </w:p>
    <w:p w14:paraId="4A031D25" w14:textId="77777777" w:rsidR="00AB782D" w:rsidRDefault="002C6014" w:rsidP="00222DD8">
      <w:pPr>
        <w:numPr>
          <w:ilvl w:val="0"/>
          <w:numId w:val="17"/>
        </w:numPr>
        <w:tabs>
          <w:tab w:val="left" w:pos="709"/>
        </w:tabs>
        <w:spacing w:line="276" w:lineRule="auto"/>
        <w:ind w:left="709" w:hanging="283"/>
        <w:contextualSpacing/>
        <w:jc w:val="both"/>
        <w:rPr>
          <w:rFonts w:ascii="Calibri" w:hAnsi="Calibri" w:cs="Arial"/>
          <w:sz w:val="22"/>
          <w:szCs w:val="22"/>
        </w:rPr>
      </w:pPr>
      <w:r>
        <w:rPr>
          <w:rFonts w:ascii="Calibri" w:hAnsi="Calibri" w:cs="Arial"/>
          <w:sz w:val="22"/>
          <w:szCs w:val="22"/>
        </w:rPr>
        <w:t>zaistnieje możliwość dokonania zmian technologicznych – o ile są korzystne dla Zamawiającego, pod warunkiem, że są spowodowane w szczególności pojawieniem się na rynku materiałów lub urządzeń nowszej generacji, nowszej technologii wykonania zaprojektowanych robót pozwalających na zaoszczędzenie czasu lub kosztów realizacji przedmiotu umowy lub kosztów eksploatacji wykonanego przedmiotu umowy, lub umożliwiające uzyskanie lepszej jakości robót, w tym ewentualnej zmiany wynagrodzenia;</w:t>
      </w:r>
    </w:p>
    <w:p w14:paraId="7481F77E" w14:textId="77777777" w:rsidR="00AB782D" w:rsidRDefault="002C6014" w:rsidP="00222DD8">
      <w:pPr>
        <w:numPr>
          <w:ilvl w:val="0"/>
          <w:numId w:val="17"/>
        </w:numPr>
        <w:tabs>
          <w:tab w:val="left" w:pos="709"/>
        </w:tabs>
        <w:spacing w:line="276" w:lineRule="auto"/>
        <w:ind w:left="709" w:hanging="283"/>
        <w:contextualSpacing/>
        <w:jc w:val="both"/>
        <w:rPr>
          <w:rFonts w:ascii="Calibri" w:hAnsi="Calibri" w:cs="Arial"/>
          <w:sz w:val="22"/>
          <w:szCs w:val="22"/>
        </w:rPr>
      </w:pPr>
      <w:r>
        <w:rPr>
          <w:rFonts w:ascii="Calibri" w:hAnsi="Calibri" w:cs="Arial"/>
          <w:sz w:val="22"/>
          <w:szCs w:val="22"/>
        </w:rPr>
        <w:t>wystąpią lub zostaną ujawnione odbiegające w sposób istotny od przyjętych w PFU warunki Terenu Budowy, w szczególności dotyczące zinwentaryzowanych lub błędnie zinwentaryzowanych sieci, instalacji lub innych obiektów budowlanych;</w:t>
      </w:r>
    </w:p>
    <w:p w14:paraId="3900A1EC" w14:textId="77777777" w:rsidR="00AB782D" w:rsidRDefault="002C6014" w:rsidP="00222DD8">
      <w:pPr>
        <w:numPr>
          <w:ilvl w:val="0"/>
          <w:numId w:val="17"/>
        </w:numPr>
        <w:tabs>
          <w:tab w:val="left" w:pos="709"/>
        </w:tabs>
        <w:spacing w:line="276" w:lineRule="auto"/>
        <w:ind w:left="709" w:hanging="283"/>
        <w:contextualSpacing/>
        <w:jc w:val="both"/>
        <w:rPr>
          <w:rFonts w:ascii="Calibri" w:hAnsi="Calibri" w:cs="Arial"/>
          <w:sz w:val="22"/>
          <w:szCs w:val="22"/>
        </w:rPr>
      </w:pPr>
      <w:r>
        <w:rPr>
          <w:rFonts w:ascii="Calibri" w:hAnsi="Calibri" w:cs="Arial"/>
          <w:sz w:val="22"/>
          <w:szCs w:val="22"/>
        </w:rPr>
        <w:t>wystąpi konieczność dokonania zmian w ramach art. 36a ust. 5a ustawy Prawo budowlane;</w:t>
      </w:r>
    </w:p>
    <w:p w14:paraId="6850AC08" w14:textId="77777777" w:rsidR="00AB782D" w:rsidRDefault="002C6014" w:rsidP="00222DD8">
      <w:pPr>
        <w:numPr>
          <w:ilvl w:val="0"/>
          <w:numId w:val="17"/>
        </w:numPr>
        <w:tabs>
          <w:tab w:val="left" w:pos="709"/>
        </w:tabs>
        <w:spacing w:line="276" w:lineRule="auto"/>
        <w:ind w:left="709" w:hanging="283"/>
        <w:contextualSpacing/>
        <w:jc w:val="both"/>
      </w:pPr>
      <w:r>
        <w:rPr>
          <w:rFonts w:ascii="Calibri" w:hAnsi="Calibri" w:cs="Arial"/>
          <w:sz w:val="22"/>
          <w:szCs w:val="22"/>
        </w:rPr>
        <w:t>w sytuacji udowodnienia przez Wykonawcę, że na rynku ubezpieczeniowym nie jest możliwe uzyskanie ubezpieczenia określonego</w:t>
      </w:r>
      <w:r w:rsidRPr="00D606C1">
        <w:rPr>
          <w:rFonts w:ascii="Calibri" w:hAnsi="Calibri" w:cs="Arial"/>
          <w:sz w:val="22"/>
          <w:szCs w:val="22"/>
        </w:rPr>
        <w:t xml:space="preserve"> w § 1</w:t>
      </w:r>
      <w:r>
        <w:rPr>
          <w:rFonts w:ascii="Calibri" w:hAnsi="Calibri" w:cs="Arial"/>
          <w:sz w:val="22"/>
          <w:szCs w:val="22"/>
        </w:rPr>
        <w:t>2</w:t>
      </w:r>
      <w:r w:rsidRPr="00D606C1">
        <w:rPr>
          <w:rFonts w:ascii="Calibri" w:hAnsi="Calibri" w:cs="Arial"/>
          <w:sz w:val="22"/>
          <w:szCs w:val="22"/>
        </w:rPr>
        <w:t xml:space="preserve"> ust. 1</w:t>
      </w:r>
      <w:r w:rsidR="005F7807">
        <w:rPr>
          <w:rFonts w:ascii="Calibri" w:hAnsi="Calibri" w:cs="Arial"/>
          <w:sz w:val="22"/>
          <w:szCs w:val="22"/>
        </w:rPr>
        <w:t xml:space="preserve"> i 2</w:t>
      </w:r>
      <w:r w:rsidRPr="00D606C1">
        <w:rPr>
          <w:rFonts w:ascii="Calibri" w:hAnsi="Calibri" w:cs="Arial"/>
          <w:sz w:val="22"/>
          <w:szCs w:val="22"/>
        </w:rPr>
        <w:t xml:space="preserve"> umowy, Zamawiający umożliwia wprowadzenie zmian, które dostosują wymagania wskazane w § 1</w:t>
      </w:r>
      <w:r>
        <w:rPr>
          <w:rFonts w:ascii="Calibri" w:hAnsi="Calibri" w:cs="Arial"/>
          <w:sz w:val="22"/>
          <w:szCs w:val="22"/>
        </w:rPr>
        <w:t>2</w:t>
      </w:r>
      <w:r w:rsidRPr="00D606C1">
        <w:rPr>
          <w:rFonts w:ascii="Calibri" w:hAnsi="Calibri" w:cs="Arial"/>
          <w:sz w:val="22"/>
          <w:szCs w:val="22"/>
        </w:rPr>
        <w:t xml:space="preserve"> ust. 1</w:t>
      </w:r>
      <w:r w:rsidR="005F7807">
        <w:rPr>
          <w:rFonts w:ascii="Calibri" w:hAnsi="Calibri" w:cs="Arial"/>
          <w:sz w:val="22"/>
          <w:szCs w:val="22"/>
        </w:rPr>
        <w:t xml:space="preserve"> i 2</w:t>
      </w:r>
      <w:r w:rsidRPr="00D606C1">
        <w:rPr>
          <w:rFonts w:ascii="Calibri" w:hAnsi="Calibri" w:cs="Arial"/>
          <w:sz w:val="22"/>
          <w:szCs w:val="22"/>
        </w:rPr>
        <w:t xml:space="preserve"> umowy do sytuacji na rynku ubezpieczeniowym.</w:t>
      </w:r>
    </w:p>
    <w:p w14:paraId="79E48BD0" w14:textId="77777777" w:rsidR="00AB782D" w:rsidRDefault="002C6014" w:rsidP="00222DD8">
      <w:pPr>
        <w:numPr>
          <w:ilvl w:val="0"/>
          <w:numId w:val="18"/>
        </w:numPr>
        <w:spacing w:before="120"/>
        <w:jc w:val="both"/>
        <w:rPr>
          <w:rFonts w:ascii="Calibri" w:hAnsi="Calibri" w:cs="Arial"/>
          <w:sz w:val="22"/>
          <w:szCs w:val="22"/>
        </w:rPr>
      </w:pPr>
      <w:r>
        <w:rPr>
          <w:rFonts w:ascii="Calibri" w:hAnsi="Calibri" w:cs="Arial"/>
          <w:sz w:val="22"/>
          <w:szCs w:val="22"/>
        </w:rPr>
        <w:t>Dokonanie zmian, o których mowa w ust. 4 powyżej, wymaga podpisania przez obie Strony stosownego aneksu oraz wskazania w preambule aneksu okoliczności uzasadniających dokonanie zmiany, z zastrzeżeniem pozostałych postanowień umowy.</w:t>
      </w:r>
    </w:p>
    <w:p w14:paraId="4FD4B3C1" w14:textId="77777777" w:rsidR="00AB782D" w:rsidRDefault="002C6014" w:rsidP="00222DD8">
      <w:pPr>
        <w:numPr>
          <w:ilvl w:val="0"/>
          <w:numId w:val="18"/>
        </w:numPr>
        <w:spacing w:before="120"/>
        <w:jc w:val="both"/>
        <w:rPr>
          <w:rFonts w:ascii="Calibri" w:hAnsi="Calibri" w:cs="Arial"/>
          <w:sz w:val="22"/>
          <w:szCs w:val="22"/>
        </w:rPr>
      </w:pPr>
      <w:r>
        <w:rPr>
          <w:rFonts w:ascii="Calibri" w:hAnsi="Calibri" w:cs="Arial"/>
          <w:sz w:val="22"/>
          <w:szCs w:val="22"/>
        </w:rPr>
        <w:t>Z wnioskiem o wprowadzenie zmiany do umowy może wystąpić Zamawiający lub Wykonawca</w:t>
      </w:r>
      <w:r w:rsidR="00330D4B">
        <w:rPr>
          <w:rFonts w:ascii="Calibri" w:hAnsi="Calibri" w:cs="Arial"/>
          <w:sz w:val="22"/>
          <w:szCs w:val="22"/>
        </w:rPr>
        <w:t>.</w:t>
      </w:r>
      <w:r>
        <w:rPr>
          <w:rFonts w:ascii="Calibri" w:hAnsi="Calibri" w:cs="Arial"/>
          <w:sz w:val="22"/>
          <w:szCs w:val="22"/>
        </w:rPr>
        <w:t xml:space="preserve">  Wniosek powinien zawierać opis wydarzenia lub okoliczności oraz wskazywać postanowienia umowy dające podstawę do podpisania zmiany do umowy.</w:t>
      </w:r>
    </w:p>
    <w:p w14:paraId="2E00E36F" w14:textId="77777777" w:rsidR="00AB782D" w:rsidRDefault="002C6014" w:rsidP="00222DD8">
      <w:pPr>
        <w:numPr>
          <w:ilvl w:val="0"/>
          <w:numId w:val="18"/>
        </w:numPr>
        <w:spacing w:before="120"/>
        <w:jc w:val="both"/>
        <w:rPr>
          <w:rFonts w:ascii="Calibri" w:hAnsi="Calibri" w:cs="Arial"/>
          <w:sz w:val="22"/>
          <w:szCs w:val="22"/>
        </w:rPr>
      </w:pPr>
      <w:r>
        <w:rPr>
          <w:rFonts w:ascii="Calibri" w:hAnsi="Calibri" w:cs="Arial"/>
          <w:sz w:val="22"/>
          <w:szCs w:val="22"/>
        </w:rPr>
        <w:t>Zmiana do umowy wchodzi w życie wyłącznie po podpisaniu przez Zamawiającego                                       i Wykonawcę.</w:t>
      </w:r>
    </w:p>
    <w:p w14:paraId="7321D783"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 19.</w:t>
      </w:r>
    </w:p>
    <w:p w14:paraId="7455B3A6"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Roboty zamienne, dodatkowe, zaniechane</w:t>
      </w:r>
    </w:p>
    <w:p w14:paraId="16D9D946" w14:textId="77777777" w:rsidR="00AB782D" w:rsidRDefault="002C6014" w:rsidP="00D606C1">
      <w:pPr>
        <w:numPr>
          <w:ilvl w:val="1"/>
          <w:numId w:val="8"/>
        </w:numPr>
        <w:tabs>
          <w:tab w:val="left" w:pos="360"/>
        </w:tabs>
        <w:spacing w:before="120"/>
        <w:ind w:left="360"/>
        <w:jc w:val="both"/>
      </w:pPr>
      <w:r>
        <w:rPr>
          <w:rFonts w:ascii="Calibri" w:hAnsi="Calibri" w:cs="Arial"/>
          <w:sz w:val="22"/>
          <w:szCs w:val="22"/>
        </w:rPr>
        <w:t>Zamawiający</w:t>
      </w:r>
      <w:r w:rsidR="00C95FAB">
        <w:rPr>
          <w:rFonts w:ascii="Calibri" w:hAnsi="Calibri" w:cs="Arial"/>
          <w:sz w:val="22"/>
          <w:szCs w:val="22"/>
        </w:rPr>
        <w:t>,</w:t>
      </w:r>
      <w:r>
        <w:rPr>
          <w:rFonts w:ascii="Calibri" w:hAnsi="Calibri" w:cs="Arial"/>
          <w:sz w:val="22"/>
          <w:szCs w:val="22"/>
        </w:rPr>
        <w:t xml:space="preserve"> w trakcie realizacji Robót budowlanych</w:t>
      </w:r>
      <w:r w:rsidR="00C95FAB">
        <w:rPr>
          <w:rFonts w:ascii="Calibri" w:hAnsi="Calibri" w:cs="Arial"/>
          <w:sz w:val="22"/>
          <w:szCs w:val="22"/>
        </w:rPr>
        <w:t>,</w:t>
      </w:r>
      <w:r>
        <w:rPr>
          <w:rFonts w:ascii="Calibri" w:hAnsi="Calibri" w:cs="Arial"/>
          <w:sz w:val="22"/>
          <w:szCs w:val="22"/>
        </w:rPr>
        <w:t xml:space="preserve"> dopuszcza wykonanie</w:t>
      </w:r>
      <w:r w:rsidR="004F2C08">
        <w:rPr>
          <w:rFonts w:ascii="Calibri" w:hAnsi="Calibri" w:cs="Arial"/>
          <w:sz w:val="22"/>
          <w:szCs w:val="22"/>
        </w:rPr>
        <w:t xml:space="preserve"> </w:t>
      </w:r>
      <w:r>
        <w:rPr>
          <w:rStyle w:val="Wyrnienie"/>
          <w:rFonts w:ascii="Calibri" w:hAnsi="Calibri" w:cs="Arial"/>
          <w:i w:val="0"/>
          <w:sz w:val="22"/>
          <w:szCs w:val="22"/>
        </w:rPr>
        <w:t>robót zamiennych polegających na wykonaniu części przedmiotu zamówienia przez Wykonawcę</w:t>
      </w:r>
      <w:r w:rsidR="001065AE">
        <w:rPr>
          <w:rStyle w:val="Wyrnienie"/>
          <w:rFonts w:ascii="Calibri" w:hAnsi="Calibri" w:cs="Arial"/>
          <w:i w:val="0"/>
          <w:sz w:val="22"/>
          <w:szCs w:val="22"/>
        </w:rPr>
        <w:br/>
      </w:r>
      <w:r>
        <w:rPr>
          <w:rStyle w:val="Wyrnienie"/>
          <w:rFonts w:ascii="Calibri" w:hAnsi="Calibri" w:cs="Arial"/>
          <w:i w:val="0"/>
          <w:sz w:val="22"/>
          <w:szCs w:val="22"/>
        </w:rPr>
        <w:t xml:space="preserve">w sposób odmienny od określonego w niniejszej umowie. </w:t>
      </w:r>
    </w:p>
    <w:p w14:paraId="3E71108C" w14:textId="77777777" w:rsidR="00AB782D" w:rsidRDefault="002C6014" w:rsidP="00D606C1">
      <w:pPr>
        <w:numPr>
          <w:ilvl w:val="1"/>
          <w:numId w:val="8"/>
        </w:numPr>
        <w:tabs>
          <w:tab w:val="left" w:pos="360"/>
        </w:tabs>
        <w:spacing w:before="120"/>
        <w:ind w:left="360"/>
        <w:jc w:val="both"/>
        <w:rPr>
          <w:rFonts w:ascii="Calibri" w:hAnsi="Calibri" w:cs="Arial"/>
          <w:sz w:val="22"/>
          <w:szCs w:val="22"/>
        </w:rPr>
      </w:pPr>
      <w:r>
        <w:rPr>
          <w:rFonts w:ascii="Calibri" w:hAnsi="Calibri" w:cs="Arial"/>
          <w:sz w:val="22"/>
          <w:szCs w:val="22"/>
        </w:rPr>
        <w:t>Konieczność wprowadzenia robót zamiennych może wynikać m.in. z przyczyn technologicznych, zmianą zakresu realizacji przedmiotu zamówienia w przypadku nałożonych decyzji administracyjnych, opinii/zaleceń/decyzji organów odpowiadających miejscowo Zamawiającemu, jak również w każdej sytuacji, gdy wprowadzenie robót zamiennych poprawi jakość wykonywanych Robót budowlanych i będzie korzystne (w tym finansowo) dla Zamawiającego. Udokumentowanie zasadności wprowadzenia robót zamiennych leży w gestii Strony wnioskującej o ich wykonanie.</w:t>
      </w:r>
    </w:p>
    <w:p w14:paraId="12949498" w14:textId="77777777" w:rsidR="00AB782D" w:rsidRDefault="002C6014" w:rsidP="00D606C1">
      <w:pPr>
        <w:numPr>
          <w:ilvl w:val="1"/>
          <w:numId w:val="8"/>
        </w:numPr>
        <w:tabs>
          <w:tab w:val="left" w:pos="360"/>
        </w:tabs>
        <w:spacing w:before="120"/>
        <w:ind w:left="360"/>
        <w:jc w:val="both"/>
        <w:rPr>
          <w:rFonts w:ascii="Calibri" w:hAnsi="Calibri" w:cs="Arial"/>
          <w:sz w:val="22"/>
          <w:szCs w:val="22"/>
        </w:rPr>
      </w:pPr>
      <w:r>
        <w:rPr>
          <w:rFonts w:ascii="Calibri" w:hAnsi="Calibri" w:cs="Arial"/>
          <w:sz w:val="22"/>
          <w:szCs w:val="22"/>
        </w:rPr>
        <w:lastRenderedPageBreak/>
        <w:t>Procedura zatwierdzania robót zamiennych może zostać wszczęta na podstawie zatwierdzonego przez Zamawiającego protokołu konieczności opisującego zakres robót zamiennych przewidzianych do wykonania, z uwzględnieniem poniższych zasad i czynników cenotwórczych:</w:t>
      </w:r>
    </w:p>
    <w:p w14:paraId="69153481" w14:textId="77777777" w:rsidR="00AB782D" w:rsidRDefault="002C6014" w:rsidP="00222DD8">
      <w:pPr>
        <w:numPr>
          <w:ilvl w:val="1"/>
          <w:numId w:val="50"/>
        </w:numPr>
        <w:spacing w:before="120"/>
        <w:jc w:val="both"/>
        <w:rPr>
          <w:rFonts w:ascii="Calibri" w:hAnsi="Calibri" w:cs="Arial"/>
          <w:sz w:val="22"/>
          <w:szCs w:val="22"/>
        </w:rPr>
      </w:pPr>
      <w:r>
        <w:rPr>
          <w:rFonts w:ascii="Calibri" w:hAnsi="Calibri" w:cs="Arial"/>
          <w:sz w:val="22"/>
          <w:szCs w:val="22"/>
        </w:rPr>
        <w:t>Ceny jednostkowe dla powtarzających się robót budowlanych zamiennych będą przyjęte                           z oferty Wykonawcy wyłonionego w niniejszym postępowaniu, złożonej dla robót budowlanych na zamówienie podstawowe.</w:t>
      </w:r>
    </w:p>
    <w:p w14:paraId="6D8C15EC" w14:textId="77777777" w:rsidR="00AB782D" w:rsidRDefault="002C6014" w:rsidP="00222DD8">
      <w:pPr>
        <w:numPr>
          <w:ilvl w:val="1"/>
          <w:numId w:val="50"/>
        </w:numPr>
        <w:spacing w:before="120"/>
        <w:jc w:val="both"/>
      </w:pPr>
      <w:r>
        <w:rPr>
          <w:rFonts w:ascii="Calibri" w:hAnsi="Calibri" w:cs="Arial"/>
          <w:sz w:val="22"/>
          <w:szCs w:val="22"/>
        </w:rPr>
        <w:t>Roboty budowlane zamienne, dla których brak jest cen jednostkowych w ofercie na zamówienie podstawowe, będą wyliczone w kosztorysie metodą szczegółową stosując KNR, KNNR i kalkulacje własne z uzgodnionymi wielkościami nakładów rzeczowych.</w:t>
      </w:r>
    </w:p>
    <w:p w14:paraId="3231EF81" w14:textId="37939651" w:rsidR="00AB782D" w:rsidRDefault="002C6014" w:rsidP="00222DD8">
      <w:pPr>
        <w:numPr>
          <w:ilvl w:val="6"/>
          <w:numId w:val="49"/>
        </w:numPr>
        <w:tabs>
          <w:tab w:val="left" w:pos="1134"/>
        </w:tabs>
        <w:spacing w:before="120"/>
        <w:ind w:left="1134"/>
        <w:jc w:val="both"/>
        <w:rPr>
          <w:rFonts w:ascii="Calibri" w:hAnsi="Calibri" w:cs="Arial"/>
          <w:sz w:val="22"/>
          <w:szCs w:val="22"/>
        </w:rPr>
      </w:pPr>
      <w:r>
        <w:rPr>
          <w:rFonts w:ascii="Calibri" w:hAnsi="Calibri" w:cs="Arial"/>
          <w:sz w:val="22"/>
          <w:szCs w:val="22"/>
        </w:rPr>
        <w:t>Ceny materiałów będą przyjmowane wg średnich cen (bez Kosztów zakupu)</w:t>
      </w:r>
      <w:r w:rsidR="00751039">
        <w:rPr>
          <w:rFonts w:ascii="Calibri" w:hAnsi="Calibri" w:cs="Arial"/>
          <w:sz w:val="22"/>
          <w:szCs w:val="22"/>
        </w:rPr>
        <w:br/>
      </w:r>
      <w:r>
        <w:rPr>
          <w:rFonts w:ascii="Calibri" w:hAnsi="Calibri" w:cs="Arial"/>
          <w:sz w:val="22"/>
          <w:szCs w:val="22"/>
        </w:rPr>
        <w:t xml:space="preserve">z aktualnego na dzień opracowania wydawnictwa Sekocenbud. W przypadku braku cen w Sekocenbudzie cena będzie przyjęta z faktury zakupu (cena po upuście, jeżeli taka na fakturze widnieje). Do cen materiałów nie będą doliczane żadne narzuty. </w:t>
      </w:r>
    </w:p>
    <w:p w14:paraId="40BDE993" w14:textId="77777777" w:rsidR="00AB782D" w:rsidRDefault="002C6014" w:rsidP="00222DD8">
      <w:pPr>
        <w:numPr>
          <w:ilvl w:val="6"/>
          <w:numId w:val="49"/>
        </w:numPr>
        <w:tabs>
          <w:tab w:val="left" w:pos="1134"/>
        </w:tabs>
        <w:spacing w:before="120"/>
        <w:ind w:left="1134"/>
        <w:jc w:val="both"/>
        <w:rPr>
          <w:rFonts w:ascii="Calibri" w:hAnsi="Calibri" w:cs="Arial"/>
          <w:sz w:val="22"/>
          <w:szCs w:val="22"/>
        </w:rPr>
      </w:pPr>
      <w:r>
        <w:rPr>
          <w:rFonts w:ascii="Calibri" w:hAnsi="Calibri" w:cs="Arial"/>
          <w:sz w:val="22"/>
          <w:szCs w:val="22"/>
        </w:rPr>
        <w:t>Ceny sprzętu będą przyjmowane wg cen najmu z aktualnego na dzień opracowania wydawnictwa Sekocenbud. Do cen sprzętu przyjętych z wydawnictwa Sekocenbud będzie naliczany narzut Kp i Zysku. W przypadku braku cen sprzętu</w:t>
      </w:r>
      <w:r w:rsidR="004F2C08">
        <w:rPr>
          <w:rFonts w:ascii="Calibri" w:hAnsi="Calibri" w:cs="Arial"/>
          <w:sz w:val="22"/>
          <w:szCs w:val="22"/>
        </w:rPr>
        <w:br/>
      </w:r>
      <w:r>
        <w:rPr>
          <w:rFonts w:ascii="Calibri" w:hAnsi="Calibri" w:cs="Arial"/>
          <w:sz w:val="22"/>
          <w:szCs w:val="22"/>
        </w:rPr>
        <w:t>w Sekocenbudziecena zostanie przyjęta z faktury najmu. Do cen sprzętu przyjętych</w:t>
      </w:r>
      <w:r w:rsidR="004F2C08">
        <w:rPr>
          <w:rFonts w:ascii="Calibri" w:hAnsi="Calibri" w:cs="Arial"/>
          <w:sz w:val="22"/>
          <w:szCs w:val="22"/>
        </w:rPr>
        <w:br/>
      </w:r>
      <w:r>
        <w:rPr>
          <w:rFonts w:ascii="Calibri" w:hAnsi="Calibri" w:cs="Arial"/>
          <w:sz w:val="22"/>
          <w:szCs w:val="22"/>
        </w:rPr>
        <w:t xml:space="preserve">z faktury najmu nie będą doliczane żadne narzuty. </w:t>
      </w:r>
    </w:p>
    <w:p w14:paraId="50B691B4" w14:textId="77777777" w:rsidR="00AB782D" w:rsidRDefault="002C6014" w:rsidP="00222DD8">
      <w:pPr>
        <w:numPr>
          <w:ilvl w:val="6"/>
          <w:numId w:val="49"/>
        </w:numPr>
        <w:tabs>
          <w:tab w:val="left" w:pos="1134"/>
        </w:tabs>
        <w:spacing w:before="120"/>
        <w:ind w:left="1134"/>
        <w:jc w:val="both"/>
        <w:rPr>
          <w:rFonts w:ascii="Calibri" w:hAnsi="Calibri" w:cs="Arial"/>
          <w:sz w:val="22"/>
          <w:szCs w:val="22"/>
        </w:rPr>
      </w:pPr>
      <w:r>
        <w:rPr>
          <w:rFonts w:ascii="Calibri" w:hAnsi="Calibri" w:cs="Arial"/>
          <w:sz w:val="22"/>
          <w:szCs w:val="22"/>
        </w:rPr>
        <w:t>Procentowe wartości Kosztów pośrednich Kp i Zysku będą przyjmowane z oferty Wykonawcy lub z aktualnego na dzień opracowania kosztorysu wydawnictwa Sekocenbud (do kalkulacji zostanie przyjęta wartość niższa).</w:t>
      </w:r>
    </w:p>
    <w:p w14:paraId="0700966A" w14:textId="77777777" w:rsidR="00AB782D" w:rsidRDefault="002C6014" w:rsidP="00222DD8">
      <w:pPr>
        <w:numPr>
          <w:ilvl w:val="6"/>
          <w:numId w:val="49"/>
        </w:numPr>
        <w:tabs>
          <w:tab w:val="left" w:pos="1134"/>
        </w:tabs>
        <w:spacing w:before="120"/>
        <w:ind w:left="1134"/>
        <w:jc w:val="both"/>
      </w:pPr>
      <w:r>
        <w:rPr>
          <w:rFonts w:ascii="Calibri" w:hAnsi="Calibri" w:cs="Arial"/>
          <w:sz w:val="22"/>
          <w:szCs w:val="22"/>
        </w:rPr>
        <w:t>Ceny robocizny będą przyjmowane wg minimalnych stawek roboczo-godziny                          z aktualnego na dzień opracowania wydawnictwa Sekocenbud.</w:t>
      </w:r>
    </w:p>
    <w:p w14:paraId="3C9702D3" w14:textId="150E3E66" w:rsidR="00AB782D" w:rsidRDefault="002C6014" w:rsidP="00222DD8">
      <w:pPr>
        <w:numPr>
          <w:ilvl w:val="1"/>
          <w:numId w:val="50"/>
        </w:numPr>
        <w:spacing w:before="120"/>
        <w:jc w:val="both"/>
        <w:rPr>
          <w:rFonts w:ascii="Calibri" w:hAnsi="Calibri" w:cs="Arial"/>
          <w:sz w:val="22"/>
          <w:szCs w:val="22"/>
        </w:rPr>
      </w:pPr>
      <w:r>
        <w:rPr>
          <w:rFonts w:ascii="Calibri" w:hAnsi="Calibri" w:cs="Arial"/>
          <w:sz w:val="22"/>
          <w:szCs w:val="22"/>
        </w:rPr>
        <w:t>Udzielenie zamówienia zostanie poprzedzone przeprowadzeniem negocjacji</w:t>
      </w:r>
      <w:r w:rsidR="00751039">
        <w:rPr>
          <w:rFonts w:ascii="Calibri" w:hAnsi="Calibri" w:cs="Arial"/>
          <w:sz w:val="22"/>
          <w:szCs w:val="22"/>
        </w:rPr>
        <w:t xml:space="preserve"> </w:t>
      </w:r>
      <w:r w:rsidR="00751039">
        <w:rPr>
          <w:rFonts w:ascii="Calibri" w:hAnsi="Calibri" w:cs="Arial"/>
          <w:sz w:val="22"/>
          <w:szCs w:val="22"/>
        </w:rPr>
        <w:br/>
        <w:t>z W</w:t>
      </w:r>
      <w:r>
        <w:rPr>
          <w:rFonts w:ascii="Calibri" w:hAnsi="Calibri" w:cs="Arial"/>
          <w:sz w:val="22"/>
          <w:szCs w:val="22"/>
        </w:rPr>
        <w:t>ykonawcą.</w:t>
      </w:r>
    </w:p>
    <w:p w14:paraId="085439D7" w14:textId="77777777" w:rsidR="00AB782D" w:rsidRDefault="002C6014" w:rsidP="00222DD8">
      <w:pPr>
        <w:numPr>
          <w:ilvl w:val="1"/>
          <w:numId w:val="50"/>
        </w:numPr>
        <w:spacing w:before="120"/>
        <w:jc w:val="both"/>
        <w:rPr>
          <w:rFonts w:ascii="Calibri" w:hAnsi="Calibri" w:cs="Arial"/>
          <w:sz w:val="22"/>
          <w:szCs w:val="22"/>
        </w:rPr>
      </w:pPr>
      <w:r>
        <w:rPr>
          <w:rFonts w:ascii="Calibri" w:hAnsi="Calibri" w:cs="Arial"/>
          <w:sz w:val="22"/>
          <w:szCs w:val="22"/>
        </w:rPr>
        <w:t xml:space="preserve">Wykonawca może przystąpić do wykonania robót zamiennych wyłącznie po zawarciu aneksu do umowy, w myśl postanowień § 18 niniejszej umowy. Mają zastosowanie pozostałe zapisy § 18 umowy w tym zakresie. </w:t>
      </w:r>
    </w:p>
    <w:p w14:paraId="223B90C6" w14:textId="11C4A2EA" w:rsidR="00AB782D" w:rsidRDefault="002C6014" w:rsidP="00D606C1">
      <w:pPr>
        <w:numPr>
          <w:ilvl w:val="1"/>
          <w:numId w:val="8"/>
        </w:numPr>
        <w:tabs>
          <w:tab w:val="left" w:pos="360"/>
        </w:tabs>
        <w:spacing w:before="120"/>
        <w:ind w:left="360"/>
        <w:jc w:val="both"/>
        <w:rPr>
          <w:rFonts w:ascii="Calibri" w:hAnsi="Calibri" w:cs="Arial"/>
          <w:sz w:val="22"/>
          <w:szCs w:val="22"/>
        </w:rPr>
      </w:pPr>
      <w:r>
        <w:rPr>
          <w:rFonts w:ascii="Calibri" w:hAnsi="Calibri" w:cs="Arial"/>
          <w:sz w:val="22"/>
          <w:szCs w:val="22"/>
        </w:rPr>
        <w:t>Postanowienia ust. 3 powyżej stosuje się odpowiednio do robót dodatkowych, o których mowa w art. 144 ust. 1 pkt 2) Pzp, oraz do robót zaniechanych (rezygnacji Zamawiającego z realizacji elementu przedmiotu zamówienia).</w:t>
      </w:r>
    </w:p>
    <w:p w14:paraId="622DC116"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 20.</w:t>
      </w:r>
    </w:p>
    <w:p w14:paraId="10555BEF"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Powiadamianie</w:t>
      </w:r>
    </w:p>
    <w:p w14:paraId="35B4ABBA" w14:textId="77777777" w:rsidR="00AB782D" w:rsidRDefault="002C6014">
      <w:pPr>
        <w:spacing w:before="120"/>
        <w:jc w:val="both"/>
        <w:rPr>
          <w:rFonts w:ascii="Calibri" w:hAnsi="Calibri" w:cs="Arial"/>
          <w:sz w:val="22"/>
          <w:szCs w:val="22"/>
        </w:rPr>
      </w:pPr>
      <w:r>
        <w:rPr>
          <w:rFonts w:ascii="Calibri" w:hAnsi="Calibri" w:cs="Arial"/>
          <w:sz w:val="22"/>
          <w:szCs w:val="22"/>
        </w:rPr>
        <w:t>W trakcie trwania umowy oraz w okresie Gwarancji oraz gwarancji na Serwis Strona zobowiązuje się do pisemnego powiadamiania drugiej Strony na adres wskazany w komparycji umowy, o:</w:t>
      </w:r>
    </w:p>
    <w:p w14:paraId="6F2CD87B" w14:textId="77777777" w:rsidR="00AB782D" w:rsidRDefault="002C6014" w:rsidP="00222DD8">
      <w:pPr>
        <w:numPr>
          <w:ilvl w:val="0"/>
          <w:numId w:val="26"/>
        </w:numPr>
        <w:tabs>
          <w:tab w:val="left" w:pos="709"/>
        </w:tabs>
        <w:spacing w:line="276" w:lineRule="auto"/>
        <w:ind w:left="709" w:hanging="283"/>
        <w:contextualSpacing/>
        <w:jc w:val="both"/>
        <w:rPr>
          <w:rFonts w:ascii="Calibri" w:hAnsi="Calibri"/>
          <w:bCs/>
          <w:sz w:val="22"/>
          <w:szCs w:val="22"/>
        </w:rPr>
      </w:pPr>
      <w:r>
        <w:rPr>
          <w:rFonts w:ascii="Calibri" w:hAnsi="Calibri"/>
          <w:bCs/>
          <w:sz w:val="22"/>
          <w:szCs w:val="22"/>
        </w:rPr>
        <w:t>zmianie siedziby firmy;</w:t>
      </w:r>
    </w:p>
    <w:p w14:paraId="2679E5B0" w14:textId="77777777" w:rsidR="00AB782D" w:rsidRDefault="002C6014" w:rsidP="00222DD8">
      <w:pPr>
        <w:numPr>
          <w:ilvl w:val="0"/>
          <w:numId w:val="26"/>
        </w:numPr>
        <w:tabs>
          <w:tab w:val="left" w:pos="709"/>
        </w:tabs>
        <w:spacing w:line="276" w:lineRule="auto"/>
        <w:ind w:left="709" w:hanging="283"/>
        <w:contextualSpacing/>
        <w:jc w:val="both"/>
        <w:rPr>
          <w:rFonts w:ascii="Calibri" w:hAnsi="Calibri"/>
          <w:bCs/>
          <w:sz w:val="22"/>
          <w:szCs w:val="22"/>
        </w:rPr>
      </w:pPr>
      <w:r>
        <w:rPr>
          <w:rFonts w:ascii="Calibri" w:hAnsi="Calibri"/>
          <w:bCs/>
          <w:sz w:val="22"/>
          <w:szCs w:val="22"/>
        </w:rPr>
        <w:t>zmianie nazwy firmy;</w:t>
      </w:r>
    </w:p>
    <w:p w14:paraId="2D6D6648" w14:textId="77777777" w:rsidR="00AB782D" w:rsidRDefault="002C6014" w:rsidP="00222DD8">
      <w:pPr>
        <w:numPr>
          <w:ilvl w:val="0"/>
          <w:numId w:val="26"/>
        </w:numPr>
        <w:tabs>
          <w:tab w:val="left" w:pos="709"/>
        </w:tabs>
        <w:spacing w:line="276" w:lineRule="auto"/>
        <w:ind w:left="709" w:hanging="283"/>
        <w:contextualSpacing/>
        <w:jc w:val="both"/>
        <w:rPr>
          <w:rFonts w:ascii="Calibri" w:hAnsi="Calibri"/>
          <w:bCs/>
          <w:sz w:val="22"/>
          <w:szCs w:val="22"/>
        </w:rPr>
      </w:pPr>
      <w:r>
        <w:rPr>
          <w:rFonts w:ascii="Calibri" w:hAnsi="Calibri"/>
          <w:bCs/>
          <w:sz w:val="22"/>
          <w:szCs w:val="22"/>
        </w:rPr>
        <w:t>ogłoszeniu upadłości;</w:t>
      </w:r>
    </w:p>
    <w:p w14:paraId="58F9ADB9" w14:textId="77777777" w:rsidR="00AB782D" w:rsidRDefault="002C6014" w:rsidP="00222DD8">
      <w:pPr>
        <w:numPr>
          <w:ilvl w:val="0"/>
          <w:numId w:val="26"/>
        </w:numPr>
        <w:tabs>
          <w:tab w:val="left" w:pos="709"/>
        </w:tabs>
        <w:spacing w:line="276" w:lineRule="auto"/>
        <w:ind w:left="709" w:hanging="283"/>
        <w:contextualSpacing/>
        <w:jc w:val="both"/>
        <w:rPr>
          <w:rFonts w:ascii="Calibri" w:hAnsi="Calibri"/>
          <w:bCs/>
          <w:sz w:val="22"/>
          <w:szCs w:val="22"/>
        </w:rPr>
      </w:pPr>
      <w:r>
        <w:rPr>
          <w:rFonts w:ascii="Calibri" w:hAnsi="Calibri"/>
          <w:bCs/>
          <w:sz w:val="22"/>
          <w:szCs w:val="22"/>
        </w:rPr>
        <w:t>otwarciu likwidacji firmy;</w:t>
      </w:r>
    </w:p>
    <w:p w14:paraId="7D8A7CAD" w14:textId="77777777" w:rsidR="00AB782D" w:rsidRDefault="002C6014" w:rsidP="00222DD8">
      <w:pPr>
        <w:numPr>
          <w:ilvl w:val="0"/>
          <w:numId w:val="26"/>
        </w:numPr>
        <w:tabs>
          <w:tab w:val="left" w:pos="709"/>
        </w:tabs>
        <w:spacing w:line="276" w:lineRule="auto"/>
        <w:ind w:left="709" w:hanging="283"/>
        <w:contextualSpacing/>
        <w:jc w:val="both"/>
        <w:rPr>
          <w:rFonts w:ascii="Calibri" w:hAnsi="Calibri"/>
          <w:bCs/>
          <w:sz w:val="22"/>
          <w:szCs w:val="22"/>
        </w:rPr>
      </w:pPr>
      <w:r>
        <w:rPr>
          <w:rFonts w:ascii="Calibri" w:hAnsi="Calibri"/>
          <w:bCs/>
          <w:sz w:val="22"/>
          <w:szCs w:val="22"/>
        </w:rPr>
        <w:t>zawieszeniu działalności;</w:t>
      </w:r>
    </w:p>
    <w:p w14:paraId="44DDFD52" w14:textId="77777777" w:rsidR="00AB782D" w:rsidRDefault="002C6014" w:rsidP="00222DD8">
      <w:pPr>
        <w:numPr>
          <w:ilvl w:val="0"/>
          <w:numId w:val="26"/>
        </w:numPr>
        <w:tabs>
          <w:tab w:val="left" w:pos="709"/>
        </w:tabs>
        <w:spacing w:line="276" w:lineRule="auto"/>
        <w:ind w:left="709" w:hanging="283"/>
        <w:contextualSpacing/>
        <w:jc w:val="both"/>
        <w:rPr>
          <w:rFonts w:ascii="Calibri" w:hAnsi="Calibri"/>
          <w:bCs/>
          <w:sz w:val="22"/>
          <w:szCs w:val="22"/>
        </w:rPr>
      </w:pPr>
      <w:r>
        <w:rPr>
          <w:rFonts w:ascii="Calibri" w:hAnsi="Calibri"/>
          <w:bCs/>
          <w:sz w:val="22"/>
          <w:szCs w:val="22"/>
        </w:rPr>
        <w:t>zmianie osób reprezentujących.</w:t>
      </w:r>
    </w:p>
    <w:p w14:paraId="134C1207" w14:textId="77777777" w:rsidR="00AB782D" w:rsidRDefault="00AB782D">
      <w:pPr>
        <w:jc w:val="center"/>
        <w:rPr>
          <w:rFonts w:ascii="Calibri" w:hAnsi="Calibri" w:cs="Arial"/>
          <w:b/>
          <w:bCs/>
          <w:sz w:val="22"/>
          <w:szCs w:val="22"/>
        </w:rPr>
      </w:pPr>
    </w:p>
    <w:p w14:paraId="685C44D9" w14:textId="77777777" w:rsidR="00AB782D" w:rsidRDefault="002C6014">
      <w:pPr>
        <w:jc w:val="center"/>
        <w:rPr>
          <w:rFonts w:ascii="Calibri" w:hAnsi="Calibri" w:cs="Arial"/>
          <w:b/>
          <w:bCs/>
          <w:sz w:val="22"/>
          <w:szCs w:val="22"/>
        </w:rPr>
      </w:pPr>
      <w:r>
        <w:rPr>
          <w:rFonts w:ascii="Calibri" w:hAnsi="Calibri" w:cs="Arial"/>
          <w:b/>
          <w:bCs/>
          <w:sz w:val="22"/>
          <w:szCs w:val="22"/>
        </w:rPr>
        <w:t>§ 21.</w:t>
      </w:r>
    </w:p>
    <w:p w14:paraId="36CA1C6A" w14:textId="77777777" w:rsidR="00AB782D" w:rsidRDefault="002C6014">
      <w:pPr>
        <w:jc w:val="center"/>
        <w:rPr>
          <w:rFonts w:ascii="Calibri" w:hAnsi="Calibri" w:cs="Arial"/>
          <w:b/>
          <w:bCs/>
          <w:sz w:val="22"/>
          <w:szCs w:val="22"/>
          <w:highlight w:val="yellow"/>
        </w:rPr>
      </w:pPr>
      <w:r>
        <w:rPr>
          <w:rFonts w:ascii="Calibri" w:hAnsi="Calibri" w:cs="Arial"/>
          <w:b/>
          <w:bCs/>
          <w:sz w:val="22"/>
          <w:szCs w:val="22"/>
        </w:rPr>
        <w:t xml:space="preserve">Prawo pracy, kontrola </w:t>
      </w:r>
    </w:p>
    <w:p w14:paraId="02B0D159" w14:textId="77777777" w:rsidR="00AB782D" w:rsidRDefault="002C6014" w:rsidP="00222DD8">
      <w:pPr>
        <w:numPr>
          <w:ilvl w:val="0"/>
          <w:numId w:val="19"/>
        </w:numPr>
        <w:tabs>
          <w:tab w:val="left" w:pos="360"/>
        </w:tabs>
        <w:jc w:val="both"/>
      </w:pPr>
      <w:r>
        <w:rPr>
          <w:rFonts w:ascii="Calibri" w:hAnsi="Calibri" w:cs="Arial"/>
          <w:sz w:val="22"/>
          <w:szCs w:val="22"/>
        </w:rPr>
        <w:t>Wykonawca</w:t>
      </w:r>
      <w:r w:rsidR="004F2C08">
        <w:rPr>
          <w:rFonts w:ascii="Calibri" w:hAnsi="Calibri" w:cs="Arial"/>
          <w:sz w:val="22"/>
          <w:szCs w:val="22"/>
        </w:rPr>
        <w:t xml:space="preserve"> </w:t>
      </w:r>
      <w:r>
        <w:rPr>
          <w:rFonts w:ascii="Calibri" w:hAnsi="Calibri" w:cs="Arial"/>
          <w:sz w:val="22"/>
          <w:szCs w:val="22"/>
        </w:rPr>
        <w:t>oświadcza, że pracownicy, którzy będą wykonywać czynności związane                              z realizacją</w:t>
      </w:r>
      <w:r>
        <w:rPr>
          <w:rFonts w:ascii="Calibri" w:hAnsi="Calibri" w:cs="Arial"/>
          <w:bCs/>
          <w:sz w:val="22"/>
          <w:szCs w:val="22"/>
        </w:rPr>
        <w:t xml:space="preserve"> przedmiotu umowy</w:t>
      </w:r>
      <w:r>
        <w:rPr>
          <w:rFonts w:ascii="Calibri" w:hAnsi="Calibri" w:cs="Arial"/>
          <w:sz w:val="22"/>
          <w:szCs w:val="22"/>
        </w:rPr>
        <w:t xml:space="preserve"> posiadać będą aktualne: dopuszczenia lekarskie do </w:t>
      </w:r>
      <w:r>
        <w:rPr>
          <w:rFonts w:ascii="Calibri" w:hAnsi="Calibri" w:cs="Arial"/>
          <w:sz w:val="22"/>
          <w:szCs w:val="22"/>
        </w:rPr>
        <w:lastRenderedPageBreak/>
        <w:t>wykonywania prac, wymagane szkolenia w zakresie BHP i Ppoż. oraz wiedzę w zakresie ryzyka zawodowego dotyczącego danego stanowiska pracy.</w:t>
      </w:r>
    </w:p>
    <w:p w14:paraId="545BF7B5" w14:textId="77777777" w:rsidR="00AB782D" w:rsidRDefault="002C6014" w:rsidP="00222DD8">
      <w:pPr>
        <w:numPr>
          <w:ilvl w:val="0"/>
          <w:numId w:val="19"/>
        </w:numPr>
        <w:tabs>
          <w:tab w:val="left" w:pos="360"/>
        </w:tabs>
        <w:spacing w:before="120"/>
        <w:jc w:val="both"/>
      </w:pPr>
      <w:r>
        <w:rPr>
          <w:rFonts w:ascii="Calibri" w:hAnsi="Calibri" w:cs="Arial"/>
          <w:sz w:val="22"/>
          <w:szCs w:val="22"/>
        </w:rPr>
        <w:t xml:space="preserve">Strony </w:t>
      </w:r>
      <w:r>
        <w:rPr>
          <w:rFonts w:ascii="Calibri" w:hAnsi="Calibri" w:cs="Arial"/>
          <w:bCs/>
          <w:sz w:val="22"/>
          <w:szCs w:val="22"/>
        </w:rPr>
        <w:t>zobowiązują się do wzajemnego poinformowania i przekazania (nie później niż przed rozpoczęciem realizacji zamówienia) informacji o zagrożeniach dla bezpieczeństwa i zdrowia pracowników.</w:t>
      </w:r>
    </w:p>
    <w:p w14:paraId="673AB352" w14:textId="77777777" w:rsidR="00AB782D" w:rsidRDefault="002C6014" w:rsidP="00222DD8">
      <w:pPr>
        <w:numPr>
          <w:ilvl w:val="0"/>
          <w:numId w:val="19"/>
        </w:numPr>
        <w:tabs>
          <w:tab w:val="left" w:pos="360"/>
        </w:tabs>
        <w:spacing w:before="120"/>
        <w:jc w:val="both"/>
      </w:pPr>
      <w:r>
        <w:rPr>
          <w:rFonts w:ascii="Calibri" w:hAnsi="Calibri" w:cs="Arial"/>
          <w:sz w:val="22"/>
          <w:szCs w:val="22"/>
        </w:rPr>
        <w:t>Wykonawca zobowiązuje się do przekazania</w:t>
      </w:r>
      <w:r w:rsidR="004F2C08">
        <w:rPr>
          <w:rFonts w:ascii="Calibri" w:hAnsi="Calibri" w:cs="Arial"/>
          <w:sz w:val="22"/>
          <w:szCs w:val="22"/>
        </w:rPr>
        <w:t xml:space="preserve"> </w:t>
      </w:r>
      <w:r>
        <w:rPr>
          <w:rFonts w:ascii="Calibri" w:hAnsi="Calibri" w:cs="Arial"/>
          <w:sz w:val="22"/>
          <w:szCs w:val="22"/>
        </w:rPr>
        <w:t>Zamawiającemu oświadczeń pracowników</w:t>
      </w:r>
      <w:r w:rsidR="005F7807">
        <w:rPr>
          <w:rFonts w:ascii="Calibri" w:hAnsi="Calibri" w:cs="Arial"/>
          <w:sz w:val="22"/>
          <w:szCs w:val="22"/>
        </w:rPr>
        <w:br/>
      </w:r>
      <w:r>
        <w:rPr>
          <w:rFonts w:ascii="Calibri" w:hAnsi="Calibri" w:cs="Arial"/>
          <w:sz w:val="22"/>
          <w:szCs w:val="22"/>
        </w:rPr>
        <w:t xml:space="preserve">o zapoznaniu się z zagrożeniami oraz informowania Zamawiającego o wypadkach przy pracy, incydentach (zdarzeniach potencjalnie wypadkowych), oraz chorobach zawodowych, które wystąpiły w związku z realizacją zamówienia. </w:t>
      </w:r>
    </w:p>
    <w:p w14:paraId="51FE3617" w14:textId="77777777" w:rsidR="00AB782D" w:rsidRDefault="002C6014" w:rsidP="00222DD8">
      <w:pPr>
        <w:numPr>
          <w:ilvl w:val="0"/>
          <w:numId w:val="19"/>
        </w:numPr>
        <w:tabs>
          <w:tab w:val="left" w:pos="360"/>
        </w:tabs>
        <w:spacing w:before="120"/>
        <w:jc w:val="both"/>
      </w:pPr>
      <w:r>
        <w:rPr>
          <w:rFonts w:ascii="Calibri" w:hAnsi="Calibri" w:cs="Arial"/>
          <w:sz w:val="22"/>
          <w:szCs w:val="22"/>
        </w:rPr>
        <w:t>Wykonawca</w:t>
      </w:r>
      <w:r w:rsidR="004F2C08">
        <w:rPr>
          <w:rFonts w:ascii="Calibri" w:hAnsi="Calibri" w:cs="Arial"/>
          <w:sz w:val="22"/>
          <w:szCs w:val="22"/>
        </w:rPr>
        <w:t xml:space="preserve"> </w:t>
      </w:r>
      <w:r>
        <w:rPr>
          <w:rFonts w:ascii="Calibri" w:hAnsi="Calibri" w:cs="Arial"/>
          <w:sz w:val="22"/>
          <w:szCs w:val="22"/>
        </w:rPr>
        <w:t>oświadcza, że zobowiązuje się do przestrzegania wymagań przepisów prawa ochrony środowiska, BHP i Ppoż. w trakcie realizacji zadania objętego umową.</w:t>
      </w:r>
      <w:r w:rsidR="00DE2569">
        <w:rPr>
          <w:rFonts w:ascii="Calibri" w:hAnsi="Calibri" w:cs="Arial"/>
          <w:sz w:val="22"/>
          <w:szCs w:val="22"/>
        </w:rPr>
        <w:t xml:space="preserve"> </w:t>
      </w:r>
      <w:r>
        <w:rPr>
          <w:rFonts w:ascii="Calibri" w:hAnsi="Calibri" w:cs="Arial"/>
          <w:sz w:val="22"/>
          <w:szCs w:val="22"/>
        </w:rPr>
        <w:t>Wykonawca</w:t>
      </w:r>
      <w:r w:rsidR="00DE2569">
        <w:rPr>
          <w:rFonts w:ascii="Calibri" w:hAnsi="Calibri" w:cs="Arial"/>
          <w:sz w:val="22"/>
          <w:szCs w:val="22"/>
        </w:rPr>
        <w:t xml:space="preserve"> </w:t>
      </w:r>
      <w:r>
        <w:rPr>
          <w:rFonts w:ascii="Calibri" w:hAnsi="Calibri" w:cs="Arial"/>
          <w:bCs/>
          <w:sz w:val="22"/>
          <w:szCs w:val="22"/>
        </w:rPr>
        <w:t>zobowiązuje się do ponoszenia odpowiedzialności za szkody dla środowiska zaistniałe</w:t>
      </w:r>
      <w:r w:rsidR="005F7807">
        <w:rPr>
          <w:rFonts w:ascii="Calibri" w:hAnsi="Calibri" w:cs="Arial"/>
          <w:bCs/>
          <w:sz w:val="22"/>
          <w:szCs w:val="22"/>
        </w:rPr>
        <w:br/>
      </w:r>
      <w:r>
        <w:rPr>
          <w:rFonts w:ascii="Calibri" w:hAnsi="Calibri" w:cs="Arial"/>
          <w:bCs/>
          <w:sz w:val="22"/>
          <w:szCs w:val="22"/>
        </w:rPr>
        <w:t>u</w:t>
      </w:r>
      <w:r w:rsidR="00DE2569">
        <w:rPr>
          <w:rFonts w:ascii="Calibri" w:hAnsi="Calibri" w:cs="Arial"/>
          <w:bCs/>
          <w:sz w:val="22"/>
          <w:szCs w:val="22"/>
        </w:rPr>
        <w:t xml:space="preserve"> </w:t>
      </w:r>
      <w:r>
        <w:rPr>
          <w:rFonts w:ascii="Calibri" w:hAnsi="Calibri" w:cs="Arial"/>
          <w:sz w:val="22"/>
          <w:szCs w:val="22"/>
        </w:rPr>
        <w:t>Zamawiającego</w:t>
      </w:r>
      <w:r w:rsidR="00DE2569">
        <w:rPr>
          <w:rFonts w:ascii="Calibri" w:hAnsi="Calibri" w:cs="Arial"/>
          <w:sz w:val="22"/>
          <w:szCs w:val="22"/>
        </w:rPr>
        <w:t xml:space="preserve"> </w:t>
      </w:r>
      <w:r>
        <w:rPr>
          <w:rFonts w:ascii="Calibri" w:hAnsi="Calibri" w:cs="Arial"/>
          <w:bCs/>
          <w:sz w:val="22"/>
          <w:szCs w:val="22"/>
        </w:rPr>
        <w:t>w</w:t>
      </w:r>
      <w:r w:rsidR="00DE2569">
        <w:rPr>
          <w:rFonts w:ascii="Calibri" w:hAnsi="Calibri" w:cs="Arial"/>
          <w:bCs/>
          <w:sz w:val="22"/>
          <w:szCs w:val="22"/>
        </w:rPr>
        <w:t xml:space="preserve"> </w:t>
      </w:r>
      <w:r>
        <w:rPr>
          <w:rFonts w:ascii="Calibri" w:hAnsi="Calibri" w:cs="Arial"/>
          <w:bCs/>
          <w:sz w:val="22"/>
          <w:szCs w:val="22"/>
        </w:rPr>
        <w:t>wyniku realizacji przedmiotu umowy</w:t>
      </w:r>
      <w:r>
        <w:rPr>
          <w:rFonts w:ascii="Calibri" w:hAnsi="Calibri" w:cs="Arial"/>
          <w:b/>
          <w:sz w:val="22"/>
          <w:szCs w:val="22"/>
        </w:rPr>
        <w:t xml:space="preserve">. </w:t>
      </w:r>
    </w:p>
    <w:p w14:paraId="206E0060" w14:textId="77777777" w:rsidR="00AB782D" w:rsidRDefault="002C6014" w:rsidP="00222DD8">
      <w:pPr>
        <w:numPr>
          <w:ilvl w:val="0"/>
          <w:numId w:val="19"/>
        </w:numPr>
        <w:tabs>
          <w:tab w:val="left" w:pos="360"/>
        </w:tabs>
        <w:spacing w:before="120"/>
        <w:jc w:val="both"/>
        <w:rPr>
          <w:rFonts w:ascii="Calibri" w:hAnsi="Calibri" w:cs="Arial"/>
          <w:sz w:val="22"/>
          <w:szCs w:val="22"/>
        </w:rPr>
      </w:pPr>
      <w:r>
        <w:rPr>
          <w:rFonts w:ascii="Calibri" w:hAnsi="Calibri" w:cs="Arial"/>
          <w:sz w:val="22"/>
          <w:szCs w:val="22"/>
        </w:rPr>
        <w:t xml:space="preserve">Zgodnie z art. 208 § 1 Kodeksu Pracy: </w:t>
      </w:r>
    </w:p>
    <w:p w14:paraId="37112B8E" w14:textId="2B7352FB" w:rsidR="00AB782D" w:rsidRDefault="002C6014" w:rsidP="00222DD8">
      <w:pPr>
        <w:numPr>
          <w:ilvl w:val="0"/>
          <w:numId w:val="23"/>
        </w:numPr>
        <w:jc w:val="both"/>
        <w:rPr>
          <w:rFonts w:ascii="Calibri" w:hAnsi="Calibri" w:cs="Arial"/>
          <w:kern w:val="2"/>
          <w:sz w:val="22"/>
          <w:szCs w:val="22"/>
        </w:rPr>
      </w:pPr>
      <w:r>
        <w:rPr>
          <w:rFonts w:ascii="Calibri" w:hAnsi="Calibri" w:cs="Arial"/>
          <w:kern w:val="2"/>
          <w:sz w:val="22"/>
          <w:szCs w:val="22"/>
        </w:rPr>
        <w:t>Wykonawca wyraża zgodę na współpracę oraz ustali z wyznaczonym przez Zamawiającego Koordynatorem zasady współdziałania uwzględniające sposoby postępowania</w:t>
      </w:r>
      <w:r w:rsidR="00751039">
        <w:rPr>
          <w:rFonts w:ascii="Calibri" w:hAnsi="Calibri" w:cs="Arial"/>
          <w:kern w:val="2"/>
          <w:sz w:val="22"/>
          <w:szCs w:val="22"/>
        </w:rPr>
        <w:br/>
      </w:r>
      <w:r>
        <w:rPr>
          <w:rFonts w:ascii="Calibri" w:hAnsi="Calibri" w:cs="Arial"/>
          <w:kern w:val="2"/>
          <w:sz w:val="22"/>
          <w:szCs w:val="22"/>
        </w:rPr>
        <w:t xml:space="preserve">w </w:t>
      </w:r>
      <w:r w:rsidR="00751039">
        <w:rPr>
          <w:rFonts w:ascii="Calibri" w:hAnsi="Calibri" w:cs="Arial"/>
          <w:kern w:val="2"/>
          <w:sz w:val="22"/>
          <w:szCs w:val="22"/>
        </w:rPr>
        <w:t>p</w:t>
      </w:r>
      <w:r>
        <w:rPr>
          <w:rFonts w:ascii="Calibri" w:hAnsi="Calibri" w:cs="Arial"/>
          <w:kern w:val="2"/>
          <w:sz w:val="22"/>
          <w:szCs w:val="22"/>
        </w:rPr>
        <w:t>rzypadku wystąpienia zagrożeń dla zdrowia i życia pracowników,</w:t>
      </w:r>
    </w:p>
    <w:p w14:paraId="28C0C7C5" w14:textId="77777777" w:rsidR="00AB782D" w:rsidRDefault="002C6014" w:rsidP="00222DD8">
      <w:pPr>
        <w:numPr>
          <w:ilvl w:val="0"/>
          <w:numId w:val="23"/>
        </w:numPr>
        <w:jc w:val="both"/>
        <w:rPr>
          <w:rFonts w:ascii="Calibri" w:hAnsi="Calibri" w:cs="Arial"/>
          <w:kern w:val="2"/>
          <w:sz w:val="22"/>
          <w:szCs w:val="22"/>
        </w:rPr>
      </w:pPr>
      <w:r>
        <w:rPr>
          <w:rFonts w:ascii="Calibri" w:hAnsi="Calibri" w:cs="Arial"/>
          <w:kern w:val="2"/>
          <w:sz w:val="22"/>
          <w:szCs w:val="22"/>
        </w:rPr>
        <w:t xml:space="preserve">Strony umowy dopuszczają sprawowanie nadzoru nad bezpieczeństwem i higieną pracy przez wyznaczonego Koordynatora Zamawiającego. </w:t>
      </w:r>
    </w:p>
    <w:p w14:paraId="06BC9A99" w14:textId="77777777" w:rsidR="00AB782D" w:rsidRDefault="002C6014" w:rsidP="00222DD8">
      <w:pPr>
        <w:numPr>
          <w:ilvl w:val="0"/>
          <w:numId w:val="19"/>
        </w:numPr>
        <w:spacing w:before="120"/>
        <w:jc w:val="both"/>
        <w:rPr>
          <w:rFonts w:ascii="Calibri" w:hAnsi="Calibri" w:cs="Arial"/>
          <w:sz w:val="22"/>
          <w:szCs w:val="22"/>
        </w:rPr>
      </w:pPr>
      <w:r>
        <w:rPr>
          <w:rFonts w:ascii="Calibri" w:hAnsi="Calibri" w:cs="Arial"/>
          <w:sz w:val="22"/>
          <w:szCs w:val="22"/>
        </w:rPr>
        <w:t>Zamawiający ma prawo do kontroli spełniania przez Wykonawcę wymagań zgodnych m.in. z:</w:t>
      </w:r>
    </w:p>
    <w:p w14:paraId="0C83A4BF" w14:textId="77777777" w:rsidR="00AB782D" w:rsidRDefault="002C6014" w:rsidP="00222DD8">
      <w:pPr>
        <w:numPr>
          <w:ilvl w:val="0"/>
          <w:numId w:val="24"/>
        </w:numPr>
        <w:jc w:val="both"/>
        <w:rPr>
          <w:rFonts w:ascii="Calibri" w:hAnsi="Calibri" w:cs="Arial"/>
          <w:kern w:val="2"/>
          <w:sz w:val="22"/>
          <w:szCs w:val="22"/>
        </w:rPr>
      </w:pPr>
      <w:r>
        <w:rPr>
          <w:rFonts w:ascii="Calibri" w:hAnsi="Calibri" w:cs="Arial"/>
          <w:kern w:val="2"/>
          <w:sz w:val="22"/>
          <w:szCs w:val="22"/>
        </w:rPr>
        <w:t>Ustawą Kodeks pracy z aktami wykonawczymi odpowiednimi do zakresu prowadzonych prac;</w:t>
      </w:r>
    </w:p>
    <w:p w14:paraId="3153D99A" w14:textId="77777777" w:rsidR="00AB782D" w:rsidRDefault="002C6014" w:rsidP="00222DD8">
      <w:pPr>
        <w:numPr>
          <w:ilvl w:val="0"/>
          <w:numId w:val="24"/>
        </w:numPr>
        <w:jc w:val="both"/>
        <w:rPr>
          <w:rFonts w:ascii="Calibri" w:hAnsi="Calibri" w:cs="Arial"/>
          <w:kern w:val="2"/>
          <w:sz w:val="22"/>
          <w:szCs w:val="22"/>
        </w:rPr>
      </w:pPr>
      <w:r>
        <w:rPr>
          <w:rFonts w:ascii="Calibri" w:hAnsi="Calibri" w:cs="Arial"/>
          <w:kern w:val="2"/>
          <w:sz w:val="22"/>
          <w:szCs w:val="22"/>
        </w:rPr>
        <w:t>Ustawą Prawo budowlane z aktami wykonawczymi odpowiednimi do zakresu prowadzonych prac;</w:t>
      </w:r>
    </w:p>
    <w:p w14:paraId="78CFB4D8" w14:textId="77777777" w:rsidR="00AB782D" w:rsidRDefault="002C6014" w:rsidP="00222DD8">
      <w:pPr>
        <w:numPr>
          <w:ilvl w:val="0"/>
          <w:numId w:val="24"/>
        </w:numPr>
        <w:jc w:val="both"/>
        <w:rPr>
          <w:rFonts w:ascii="Calibri" w:hAnsi="Calibri" w:cs="Arial"/>
          <w:kern w:val="2"/>
          <w:sz w:val="22"/>
          <w:szCs w:val="22"/>
        </w:rPr>
      </w:pPr>
      <w:r>
        <w:rPr>
          <w:rFonts w:ascii="Calibri" w:hAnsi="Calibri" w:cs="Arial"/>
          <w:kern w:val="2"/>
          <w:sz w:val="22"/>
          <w:szCs w:val="22"/>
        </w:rPr>
        <w:t>Ustawą o ochronie przeciwpożarowej z aktami wykonawczymi odpowiednimi do zakresu prowadzonych prac;</w:t>
      </w:r>
    </w:p>
    <w:p w14:paraId="5359C2BF" w14:textId="77777777" w:rsidR="00AB782D" w:rsidRDefault="002C6014" w:rsidP="00222DD8">
      <w:pPr>
        <w:numPr>
          <w:ilvl w:val="0"/>
          <w:numId w:val="24"/>
        </w:numPr>
        <w:jc w:val="both"/>
        <w:rPr>
          <w:rFonts w:ascii="Calibri" w:hAnsi="Calibri" w:cs="Arial"/>
          <w:kern w:val="2"/>
          <w:sz w:val="22"/>
          <w:szCs w:val="22"/>
        </w:rPr>
      </w:pPr>
      <w:r>
        <w:rPr>
          <w:rFonts w:ascii="Calibri" w:hAnsi="Calibri" w:cs="Arial"/>
          <w:kern w:val="2"/>
          <w:sz w:val="22"/>
          <w:szCs w:val="22"/>
        </w:rPr>
        <w:t>Ustawą Prawo energetyczne z aktami wykonawczymi odpowiednimi do zakresu prowadzonych prac;</w:t>
      </w:r>
    </w:p>
    <w:p w14:paraId="3590F207" w14:textId="77777777" w:rsidR="00AB782D" w:rsidRDefault="002C6014" w:rsidP="00222DD8">
      <w:pPr>
        <w:numPr>
          <w:ilvl w:val="0"/>
          <w:numId w:val="24"/>
        </w:numPr>
        <w:jc w:val="both"/>
        <w:rPr>
          <w:rFonts w:ascii="Calibri" w:hAnsi="Calibri" w:cs="Arial"/>
          <w:kern w:val="2"/>
          <w:sz w:val="22"/>
          <w:szCs w:val="22"/>
        </w:rPr>
      </w:pPr>
      <w:r>
        <w:rPr>
          <w:rFonts w:ascii="Calibri" w:hAnsi="Calibri" w:cs="Arial"/>
          <w:kern w:val="2"/>
          <w:sz w:val="22"/>
          <w:szCs w:val="22"/>
        </w:rPr>
        <w:t>Ustawą o dozorze technicznym z aktami wykonawczymi odpowiednimi do zakresu prowadzonych prac;</w:t>
      </w:r>
    </w:p>
    <w:p w14:paraId="14A1CBD0" w14:textId="77777777" w:rsidR="00AB782D" w:rsidRDefault="002C6014" w:rsidP="00222DD8">
      <w:pPr>
        <w:numPr>
          <w:ilvl w:val="0"/>
          <w:numId w:val="24"/>
        </w:numPr>
        <w:jc w:val="both"/>
        <w:rPr>
          <w:rFonts w:ascii="Calibri" w:hAnsi="Calibri" w:cs="Arial"/>
          <w:kern w:val="2"/>
          <w:sz w:val="22"/>
          <w:szCs w:val="22"/>
        </w:rPr>
      </w:pPr>
      <w:r>
        <w:rPr>
          <w:rFonts w:ascii="Calibri" w:hAnsi="Calibri" w:cs="Arial"/>
          <w:kern w:val="2"/>
          <w:sz w:val="22"/>
          <w:szCs w:val="22"/>
        </w:rPr>
        <w:t>Ustawą o ubezpieczeniu społecznym z tytułu wypadków przy pracy i chorób zawodowych z aktami wykonawczymi odpowiednimi do zakresu prowadzonych prac.</w:t>
      </w:r>
    </w:p>
    <w:p w14:paraId="63F3CBB4" w14:textId="7A873896" w:rsidR="00101E61" w:rsidRPr="00C52BE2" w:rsidRDefault="002C6014" w:rsidP="00222DD8">
      <w:pPr>
        <w:numPr>
          <w:ilvl w:val="0"/>
          <w:numId w:val="19"/>
        </w:numPr>
        <w:tabs>
          <w:tab w:val="left" w:pos="360"/>
        </w:tabs>
        <w:spacing w:before="120"/>
        <w:jc w:val="both"/>
        <w:rPr>
          <w:rFonts w:ascii="Calibri" w:hAnsi="Calibri" w:cs="Arial"/>
          <w:sz w:val="22"/>
          <w:szCs w:val="22"/>
        </w:rPr>
      </w:pPr>
      <w:r>
        <w:rPr>
          <w:rFonts w:ascii="Calibri" w:hAnsi="Calibri" w:cs="Arial"/>
          <w:sz w:val="22"/>
          <w:szCs w:val="22"/>
        </w:rPr>
        <w:t xml:space="preserve">Wykonawca zobowiązuje się do udostępnienia Koordynatorowi, dokumentów </w:t>
      </w:r>
      <w:r w:rsidR="00EC2E24">
        <w:rPr>
          <w:rFonts w:ascii="Calibri" w:hAnsi="Calibri" w:cs="Arial"/>
          <w:sz w:val="22"/>
          <w:szCs w:val="22"/>
        </w:rPr>
        <w:t>p</w:t>
      </w:r>
      <w:r>
        <w:rPr>
          <w:rFonts w:ascii="Calibri" w:hAnsi="Calibri" w:cs="Arial"/>
          <w:sz w:val="22"/>
          <w:szCs w:val="22"/>
        </w:rPr>
        <w:t>otwierdzających spełnienia wymagań w zakresie bhp i ppoż.</w:t>
      </w:r>
    </w:p>
    <w:p w14:paraId="37B9C125"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 2</w:t>
      </w:r>
      <w:r w:rsidR="000A2A22">
        <w:rPr>
          <w:rFonts w:ascii="Calibri" w:hAnsi="Calibri" w:cs="Arial"/>
          <w:b/>
          <w:bCs/>
          <w:sz w:val="22"/>
          <w:szCs w:val="22"/>
        </w:rPr>
        <w:t>2</w:t>
      </w:r>
      <w:r>
        <w:rPr>
          <w:rFonts w:ascii="Calibri" w:hAnsi="Calibri" w:cs="Arial"/>
          <w:b/>
          <w:bCs/>
          <w:sz w:val="22"/>
          <w:szCs w:val="22"/>
        </w:rPr>
        <w:t>.</w:t>
      </w:r>
    </w:p>
    <w:p w14:paraId="6C338B32"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Prawo właściwe oraz spory</w:t>
      </w:r>
    </w:p>
    <w:p w14:paraId="106FE671" w14:textId="5A11432C" w:rsidR="00AB782D" w:rsidRDefault="002C6014" w:rsidP="00D606C1">
      <w:pPr>
        <w:numPr>
          <w:ilvl w:val="0"/>
          <w:numId w:val="10"/>
        </w:numPr>
        <w:tabs>
          <w:tab w:val="clear" w:pos="340"/>
          <w:tab w:val="left" w:pos="360"/>
        </w:tabs>
        <w:spacing w:before="120"/>
        <w:ind w:left="360"/>
        <w:jc w:val="both"/>
        <w:rPr>
          <w:rFonts w:ascii="Calibri" w:hAnsi="Calibri" w:cs="Arial"/>
          <w:sz w:val="22"/>
          <w:szCs w:val="22"/>
        </w:rPr>
      </w:pPr>
      <w:r>
        <w:rPr>
          <w:rFonts w:ascii="Calibri" w:hAnsi="Calibri" w:cs="Arial"/>
          <w:sz w:val="22"/>
          <w:szCs w:val="22"/>
        </w:rPr>
        <w:t>W sprawach nieuregulowanych w niniejszej umowie mają zastosowanie przepisy powszechnie obowiązującego prawa, w tym w szczególności przepisy Prawa zamówień publicznych,                      a w zakresie nieuregulowanym przepisy Kodeksu cywilnego i Prawa Budowlanego oraz postanowienia S</w:t>
      </w:r>
      <w:r w:rsidR="00E452A1">
        <w:rPr>
          <w:rFonts w:ascii="Calibri" w:hAnsi="Calibri" w:cs="Arial"/>
          <w:sz w:val="22"/>
          <w:szCs w:val="22"/>
        </w:rPr>
        <w:t>I</w:t>
      </w:r>
      <w:r>
        <w:rPr>
          <w:rFonts w:ascii="Calibri" w:hAnsi="Calibri" w:cs="Arial"/>
          <w:sz w:val="22"/>
          <w:szCs w:val="22"/>
        </w:rPr>
        <w:t>WZ, a w sprawach procesowych przepisy Kodeksu postępowania cywilnego.</w:t>
      </w:r>
    </w:p>
    <w:p w14:paraId="2FE83878" w14:textId="77777777" w:rsidR="00AB782D" w:rsidRDefault="002C6014" w:rsidP="00D606C1">
      <w:pPr>
        <w:numPr>
          <w:ilvl w:val="0"/>
          <w:numId w:val="10"/>
        </w:numPr>
        <w:tabs>
          <w:tab w:val="clear" w:pos="340"/>
          <w:tab w:val="left" w:pos="360"/>
        </w:tabs>
        <w:spacing w:before="120"/>
        <w:ind w:left="360"/>
        <w:jc w:val="both"/>
        <w:rPr>
          <w:rFonts w:ascii="Calibri" w:hAnsi="Calibri" w:cs="Arial"/>
          <w:sz w:val="22"/>
          <w:szCs w:val="22"/>
        </w:rPr>
      </w:pPr>
      <w:r>
        <w:rPr>
          <w:rFonts w:ascii="Calibri" w:hAnsi="Calibri" w:cs="Arial"/>
          <w:sz w:val="22"/>
          <w:szCs w:val="22"/>
        </w:rPr>
        <w:t xml:space="preserve">W przypadku powstania sporu powstałego w związku z niniejszą umową Strony dążyć będą do ugodowego rozstrzygnięcia sporu, tj. w drodze negocjacji i porozumienia. Dla uniknięcia wątpliwości, jeżeli w ciągu 30 dni od daty powstania sporu, Strony nie uzgodnią w sposób ostateczny i niebudzący wątpliwości jego rozwiązania, oznacza to, iż spór może zostać rozstrzygnięty przez sąd powszechny. </w:t>
      </w:r>
    </w:p>
    <w:p w14:paraId="6617D500" w14:textId="526E7BE9" w:rsidR="0022704B" w:rsidRPr="00C52BE2" w:rsidRDefault="002C6014" w:rsidP="00C52BE2">
      <w:pPr>
        <w:numPr>
          <w:ilvl w:val="0"/>
          <w:numId w:val="10"/>
        </w:numPr>
        <w:tabs>
          <w:tab w:val="clear" w:pos="340"/>
          <w:tab w:val="left" w:pos="360"/>
        </w:tabs>
        <w:spacing w:before="120"/>
        <w:ind w:left="360"/>
        <w:jc w:val="both"/>
      </w:pPr>
      <w:r>
        <w:rPr>
          <w:rFonts w:ascii="Calibri" w:hAnsi="Calibri" w:cs="Arial"/>
          <w:sz w:val="22"/>
          <w:szCs w:val="22"/>
        </w:rPr>
        <w:t>W przypadku niemożności ugodowego rozstrzygnięcia sporu, sądem właściwym do rozpoznawania sporów wynikających z niniejszej umowy będą Sądy powszechne w</w:t>
      </w:r>
      <w:r w:rsidR="00D606C1">
        <w:rPr>
          <w:rFonts w:ascii="Calibri" w:hAnsi="Calibri" w:cs="Arial"/>
          <w:sz w:val="22"/>
          <w:szCs w:val="22"/>
        </w:rPr>
        <w:t xml:space="preserve">łaściwe miejscowo ze względu na siedzibę Zamawiającego. </w:t>
      </w:r>
    </w:p>
    <w:p w14:paraId="651D27BB" w14:textId="77777777" w:rsidR="000152AE" w:rsidRDefault="000152AE">
      <w:pPr>
        <w:spacing w:before="120" w:line="80" w:lineRule="atLeast"/>
        <w:ind w:left="540" w:hanging="540"/>
        <w:jc w:val="center"/>
        <w:rPr>
          <w:rFonts w:ascii="Calibri" w:hAnsi="Calibri" w:cs="Arial"/>
          <w:b/>
          <w:sz w:val="22"/>
          <w:szCs w:val="22"/>
        </w:rPr>
      </w:pPr>
    </w:p>
    <w:p w14:paraId="10ABD2FD" w14:textId="77777777" w:rsidR="000152AE" w:rsidRDefault="000152AE">
      <w:pPr>
        <w:spacing w:before="120" w:line="80" w:lineRule="atLeast"/>
        <w:ind w:left="540" w:hanging="540"/>
        <w:jc w:val="center"/>
        <w:rPr>
          <w:rFonts w:ascii="Calibri" w:hAnsi="Calibri" w:cs="Arial"/>
          <w:b/>
          <w:sz w:val="22"/>
          <w:szCs w:val="22"/>
        </w:rPr>
      </w:pPr>
    </w:p>
    <w:p w14:paraId="665423F5" w14:textId="2A8A24A0" w:rsidR="00AB782D" w:rsidRDefault="002C6014">
      <w:pPr>
        <w:spacing w:before="120" w:line="80" w:lineRule="atLeast"/>
        <w:ind w:left="540" w:hanging="540"/>
        <w:jc w:val="center"/>
        <w:rPr>
          <w:rFonts w:ascii="Calibri" w:hAnsi="Calibri" w:cs="Arial"/>
          <w:b/>
          <w:sz w:val="22"/>
          <w:szCs w:val="22"/>
        </w:rPr>
      </w:pPr>
      <w:r>
        <w:rPr>
          <w:rFonts w:ascii="Calibri" w:hAnsi="Calibri" w:cs="Arial"/>
          <w:b/>
          <w:sz w:val="22"/>
          <w:szCs w:val="22"/>
        </w:rPr>
        <w:t>§ 2</w:t>
      </w:r>
      <w:r w:rsidR="000A2A22">
        <w:rPr>
          <w:rFonts w:ascii="Calibri" w:hAnsi="Calibri" w:cs="Arial"/>
          <w:b/>
          <w:sz w:val="22"/>
          <w:szCs w:val="22"/>
        </w:rPr>
        <w:t>3</w:t>
      </w:r>
      <w:r>
        <w:rPr>
          <w:rFonts w:ascii="Calibri" w:hAnsi="Calibri" w:cs="Arial"/>
          <w:b/>
          <w:sz w:val="22"/>
          <w:szCs w:val="22"/>
        </w:rPr>
        <w:t>.</w:t>
      </w:r>
    </w:p>
    <w:p w14:paraId="44F45601" w14:textId="77777777" w:rsidR="00AB782D" w:rsidRDefault="002C6014">
      <w:pPr>
        <w:spacing w:before="120" w:line="80" w:lineRule="atLeast"/>
        <w:ind w:left="540" w:hanging="540"/>
        <w:jc w:val="center"/>
        <w:rPr>
          <w:rFonts w:ascii="Calibri" w:hAnsi="Calibri" w:cs="Arial"/>
          <w:b/>
          <w:sz w:val="22"/>
          <w:szCs w:val="22"/>
        </w:rPr>
      </w:pPr>
      <w:r>
        <w:rPr>
          <w:rFonts w:ascii="Calibri" w:hAnsi="Calibri" w:cs="Arial"/>
          <w:b/>
          <w:sz w:val="22"/>
          <w:szCs w:val="22"/>
        </w:rPr>
        <w:t>Poufność</w:t>
      </w:r>
    </w:p>
    <w:p w14:paraId="6C9442B2" w14:textId="77777777" w:rsidR="00AB782D" w:rsidRDefault="002C6014" w:rsidP="00F27AC4">
      <w:pPr>
        <w:numPr>
          <w:ilvl w:val="3"/>
          <w:numId w:val="10"/>
        </w:numPr>
        <w:tabs>
          <w:tab w:val="left" w:pos="284"/>
        </w:tabs>
        <w:spacing w:before="120" w:line="80" w:lineRule="atLeast"/>
        <w:ind w:left="284" w:hanging="284"/>
        <w:jc w:val="both"/>
        <w:rPr>
          <w:rFonts w:ascii="Calibri" w:hAnsi="Calibri" w:cs="Arial"/>
          <w:sz w:val="22"/>
          <w:szCs w:val="22"/>
        </w:rPr>
      </w:pPr>
      <w:r>
        <w:rPr>
          <w:rFonts w:ascii="Calibri" w:hAnsi="Calibri" w:cs="Arial"/>
          <w:sz w:val="22"/>
          <w:szCs w:val="22"/>
        </w:rPr>
        <w:t>Strony zobowiązują się do zachowania w tajemnicy wszelkich informacji uzyskanych w związku z realizacją umowy, w tym także treść niniejszej umowy.</w:t>
      </w:r>
    </w:p>
    <w:p w14:paraId="0ECF9ACE" w14:textId="77777777" w:rsidR="00AB782D" w:rsidRDefault="002C6014" w:rsidP="00F27AC4">
      <w:pPr>
        <w:numPr>
          <w:ilvl w:val="3"/>
          <w:numId w:val="10"/>
        </w:numPr>
        <w:tabs>
          <w:tab w:val="left" w:pos="338"/>
        </w:tabs>
        <w:spacing w:line="80" w:lineRule="atLeast"/>
        <w:ind w:left="360"/>
        <w:jc w:val="both"/>
        <w:rPr>
          <w:rFonts w:ascii="Calibri" w:hAnsi="Calibri" w:cs="Arial"/>
          <w:sz w:val="22"/>
          <w:szCs w:val="22"/>
        </w:rPr>
      </w:pPr>
      <w:r>
        <w:rPr>
          <w:rFonts w:ascii="Calibri" w:hAnsi="Calibri" w:cs="Arial"/>
          <w:sz w:val="22"/>
          <w:szCs w:val="22"/>
        </w:rPr>
        <w:t xml:space="preserve">Powyższe zobowiązanie nie dotyczy informacji, do których przekazywania lub ujawnienia zobowiązane są Strony umowy na podstawie obowiązujących przepisów prawa. </w:t>
      </w:r>
    </w:p>
    <w:p w14:paraId="4D72994B" w14:textId="77777777" w:rsidR="00C32878" w:rsidRDefault="00C32878" w:rsidP="00BA0C12">
      <w:pPr>
        <w:spacing w:before="120" w:line="80" w:lineRule="atLeast"/>
        <w:ind w:left="540" w:hanging="540"/>
        <w:jc w:val="center"/>
        <w:rPr>
          <w:rFonts w:ascii="Calibri" w:hAnsi="Calibri" w:cs="Arial"/>
          <w:b/>
          <w:sz w:val="22"/>
          <w:szCs w:val="22"/>
        </w:rPr>
      </w:pPr>
    </w:p>
    <w:p w14:paraId="406F9E86" w14:textId="77777777" w:rsidR="00BA0C12" w:rsidRPr="00BA0C12" w:rsidRDefault="00BA0C12" w:rsidP="008A5D84">
      <w:pPr>
        <w:spacing w:before="120" w:line="80" w:lineRule="atLeast"/>
        <w:ind w:left="540" w:hanging="540"/>
        <w:jc w:val="center"/>
        <w:rPr>
          <w:rFonts w:ascii="Calibri" w:hAnsi="Calibri" w:cs="Arial"/>
          <w:b/>
          <w:sz w:val="22"/>
          <w:szCs w:val="22"/>
        </w:rPr>
      </w:pPr>
      <w:r w:rsidRPr="00BA0C12">
        <w:rPr>
          <w:rFonts w:ascii="Calibri" w:hAnsi="Calibri" w:cs="Arial"/>
          <w:b/>
          <w:sz w:val="22"/>
          <w:szCs w:val="22"/>
        </w:rPr>
        <w:t>§ 2</w:t>
      </w:r>
      <w:r w:rsidR="000A2A22">
        <w:rPr>
          <w:rFonts w:ascii="Calibri" w:hAnsi="Calibri" w:cs="Arial"/>
          <w:b/>
          <w:sz w:val="22"/>
          <w:szCs w:val="22"/>
        </w:rPr>
        <w:t>4</w:t>
      </w:r>
      <w:r w:rsidR="008A5D84">
        <w:rPr>
          <w:rFonts w:ascii="Calibri" w:hAnsi="Calibri" w:cs="Arial"/>
          <w:b/>
          <w:sz w:val="22"/>
          <w:szCs w:val="22"/>
        </w:rPr>
        <w:t>.</w:t>
      </w:r>
    </w:p>
    <w:p w14:paraId="15215113" w14:textId="77777777" w:rsidR="00BA0C12" w:rsidRPr="00BA0C12" w:rsidRDefault="00BA0C12" w:rsidP="00222DD8">
      <w:pPr>
        <w:pStyle w:val="Akapitzlist"/>
        <w:numPr>
          <w:ilvl w:val="0"/>
          <w:numId w:val="59"/>
        </w:numPr>
        <w:spacing w:after="0"/>
        <w:ind w:left="284" w:hanging="284"/>
        <w:jc w:val="both"/>
        <w:rPr>
          <w:rFonts w:ascii="Calibri" w:hAnsi="Calibri" w:cs="Arial"/>
          <w:sz w:val="22"/>
          <w:szCs w:val="22"/>
        </w:rPr>
      </w:pPr>
      <w:r w:rsidRPr="00BA0C12">
        <w:rPr>
          <w:rFonts w:ascii="Calibri" w:hAnsi="Calibri" w:cs="Arial"/>
          <w:sz w:val="22"/>
          <w:szCs w:val="22"/>
        </w:rPr>
        <w:t>Na każdorazową prośbę służb ochrony Zamawiającego, Wykonawca zobowiązany jest do umożliwienia przeprowadzenia w/w służbom kontroli zawartości przestrzeni ładunkowej pojazdu Wykonawcy opuszczającego nieruchomość Zamawiającego.</w:t>
      </w:r>
    </w:p>
    <w:p w14:paraId="3A3009F0" w14:textId="77777777" w:rsidR="00BA0C12" w:rsidRPr="00BA0C12" w:rsidRDefault="00BA0C12" w:rsidP="00222DD8">
      <w:pPr>
        <w:pStyle w:val="Akapitzlist"/>
        <w:numPr>
          <w:ilvl w:val="0"/>
          <w:numId w:val="59"/>
        </w:numPr>
        <w:spacing w:after="0"/>
        <w:ind w:left="284" w:hanging="284"/>
        <w:jc w:val="both"/>
        <w:rPr>
          <w:rFonts w:ascii="Calibri" w:hAnsi="Calibri" w:cs="Arial"/>
          <w:sz w:val="22"/>
          <w:szCs w:val="22"/>
        </w:rPr>
      </w:pPr>
      <w:r w:rsidRPr="00BA0C12">
        <w:rPr>
          <w:rFonts w:ascii="Calibri" w:hAnsi="Calibri" w:cs="Arial"/>
          <w:sz w:val="22"/>
          <w:szCs w:val="22"/>
        </w:rPr>
        <w:t xml:space="preserve">Odmowa poddania pojazdu kontroli lub uniemożliwienie jej przeprowadzenia stanowi rażące naruszenie obowiązków umownych i skutkuje obowiązkiem zapłaty przez Wykonawcę na rzecz Zamawiającego kary umownej w wysokości 10.000,00 zł za każdy przypadek naruszenia. </w:t>
      </w:r>
    </w:p>
    <w:p w14:paraId="5FFA1354" w14:textId="77777777" w:rsidR="00BA0C12" w:rsidRDefault="00BA0C12" w:rsidP="00BA0C12">
      <w:pPr>
        <w:spacing w:line="80" w:lineRule="atLeast"/>
        <w:jc w:val="both"/>
        <w:rPr>
          <w:rFonts w:ascii="Calibri" w:hAnsi="Calibri" w:cs="Arial"/>
          <w:sz w:val="22"/>
          <w:szCs w:val="22"/>
        </w:rPr>
      </w:pPr>
    </w:p>
    <w:p w14:paraId="17C460E0" w14:textId="77777777" w:rsidR="00AB782D" w:rsidRDefault="002C6014">
      <w:pPr>
        <w:keepNext/>
        <w:spacing w:before="120"/>
        <w:jc w:val="center"/>
        <w:rPr>
          <w:rFonts w:ascii="Calibri" w:hAnsi="Calibri" w:cs="Arial"/>
          <w:b/>
          <w:bCs/>
          <w:sz w:val="22"/>
          <w:szCs w:val="22"/>
        </w:rPr>
      </w:pPr>
      <w:r>
        <w:rPr>
          <w:rFonts w:ascii="Calibri" w:hAnsi="Calibri" w:cs="Arial"/>
          <w:b/>
          <w:bCs/>
          <w:sz w:val="22"/>
          <w:szCs w:val="22"/>
        </w:rPr>
        <w:t>§ 2</w:t>
      </w:r>
      <w:r w:rsidR="000A2A22">
        <w:rPr>
          <w:rFonts w:ascii="Calibri" w:hAnsi="Calibri" w:cs="Arial"/>
          <w:b/>
          <w:bCs/>
          <w:sz w:val="22"/>
          <w:szCs w:val="22"/>
        </w:rPr>
        <w:t>5</w:t>
      </w:r>
      <w:r>
        <w:rPr>
          <w:rFonts w:ascii="Calibri" w:hAnsi="Calibri" w:cs="Arial"/>
          <w:b/>
          <w:bCs/>
          <w:sz w:val="22"/>
          <w:szCs w:val="22"/>
        </w:rPr>
        <w:t>.</w:t>
      </w:r>
    </w:p>
    <w:p w14:paraId="63C51F4E" w14:textId="77777777" w:rsidR="00AB782D" w:rsidRDefault="002C6014">
      <w:pPr>
        <w:keepNext/>
        <w:spacing w:before="120"/>
        <w:jc w:val="center"/>
        <w:rPr>
          <w:rFonts w:ascii="Calibri" w:hAnsi="Calibri" w:cs="Arial"/>
          <w:b/>
          <w:bCs/>
          <w:sz w:val="22"/>
          <w:szCs w:val="22"/>
        </w:rPr>
      </w:pPr>
      <w:r>
        <w:rPr>
          <w:rFonts w:ascii="Calibri" w:hAnsi="Calibri" w:cs="Arial"/>
          <w:b/>
          <w:bCs/>
          <w:sz w:val="22"/>
          <w:szCs w:val="22"/>
        </w:rPr>
        <w:t>RODO</w:t>
      </w:r>
    </w:p>
    <w:p w14:paraId="1C4EDA71" w14:textId="634AC66D" w:rsidR="001377DD" w:rsidRDefault="002C6014" w:rsidP="00222DD8">
      <w:pPr>
        <w:pStyle w:val="Akapitzlist1"/>
        <w:numPr>
          <w:ilvl w:val="0"/>
          <w:numId w:val="53"/>
        </w:numPr>
        <w:ind w:left="284" w:hanging="284"/>
        <w:jc w:val="both"/>
      </w:pPr>
      <w:r>
        <w:rPr>
          <w:rFonts w:ascii="Calibri" w:hAnsi="Calibri" w:cs="Arial"/>
          <w:b/>
          <w:bCs/>
          <w:sz w:val="22"/>
          <w:szCs w:val="22"/>
        </w:rPr>
        <w:t xml:space="preserve">WYKONAWCA </w:t>
      </w:r>
      <w:r>
        <w:rPr>
          <w:rFonts w:ascii="Calibri" w:hAnsi="Calibri" w:cs="Arial"/>
          <w:bCs/>
          <w:sz w:val="22"/>
          <w:szCs w:val="22"/>
        </w:rPr>
        <w:t xml:space="preserve">niniejszym oświadcza, że został względem niego zrealizowany obowiązek informacyjny wynikający z </w:t>
      </w:r>
      <w:r>
        <w:rPr>
          <w:rFonts w:ascii="Calibri" w:hAnsi="Calibri" w:cs="Arial"/>
          <w:kern w:val="2"/>
          <w:sz w:val="22"/>
          <w:szCs w:val="22"/>
          <w:lang w:eastAsia="ja-JP" w:bidi="fa-IR"/>
        </w:rPr>
        <w:t xml:space="preserve">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określanego dalej również jako RODO) </w:t>
      </w:r>
      <w:r>
        <w:rPr>
          <w:rFonts w:ascii="Calibri" w:hAnsi="Calibri" w:cs="Arial"/>
          <w:color w:val="000000"/>
          <w:sz w:val="22"/>
          <w:szCs w:val="22"/>
        </w:rPr>
        <w:t>oraz innych aktów obowiązującego prawa w zakresie ochrony danych osobowych</w:t>
      </w:r>
      <w:r>
        <w:rPr>
          <w:rFonts w:ascii="Calibri" w:hAnsi="Calibri" w:cs="Arial"/>
          <w:kern w:val="2"/>
          <w:sz w:val="22"/>
          <w:szCs w:val="22"/>
          <w:lang w:eastAsia="ja-JP" w:bidi="fa-IR"/>
        </w:rPr>
        <w:t>, zgodnie z informacją o przetwarzaniu danych osobowych stanowiącą załącznik do S</w:t>
      </w:r>
      <w:r w:rsidR="00E452A1">
        <w:rPr>
          <w:rFonts w:ascii="Calibri" w:hAnsi="Calibri" w:cs="Arial"/>
          <w:kern w:val="2"/>
          <w:sz w:val="22"/>
          <w:szCs w:val="22"/>
          <w:lang w:eastAsia="ja-JP" w:bidi="fa-IR"/>
        </w:rPr>
        <w:t>I</w:t>
      </w:r>
      <w:r>
        <w:rPr>
          <w:rFonts w:ascii="Calibri" w:hAnsi="Calibri" w:cs="Arial"/>
          <w:kern w:val="2"/>
          <w:sz w:val="22"/>
          <w:szCs w:val="22"/>
          <w:lang w:eastAsia="ja-JP" w:bidi="fa-IR"/>
        </w:rPr>
        <w:t>WZ.</w:t>
      </w:r>
    </w:p>
    <w:p w14:paraId="181ED222" w14:textId="77777777" w:rsidR="001377DD" w:rsidRDefault="002C6014" w:rsidP="00222DD8">
      <w:pPr>
        <w:pStyle w:val="Tekstpodstawowy"/>
        <w:widowControl w:val="0"/>
        <w:numPr>
          <w:ilvl w:val="0"/>
          <w:numId w:val="53"/>
        </w:numPr>
        <w:tabs>
          <w:tab w:val="left" w:pos="-142"/>
        </w:tabs>
        <w:ind w:left="284" w:right="-12" w:hanging="284"/>
        <w:jc w:val="both"/>
      </w:pPr>
      <w:r>
        <w:rPr>
          <w:rFonts w:ascii="Calibri" w:hAnsi="Calibri" w:cs="Arial"/>
          <w:b w:val="0"/>
          <w:sz w:val="22"/>
          <w:szCs w:val="22"/>
        </w:rPr>
        <w:t xml:space="preserve">WYKONAWCA niniejszym zobowiązuje się do poinformowania każdej osoby fizycznej, za pomocą której będzie realizował niniejszą umowę, której dane osobowe są lub będą przetwarzane przez ZAMAWIAJĄCEGO na potrzeby realizacji przedmiotu niniejszej umowy, </w:t>
      </w:r>
      <w:r w:rsidR="008A5D84">
        <w:rPr>
          <w:rFonts w:ascii="Calibri" w:hAnsi="Calibri" w:cs="Arial"/>
          <w:b w:val="0"/>
          <w:sz w:val="22"/>
          <w:szCs w:val="22"/>
        </w:rPr>
        <w:br/>
      </w:r>
      <w:r>
        <w:rPr>
          <w:rFonts w:ascii="Calibri" w:hAnsi="Calibri" w:cs="Arial"/>
          <w:b w:val="0"/>
          <w:sz w:val="22"/>
          <w:szCs w:val="22"/>
        </w:rPr>
        <w:t>o przetwarzaniu jej danych osobowych, zgodnie z informacją, o której mowa w ust. 1 powyżej, zwalniając tym samym ZAMAWIAJĄCEGO z obowiązku, o którym mowa w art. 14 RODO</w:t>
      </w:r>
      <w:r w:rsidR="008A5D84">
        <w:rPr>
          <w:rFonts w:ascii="Calibri" w:hAnsi="Calibri" w:cs="Arial"/>
          <w:b w:val="0"/>
          <w:sz w:val="22"/>
          <w:szCs w:val="22"/>
        </w:rPr>
        <w:br/>
      </w:r>
      <w:r>
        <w:rPr>
          <w:rFonts w:ascii="Calibri" w:hAnsi="Calibri" w:cs="Arial"/>
          <w:b w:val="0"/>
          <w:kern w:val="2"/>
          <w:sz w:val="22"/>
          <w:szCs w:val="22"/>
          <w:lang w:eastAsia="ja-JP" w:bidi="fa-IR"/>
        </w:rPr>
        <w:t>i przyjmując, że zachodzi wyłączenie z art. 14 ust. 5 RODO</w:t>
      </w:r>
      <w:r>
        <w:rPr>
          <w:rFonts w:ascii="Calibri" w:hAnsi="Calibri" w:cs="Arial"/>
          <w:b w:val="0"/>
          <w:sz w:val="22"/>
          <w:szCs w:val="22"/>
        </w:rPr>
        <w:t>. WYKONAWCA na każde żądanie ZAMAWIAJĄCEGO jest zobowi</w:t>
      </w:r>
      <w:r w:rsidR="008A5D84">
        <w:rPr>
          <w:rFonts w:ascii="Calibri" w:hAnsi="Calibri" w:cs="Arial"/>
          <w:b w:val="0"/>
          <w:sz w:val="22"/>
          <w:szCs w:val="22"/>
        </w:rPr>
        <w:t>ązany przedstawić oświadczenie</w:t>
      </w:r>
      <w:r>
        <w:rPr>
          <w:rFonts w:ascii="Calibri" w:hAnsi="Calibri" w:cs="Arial"/>
          <w:b w:val="0"/>
          <w:sz w:val="22"/>
          <w:szCs w:val="22"/>
        </w:rPr>
        <w:t xml:space="preserve"> o zrealizowaniu wymogu lub oświadczenia o zapoznaniu się z obowiązkiem informacyjnym przez osoby, których dane dotyczą, w zależności od żądania ZAMAWIAJĄCEGO.  </w:t>
      </w:r>
    </w:p>
    <w:p w14:paraId="717014DA" w14:textId="77777777" w:rsidR="001377DD" w:rsidRDefault="002C6014" w:rsidP="00222DD8">
      <w:pPr>
        <w:pStyle w:val="Tekstpodstawowy"/>
        <w:widowControl w:val="0"/>
        <w:numPr>
          <w:ilvl w:val="0"/>
          <w:numId w:val="53"/>
        </w:numPr>
        <w:tabs>
          <w:tab w:val="left" w:pos="-142"/>
        </w:tabs>
        <w:ind w:left="284" w:right="-12" w:hanging="284"/>
        <w:jc w:val="both"/>
        <w:rPr>
          <w:rFonts w:ascii="Calibri" w:hAnsi="Calibri" w:cs="Arial"/>
          <w:b w:val="0"/>
          <w:sz w:val="22"/>
          <w:szCs w:val="22"/>
        </w:rPr>
      </w:pPr>
      <w:r>
        <w:rPr>
          <w:rFonts w:ascii="Calibri" w:hAnsi="Calibri" w:cs="Arial"/>
          <w:b w:val="0"/>
          <w:sz w:val="22"/>
          <w:szCs w:val="22"/>
        </w:rPr>
        <w:t xml:space="preserve">W związku z wykonywaniem niniejszej Umowy dochodzi do udostępniania przez jedną ze STRON drugiej STRONIE danych osobowych osób zaangażowanych w zawarcie oraz wykonywanie Umowy (dalej jako „dane osobowe”). Celem przetwarzania danych osobowych udostępnianych  przez STRONY jest zawarcie oraz wykonanie niniejszej Umowy. Przez wykonanie niniejszej Umowy STRONY rozumieją w szczególności: nawiązanie i utrzymywanie stałego kontaktu na potrzeby wykonania Umowy, realizację wszelkich zobowiązań wynikających z Umowy; jeżeli to niezbędna: udostępnianie danych osobowych podwykonawcom i innym partnerom zaangażowanym w wykonanie Umowy, uzgadnianie sposobów wykonania zobowiązań. Udostępnianie  danych osobowych powoduje, iż STRONA której udostępniono dane osobowe  staje się ich administratorem w rozumieniu art. 4 pkt 7 rozporządzenia z dnia 27 kwietnia 2016 roku w sprawie ochrony osób fizycznych w związku z przetwarzaniem danych osobowych i w sprawie swobodnego przepływu takich danych oraz uchylenia dyrektywy 95/46/WE (ogólne rozporządzenie o ochronie danych osobowych) (Dz. Urz. UE 119 z dnia 4 maja 2016 roku, s. 1) (dalej jako „RODO”), ustalając dalsze cele i sposoby ich przetwarzania, z </w:t>
      </w:r>
      <w:r>
        <w:rPr>
          <w:rFonts w:ascii="Calibri" w:hAnsi="Calibri" w:cs="Arial"/>
          <w:b w:val="0"/>
          <w:sz w:val="22"/>
          <w:szCs w:val="22"/>
        </w:rPr>
        <w:lastRenderedPageBreak/>
        <w:t>uwzględnieniem zasad wynikających z art. 5 RODO.</w:t>
      </w:r>
    </w:p>
    <w:p w14:paraId="73DCD95E" w14:textId="77777777" w:rsidR="001377DD" w:rsidRDefault="002C6014" w:rsidP="00222DD8">
      <w:pPr>
        <w:pStyle w:val="Tekstpodstawowy"/>
        <w:widowControl w:val="0"/>
        <w:numPr>
          <w:ilvl w:val="0"/>
          <w:numId w:val="53"/>
        </w:numPr>
        <w:tabs>
          <w:tab w:val="left" w:pos="-142"/>
        </w:tabs>
        <w:ind w:left="284" w:right="-12" w:hanging="284"/>
        <w:jc w:val="both"/>
        <w:rPr>
          <w:rFonts w:ascii="Calibri" w:hAnsi="Calibri" w:cs="Arial"/>
          <w:b w:val="0"/>
          <w:sz w:val="22"/>
          <w:szCs w:val="22"/>
          <w:highlight w:val="white"/>
        </w:rPr>
      </w:pPr>
      <w:r>
        <w:rPr>
          <w:rFonts w:ascii="Calibri" w:hAnsi="Calibri" w:cs="Arial"/>
          <w:b w:val="0"/>
          <w:sz w:val="22"/>
          <w:szCs w:val="22"/>
          <w:highlight w:val="white"/>
        </w:rPr>
        <w:t>W przypadku gdy ZAMAWIAJĄCY uzna to za niezbędne WYKONAWCA zobowiązany jest zawrzeć z ZAMAWIAJĄCYM w terminie określonym przez ZAMAWIAJĄCEGO dodatkowo odrębną umowę dotyczącą powierzenia przetwarzania danych osobowych wg wzoru określonego przez ZAMAWIAJĄCEGO.</w:t>
      </w:r>
    </w:p>
    <w:p w14:paraId="614A160C" w14:textId="649DA9C2" w:rsidR="00AB782D" w:rsidRDefault="002C6014">
      <w:pPr>
        <w:spacing w:before="120"/>
        <w:jc w:val="center"/>
        <w:rPr>
          <w:rFonts w:ascii="Calibri" w:hAnsi="Calibri" w:cs="Arial"/>
          <w:b/>
          <w:bCs/>
          <w:sz w:val="22"/>
          <w:szCs w:val="22"/>
        </w:rPr>
      </w:pPr>
      <w:r>
        <w:rPr>
          <w:rFonts w:ascii="Calibri" w:hAnsi="Calibri" w:cs="Arial"/>
          <w:b/>
          <w:bCs/>
          <w:sz w:val="22"/>
          <w:szCs w:val="22"/>
        </w:rPr>
        <w:t>§ 2</w:t>
      </w:r>
      <w:r w:rsidR="000A2A22">
        <w:rPr>
          <w:rFonts w:ascii="Calibri" w:hAnsi="Calibri" w:cs="Arial"/>
          <w:b/>
          <w:bCs/>
          <w:sz w:val="22"/>
          <w:szCs w:val="22"/>
        </w:rPr>
        <w:t>6</w:t>
      </w:r>
      <w:r>
        <w:rPr>
          <w:rFonts w:ascii="Calibri" w:hAnsi="Calibri" w:cs="Arial"/>
          <w:b/>
          <w:bCs/>
          <w:sz w:val="22"/>
          <w:szCs w:val="22"/>
        </w:rPr>
        <w:t>.</w:t>
      </w:r>
    </w:p>
    <w:p w14:paraId="723CC6D0"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Prawa autorskie</w:t>
      </w:r>
    </w:p>
    <w:p w14:paraId="20A40E74" w14:textId="77777777" w:rsidR="00AB782D" w:rsidRDefault="002C6014" w:rsidP="00222DD8">
      <w:pPr>
        <w:numPr>
          <w:ilvl w:val="0"/>
          <w:numId w:val="56"/>
        </w:numPr>
        <w:tabs>
          <w:tab w:val="clear" w:pos="720"/>
          <w:tab w:val="num" w:pos="284"/>
        </w:tabs>
        <w:spacing w:after="80" w:line="264" w:lineRule="auto"/>
        <w:ind w:left="284" w:hanging="284"/>
        <w:jc w:val="both"/>
      </w:pPr>
      <w:r>
        <w:rPr>
          <w:rFonts w:ascii="Calibri" w:hAnsi="Calibri" w:cs="Calibri"/>
          <w:sz w:val="22"/>
          <w:szCs w:val="22"/>
          <w:lang w:eastAsia="ar-SA"/>
        </w:rPr>
        <w:t xml:space="preserve"> Dokumentacja projektowa, w tym jej poszczególne elementy i części, będzie całkowicie oryginalna i nie będzie naruszała praw autorskich innych osób/podmiotów, w tym również będzie wolna od innych wad prawnych i fizycznych, które mogłyby spowodować odpowiedzialność Zamawiającego. Ponadto, przedmiot zamówienia, w tym jego poszczególne elementy, nie będzie naruszać żadnych praw osób trzecich i prawa autorskie Wykonawcy do pracy nie będą ograniczone w zakresie objętym niniejszym zamówieniem.</w:t>
      </w:r>
    </w:p>
    <w:p w14:paraId="50CB3967" w14:textId="46B9EEA6" w:rsidR="00AB782D" w:rsidRPr="00D606C1" w:rsidRDefault="002C6014" w:rsidP="00222DD8">
      <w:pPr>
        <w:numPr>
          <w:ilvl w:val="0"/>
          <w:numId w:val="56"/>
        </w:numPr>
        <w:tabs>
          <w:tab w:val="clear" w:pos="720"/>
          <w:tab w:val="num" w:pos="284"/>
        </w:tabs>
        <w:spacing w:after="80" w:line="264" w:lineRule="auto"/>
        <w:ind w:left="284" w:hanging="284"/>
        <w:jc w:val="both"/>
        <w:rPr>
          <w:rFonts w:ascii="Calibri" w:hAnsi="Calibri" w:cs="Calibri"/>
          <w:i/>
          <w:sz w:val="22"/>
          <w:szCs w:val="22"/>
          <w:lang w:eastAsia="ar-SA"/>
        </w:rPr>
      </w:pPr>
      <w:r w:rsidRPr="00D606C1">
        <w:rPr>
          <w:rFonts w:ascii="Calibri" w:hAnsi="Calibri" w:cs="Calibri"/>
          <w:sz w:val="22"/>
          <w:szCs w:val="22"/>
          <w:lang w:eastAsia="ar-SA"/>
        </w:rPr>
        <w:t>Z chwilą odbioru przedmiotu zamówienia wszelkie prawa autorskie majątkowe przysługujące Wykonawcy do wykonanego w ramach niniejszego zamówienia przedmiotu</w:t>
      </w:r>
      <w:r w:rsidR="00D606C1" w:rsidRPr="00D606C1">
        <w:rPr>
          <w:rFonts w:ascii="Calibri" w:hAnsi="Calibri" w:cs="Calibri"/>
          <w:sz w:val="22"/>
          <w:szCs w:val="22"/>
          <w:lang w:eastAsia="ar-SA"/>
        </w:rPr>
        <w:t xml:space="preserve"> wraz z </w:t>
      </w:r>
      <w:r w:rsidR="00D606C1">
        <w:rPr>
          <w:rFonts w:ascii="Calibri" w:hAnsi="Calibri" w:cs="Calibri"/>
          <w:sz w:val="22"/>
          <w:szCs w:val="22"/>
          <w:lang w:eastAsia="ar-SA"/>
        </w:rPr>
        <w:t>prawe</w:t>
      </w:r>
      <w:r w:rsidR="00E87FCE">
        <w:rPr>
          <w:rFonts w:ascii="Calibri" w:hAnsi="Calibri" w:cs="Calibri"/>
          <w:sz w:val="22"/>
          <w:szCs w:val="22"/>
          <w:lang w:eastAsia="ar-SA"/>
        </w:rPr>
        <w:t>m</w:t>
      </w:r>
      <w:r w:rsidR="00D606C1">
        <w:rPr>
          <w:rFonts w:ascii="Calibri" w:hAnsi="Calibri" w:cs="Calibri"/>
          <w:sz w:val="22"/>
          <w:szCs w:val="22"/>
          <w:lang w:eastAsia="ar-SA"/>
        </w:rPr>
        <w:t xml:space="preserve"> do udzielania </w:t>
      </w:r>
      <w:r w:rsidR="00D606C1" w:rsidRPr="00D606C1">
        <w:rPr>
          <w:rFonts w:ascii="Calibri" w:hAnsi="Calibri" w:cs="Calibri"/>
          <w:sz w:val="22"/>
          <w:szCs w:val="22"/>
          <w:lang w:eastAsia="ar-SA"/>
        </w:rPr>
        <w:t>zezwoleni</w:t>
      </w:r>
      <w:r w:rsidR="00D606C1">
        <w:rPr>
          <w:rFonts w:ascii="Calibri" w:hAnsi="Calibri" w:cs="Calibri"/>
          <w:sz w:val="22"/>
          <w:szCs w:val="22"/>
          <w:lang w:eastAsia="ar-SA"/>
        </w:rPr>
        <w:t>a</w:t>
      </w:r>
      <w:r w:rsidR="00D606C1" w:rsidRPr="00D606C1">
        <w:rPr>
          <w:rFonts w:ascii="Calibri" w:hAnsi="Calibri" w:cs="Calibri"/>
          <w:sz w:val="22"/>
          <w:szCs w:val="22"/>
          <w:lang w:eastAsia="ar-SA"/>
        </w:rPr>
        <w:t xml:space="preserve"> na wykonywanie praw zależnych,</w:t>
      </w:r>
      <w:r w:rsidRPr="00D606C1">
        <w:rPr>
          <w:rFonts w:ascii="Calibri" w:hAnsi="Calibri" w:cs="Calibri"/>
          <w:sz w:val="22"/>
          <w:szCs w:val="22"/>
          <w:lang w:eastAsia="ar-SA"/>
        </w:rPr>
        <w:t xml:space="preserve"> przechodzą na Zamawiającego, bez żadnych dodatkowych oświadczeń</w:t>
      </w:r>
      <w:r w:rsidR="004D63B8">
        <w:rPr>
          <w:rFonts w:ascii="Calibri" w:hAnsi="Calibri" w:cs="Calibri"/>
          <w:sz w:val="22"/>
          <w:szCs w:val="22"/>
          <w:lang w:eastAsia="ar-SA"/>
        </w:rPr>
        <w:t>, w ramach wynagrodzenia określonego niniejszą umową.</w:t>
      </w:r>
      <w:r w:rsidRPr="00D606C1">
        <w:rPr>
          <w:rFonts w:ascii="Calibri" w:hAnsi="Calibri" w:cs="Calibri"/>
          <w:sz w:val="22"/>
          <w:szCs w:val="22"/>
          <w:lang w:eastAsia="ar-SA"/>
        </w:rPr>
        <w:t xml:space="preserve"> </w:t>
      </w:r>
    </w:p>
    <w:p w14:paraId="1F660647" w14:textId="77777777" w:rsidR="00AB782D" w:rsidRDefault="002C6014" w:rsidP="00222DD8">
      <w:pPr>
        <w:numPr>
          <w:ilvl w:val="0"/>
          <w:numId w:val="56"/>
        </w:numPr>
        <w:tabs>
          <w:tab w:val="clear" w:pos="720"/>
          <w:tab w:val="num" w:pos="284"/>
        </w:tabs>
        <w:spacing w:after="80" w:line="264" w:lineRule="auto"/>
        <w:ind w:left="284" w:hanging="284"/>
        <w:jc w:val="both"/>
        <w:rPr>
          <w:rFonts w:ascii="Calibri" w:hAnsi="Calibri" w:cs="Calibri"/>
          <w:sz w:val="22"/>
          <w:szCs w:val="22"/>
          <w:lang w:eastAsia="ar-SA"/>
        </w:rPr>
      </w:pPr>
      <w:r>
        <w:rPr>
          <w:rFonts w:ascii="Calibri" w:hAnsi="Calibri" w:cs="Calibri"/>
          <w:sz w:val="22"/>
          <w:szCs w:val="22"/>
          <w:lang w:eastAsia="ar-SA"/>
        </w:rPr>
        <w:t>Przeniesienie praw, o jakich mowa w</w:t>
      </w:r>
      <w:r w:rsidR="008A5D84">
        <w:rPr>
          <w:rFonts w:ascii="Calibri" w:hAnsi="Calibri" w:cs="Calibri"/>
          <w:sz w:val="22"/>
          <w:szCs w:val="22"/>
          <w:lang w:eastAsia="ar-SA"/>
        </w:rPr>
        <w:t xml:space="preserve"> </w:t>
      </w:r>
      <w:r w:rsidR="00463C72" w:rsidRPr="008A5D84">
        <w:rPr>
          <w:rFonts w:ascii="Calibri" w:hAnsi="Calibri" w:cs="Arial"/>
          <w:sz w:val="22"/>
          <w:szCs w:val="22"/>
        </w:rPr>
        <w:t>§ 26 ust. 2</w:t>
      </w:r>
      <w:r w:rsidRPr="008A5D84">
        <w:rPr>
          <w:rFonts w:ascii="Calibri" w:hAnsi="Calibri" w:cs="Calibri"/>
          <w:sz w:val="22"/>
          <w:szCs w:val="22"/>
          <w:lang w:eastAsia="ar-SA"/>
        </w:rPr>
        <w:t>, następuje</w:t>
      </w:r>
      <w:r>
        <w:rPr>
          <w:rFonts w:ascii="Calibri" w:hAnsi="Calibri" w:cs="Calibri"/>
          <w:sz w:val="22"/>
          <w:szCs w:val="22"/>
          <w:lang w:eastAsia="ar-SA"/>
        </w:rPr>
        <w:t>:</w:t>
      </w:r>
    </w:p>
    <w:p w14:paraId="280B8DD0" w14:textId="77777777" w:rsidR="00AB782D" w:rsidRDefault="002C6014" w:rsidP="00E87FCE">
      <w:pPr>
        <w:tabs>
          <w:tab w:val="num" w:pos="426"/>
          <w:tab w:val="left" w:pos="993"/>
        </w:tabs>
        <w:spacing w:line="100" w:lineRule="atLeast"/>
        <w:ind w:left="852" w:hanging="426"/>
        <w:jc w:val="both"/>
        <w:rPr>
          <w:rFonts w:ascii="Calibri" w:hAnsi="Calibri" w:cs="Calibri"/>
          <w:sz w:val="22"/>
          <w:szCs w:val="22"/>
          <w:lang w:eastAsia="ar-SA"/>
        </w:rPr>
      </w:pPr>
      <w:r>
        <w:rPr>
          <w:rFonts w:ascii="Calibri" w:hAnsi="Calibri" w:cs="Calibri"/>
          <w:sz w:val="22"/>
          <w:szCs w:val="22"/>
          <w:lang w:eastAsia="ar-SA"/>
        </w:rPr>
        <w:t>- na czas nieoznaczony,</w:t>
      </w:r>
    </w:p>
    <w:p w14:paraId="5E4C2AFE" w14:textId="77777777" w:rsidR="00AB782D" w:rsidRDefault="002C6014" w:rsidP="00E87FCE">
      <w:pPr>
        <w:tabs>
          <w:tab w:val="num" w:pos="426"/>
          <w:tab w:val="left" w:pos="993"/>
        </w:tabs>
        <w:spacing w:line="100" w:lineRule="atLeast"/>
        <w:ind w:left="852" w:hanging="426"/>
        <w:jc w:val="both"/>
        <w:rPr>
          <w:rFonts w:ascii="Calibri" w:hAnsi="Calibri" w:cs="Calibri"/>
          <w:sz w:val="22"/>
          <w:szCs w:val="22"/>
          <w:lang w:eastAsia="ar-SA"/>
        </w:rPr>
      </w:pPr>
      <w:r>
        <w:rPr>
          <w:rFonts w:ascii="Calibri" w:hAnsi="Calibri" w:cs="Calibri"/>
          <w:sz w:val="22"/>
          <w:szCs w:val="22"/>
          <w:lang w:eastAsia="ar-SA"/>
        </w:rPr>
        <w:t>- na terytorium Rzeczypospolitej Polskiej oraz poza jej granicami,</w:t>
      </w:r>
    </w:p>
    <w:p w14:paraId="2B1A4896" w14:textId="08889AF4" w:rsidR="00AB782D" w:rsidRDefault="002C6014" w:rsidP="00222DD8">
      <w:pPr>
        <w:numPr>
          <w:ilvl w:val="0"/>
          <w:numId w:val="56"/>
        </w:numPr>
        <w:tabs>
          <w:tab w:val="clear" w:pos="720"/>
          <w:tab w:val="num" w:pos="284"/>
          <w:tab w:val="left" w:pos="993"/>
        </w:tabs>
        <w:spacing w:line="100" w:lineRule="atLeast"/>
        <w:ind w:left="426" w:hanging="426"/>
        <w:jc w:val="both"/>
        <w:rPr>
          <w:rFonts w:ascii="Calibri" w:hAnsi="Calibri" w:cs="Calibri"/>
          <w:sz w:val="22"/>
          <w:szCs w:val="22"/>
          <w:lang w:eastAsia="ar-SA"/>
        </w:rPr>
      </w:pPr>
      <w:r>
        <w:rPr>
          <w:rFonts w:ascii="Calibri" w:hAnsi="Calibri" w:cs="Calibri"/>
          <w:sz w:val="22"/>
          <w:szCs w:val="22"/>
          <w:lang w:eastAsia="ar-SA"/>
        </w:rPr>
        <w:t>Zamawiający z chwilą otrzymania praw autorskich będzie miał prawo do korzystania</w:t>
      </w:r>
      <w:r w:rsidR="00953A89">
        <w:rPr>
          <w:rFonts w:ascii="Calibri" w:hAnsi="Calibri" w:cs="Calibri"/>
          <w:sz w:val="22"/>
          <w:szCs w:val="22"/>
          <w:lang w:eastAsia="ar-SA"/>
        </w:rPr>
        <w:t xml:space="preserve"> </w:t>
      </w:r>
      <w:r>
        <w:rPr>
          <w:rFonts w:ascii="Calibri" w:hAnsi="Calibri" w:cs="Calibri"/>
          <w:sz w:val="22"/>
          <w:szCs w:val="22"/>
          <w:lang w:eastAsia="ar-SA"/>
        </w:rPr>
        <w:t>z przedmiotu zamówienia oraz nieodpłatnego udostępniania oraz upowszechniania dokumentacji technicznej, również poszczególnych jej elementów i części, będących przedmiotem niniejszego zamówienia  innym podmiotom:</w:t>
      </w:r>
    </w:p>
    <w:p w14:paraId="2A5F7511" w14:textId="3232E4D0" w:rsidR="00AB782D" w:rsidRDefault="002C6014" w:rsidP="00E87FCE">
      <w:pPr>
        <w:tabs>
          <w:tab w:val="num" w:pos="426"/>
          <w:tab w:val="left" w:pos="993"/>
        </w:tabs>
        <w:spacing w:line="100" w:lineRule="atLeast"/>
        <w:ind w:left="426"/>
        <w:jc w:val="both"/>
        <w:rPr>
          <w:rFonts w:ascii="Calibri" w:hAnsi="Calibri" w:cs="Calibri"/>
          <w:sz w:val="22"/>
          <w:szCs w:val="22"/>
          <w:lang w:eastAsia="ar-SA"/>
        </w:rPr>
      </w:pPr>
      <w:r>
        <w:rPr>
          <w:rFonts w:ascii="Calibri" w:hAnsi="Calibri" w:cs="Calibri"/>
          <w:sz w:val="22"/>
          <w:szCs w:val="22"/>
          <w:lang w:eastAsia="ar-SA"/>
        </w:rPr>
        <w:t>4.1.na polach eksploatacji wymienionych w art. 50 ustawy z dnia 4 lutego 1994 r. o prawie autorskim i prawach pokrewnych (</w:t>
      </w:r>
      <w:r w:rsidR="00953A89" w:rsidRPr="00953A89">
        <w:rPr>
          <w:rFonts w:ascii="Calibri" w:hAnsi="Calibri" w:cs="Calibri"/>
          <w:sz w:val="22"/>
          <w:szCs w:val="22"/>
          <w:lang w:eastAsia="ar-SA"/>
        </w:rPr>
        <w:t>Dz.U. 2021 poz. 1062</w:t>
      </w:r>
      <w:r w:rsidR="00953A89" w:rsidRPr="00953A89" w:rsidDel="00953A89">
        <w:rPr>
          <w:rFonts w:ascii="Calibri" w:hAnsi="Calibri" w:cs="Calibri"/>
          <w:sz w:val="22"/>
          <w:szCs w:val="22"/>
          <w:lang w:eastAsia="ar-SA"/>
        </w:rPr>
        <w:t xml:space="preserve"> </w:t>
      </w:r>
      <w:r>
        <w:rPr>
          <w:rFonts w:ascii="Calibri" w:hAnsi="Calibri" w:cs="Calibri"/>
          <w:sz w:val="22"/>
          <w:szCs w:val="22"/>
          <w:lang w:eastAsia="ar-SA"/>
        </w:rPr>
        <w:t>t.j.) w szczególności w zakresie:</w:t>
      </w:r>
    </w:p>
    <w:p w14:paraId="2B1AC719" w14:textId="77777777" w:rsidR="00AB782D" w:rsidRPr="008A5D84" w:rsidRDefault="002C6014" w:rsidP="00222DD8">
      <w:pPr>
        <w:pStyle w:val="Akapitzlist"/>
        <w:numPr>
          <w:ilvl w:val="0"/>
          <w:numId w:val="61"/>
        </w:numPr>
        <w:tabs>
          <w:tab w:val="clear" w:pos="4897"/>
        </w:tabs>
        <w:spacing w:line="100" w:lineRule="atLeast"/>
        <w:ind w:left="709" w:hanging="283"/>
        <w:jc w:val="both"/>
        <w:rPr>
          <w:rFonts w:ascii="Calibri" w:hAnsi="Calibri" w:cs="Calibri"/>
          <w:sz w:val="22"/>
          <w:szCs w:val="22"/>
          <w:lang w:eastAsia="ar-SA"/>
        </w:rPr>
      </w:pPr>
      <w:r w:rsidRPr="008A5D84">
        <w:rPr>
          <w:rFonts w:ascii="Calibri" w:hAnsi="Calibri" w:cs="Calibri"/>
          <w:sz w:val="22"/>
          <w:szCs w:val="22"/>
          <w:lang w:eastAsia="ar-SA"/>
        </w:rPr>
        <w:t>utrwalania i zwielokrotnienia każdego z egzemplarzy dokumentacji technicznej,</w:t>
      </w:r>
    </w:p>
    <w:p w14:paraId="3D54CD38" w14:textId="77777777" w:rsidR="00AB782D" w:rsidRPr="008A5D84" w:rsidRDefault="002C6014" w:rsidP="00222DD8">
      <w:pPr>
        <w:pStyle w:val="Akapitzlist"/>
        <w:numPr>
          <w:ilvl w:val="0"/>
          <w:numId w:val="61"/>
        </w:numPr>
        <w:tabs>
          <w:tab w:val="clear" w:pos="4897"/>
        </w:tabs>
        <w:spacing w:line="100" w:lineRule="atLeast"/>
        <w:ind w:left="709" w:hanging="283"/>
        <w:jc w:val="both"/>
        <w:rPr>
          <w:rFonts w:ascii="Calibri" w:hAnsi="Calibri" w:cs="Calibri"/>
          <w:sz w:val="22"/>
          <w:szCs w:val="22"/>
          <w:lang w:eastAsia="ar-SA"/>
        </w:rPr>
      </w:pPr>
      <w:r w:rsidRPr="008A5D84">
        <w:rPr>
          <w:rFonts w:ascii="Calibri" w:hAnsi="Calibri" w:cs="Calibri"/>
          <w:sz w:val="22"/>
          <w:szCs w:val="22"/>
          <w:lang w:eastAsia="ar-SA"/>
        </w:rPr>
        <w:t>wytwarzania dowolną techniką egzemplarzy przedmiotu zamówienia, w tym techniką drukarską reprograficzną, zapisu magnetycznego oraz techniką cyfrową, wprowadzenia dokumentacji technicznej do pamięci komputera oraz sieci multimedialnych,</w:t>
      </w:r>
    </w:p>
    <w:p w14:paraId="7951AD97" w14:textId="77777777" w:rsidR="00AB782D" w:rsidRPr="008A5D84" w:rsidRDefault="002C6014" w:rsidP="00222DD8">
      <w:pPr>
        <w:pStyle w:val="Akapitzlist"/>
        <w:numPr>
          <w:ilvl w:val="0"/>
          <w:numId w:val="61"/>
        </w:numPr>
        <w:tabs>
          <w:tab w:val="clear" w:pos="4897"/>
        </w:tabs>
        <w:spacing w:line="100" w:lineRule="atLeast"/>
        <w:ind w:left="709" w:hanging="283"/>
        <w:jc w:val="both"/>
        <w:rPr>
          <w:rFonts w:ascii="Calibri" w:hAnsi="Calibri" w:cs="Calibri"/>
          <w:sz w:val="22"/>
          <w:szCs w:val="22"/>
          <w:lang w:eastAsia="ar-SA"/>
        </w:rPr>
      </w:pPr>
      <w:r w:rsidRPr="008A5D84">
        <w:rPr>
          <w:rFonts w:ascii="Calibri" w:hAnsi="Calibri" w:cs="Calibri"/>
          <w:sz w:val="22"/>
          <w:szCs w:val="22"/>
          <w:lang w:eastAsia="ar-SA"/>
        </w:rPr>
        <w:t>obrotu oryginałem albo egzemplarzami dokumentacji technicznej,</w:t>
      </w:r>
    </w:p>
    <w:p w14:paraId="4D7D684D" w14:textId="77777777" w:rsidR="00AB782D" w:rsidRPr="008A5D84" w:rsidRDefault="002C6014" w:rsidP="00222DD8">
      <w:pPr>
        <w:pStyle w:val="Akapitzlist"/>
        <w:numPr>
          <w:ilvl w:val="0"/>
          <w:numId w:val="61"/>
        </w:numPr>
        <w:tabs>
          <w:tab w:val="clear" w:pos="4897"/>
        </w:tabs>
        <w:spacing w:line="100" w:lineRule="atLeast"/>
        <w:ind w:left="709" w:hanging="283"/>
        <w:jc w:val="both"/>
        <w:rPr>
          <w:rFonts w:ascii="Calibri" w:hAnsi="Calibri" w:cs="Calibri"/>
          <w:sz w:val="22"/>
          <w:szCs w:val="22"/>
          <w:lang w:eastAsia="ar-SA"/>
        </w:rPr>
      </w:pPr>
      <w:r w:rsidRPr="008A5D84">
        <w:rPr>
          <w:rFonts w:ascii="Calibri" w:hAnsi="Calibri" w:cs="Calibri"/>
          <w:sz w:val="22"/>
          <w:szCs w:val="22"/>
          <w:lang w:eastAsia="ar-SA"/>
        </w:rPr>
        <w:t>wprowadzania do obrotu, użyczenia lub najmu oryginału dokumentacji projektowej,</w:t>
      </w:r>
    </w:p>
    <w:p w14:paraId="5F1721EB" w14:textId="77777777" w:rsidR="00AB782D" w:rsidRPr="008A5D84" w:rsidRDefault="002C6014" w:rsidP="00222DD8">
      <w:pPr>
        <w:pStyle w:val="Akapitzlist"/>
        <w:numPr>
          <w:ilvl w:val="0"/>
          <w:numId w:val="61"/>
        </w:numPr>
        <w:tabs>
          <w:tab w:val="clear" w:pos="4897"/>
        </w:tabs>
        <w:spacing w:line="100" w:lineRule="atLeast"/>
        <w:ind w:left="709" w:hanging="283"/>
        <w:jc w:val="both"/>
        <w:rPr>
          <w:rFonts w:ascii="Calibri" w:hAnsi="Calibri" w:cs="Calibri"/>
          <w:sz w:val="22"/>
          <w:szCs w:val="22"/>
          <w:lang w:eastAsia="ar-SA"/>
        </w:rPr>
      </w:pPr>
      <w:r w:rsidRPr="008A5D84">
        <w:rPr>
          <w:rFonts w:ascii="Calibri" w:hAnsi="Calibri" w:cs="Calibri"/>
          <w:sz w:val="22"/>
          <w:szCs w:val="22"/>
          <w:lang w:eastAsia="ar-SA"/>
        </w:rPr>
        <w:t>rozpowszechniania treści dokumentacji projektowej w sposób inny niż określony w lit. b)</w:t>
      </w:r>
      <w:r w:rsidR="008A5D84">
        <w:rPr>
          <w:rFonts w:ascii="Calibri" w:hAnsi="Calibri" w:cs="Calibri"/>
          <w:sz w:val="22"/>
          <w:szCs w:val="22"/>
          <w:lang w:eastAsia="ar-SA"/>
        </w:rPr>
        <w:br/>
      </w:r>
      <w:r w:rsidRPr="008A5D84">
        <w:rPr>
          <w:rFonts w:ascii="Calibri" w:hAnsi="Calibri" w:cs="Calibri"/>
          <w:sz w:val="22"/>
          <w:szCs w:val="22"/>
          <w:lang w:eastAsia="ar-SA"/>
        </w:rPr>
        <w:t>i c) niniejszego punktu,</w:t>
      </w:r>
    </w:p>
    <w:p w14:paraId="157D2D4F" w14:textId="0992F436" w:rsidR="00AB782D" w:rsidRPr="008A5D84" w:rsidRDefault="002C6014" w:rsidP="00222DD8">
      <w:pPr>
        <w:pStyle w:val="Akapitzlist"/>
        <w:numPr>
          <w:ilvl w:val="0"/>
          <w:numId w:val="61"/>
        </w:numPr>
        <w:tabs>
          <w:tab w:val="clear" w:pos="4897"/>
        </w:tabs>
        <w:spacing w:line="100" w:lineRule="atLeast"/>
        <w:ind w:left="709" w:hanging="283"/>
        <w:jc w:val="both"/>
        <w:rPr>
          <w:rFonts w:ascii="Calibri" w:hAnsi="Calibri" w:cs="Calibri"/>
          <w:sz w:val="22"/>
          <w:szCs w:val="22"/>
          <w:lang w:eastAsia="ar-SA"/>
        </w:rPr>
      </w:pPr>
      <w:r w:rsidRPr="008A5D84">
        <w:rPr>
          <w:rFonts w:ascii="Calibri" w:hAnsi="Calibri" w:cs="Calibri"/>
          <w:sz w:val="22"/>
          <w:szCs w:val="22"/>
          <w:lang w:eastAsia="ar-SA"/>
        </w:rPr>
        <w:t>trwałego lub czasowego zwielokrotnienia dokumentacji projektowej w całości lub</w:t>
      </w:r>
      <w:r w:rsidR="00953A89">
        <w:rPr>
          <w:rFonts w:ascii="Calibri" w:hAnsi="Calibri" w:cs="Calibri"/>
          <w:sz w:val="22"/>
          <w:szCs w:val="22"/>
          <w:lang w:eastAsia="ar-SA"/>
        </w:rPr>
        <w:t xml:space="preserve"> </w:t>
      </w:r>
      <w:r w:rsidRPr="008A5D84">
        <w:rPr>
          <w:rFonts w:ascii="Calibri" w:hAnsi="Calibri" w:cs="Calibri"/>
          <w:sz w:val="22"/>
          <w:szCs w:val="22"/>
          <w:lang w:eastAsia="ar-SA"/>
        </w:rPr>
        <w:t>w części jakimikolwiek środkami i w jakikolwiek sposób,</w:t>
      </w:r>
    </w:p>
    <w:p w14:paraId="7E3FE99E" w14:textId="77777777" w:rsidR="00AB782D" w:rsidRPr="008A5D84" w:rsidRDefault="002C6014" w:rsidP="00222DD8">
      <w:pPr>
        <w:pStyle w:val="Akapitzlist"/>
        <w:numPr>
          <w:ilvl w:val="0"/>
          <w:numId w:val="61"/>
        </w:numPr>
        <w:tabs>
          <w:tab w:val="clear" w:pos="4897"/>
        </w:tabs>
        <w:spacing w:line="100" w:lineRule="atLeast"/>
        <w:ind w:left="709" w:hanging="283"/>
        <w:jc w:val="both"/>
        <w:rPr>
          <w:rFonts w:ascii="Calibri" w:hAnsi="Calibri" w:cs="Calibri"/>
          <w:sz w:val="22"/>
          <w:szCs w:val="22"/>
          <w:lang w:eastAsia="ar-SA"/>
        </w:rPr>
      </w:pPr>
      <w:r w:rsidRPr="008A5D84">
        <w:rPr>
          <w:rFonts w:ascii="Calibri" w:hAnsi="Calibri" w:cs="Calibri"/>
          <w:sz w:val="22"/>
          <w:szCs w:val="22"/>
          <w:lang w:eastAsia="ar-SA"/>
        </w:rPr>
        <w:t>tłumaczenia przystosowywania, dokonywania wszelkich zmian adaptacji, przeróbek, zmian formatu, skrótów, opracowań dokumentacji projektowej, w tym zmiany układu lub jakichkolwiek innych zmian dokumentacji projektowej,</w:t>
      </w:r>
    </w:p>
    <w:p w14:paraId="74F23BE5" w14:textId="77777777" w:rsidR="00AB782D" w:rsidRPr="008A5D84" w:rsidRDefault="002C6014" w:rsidP="00222DD8">
      <w:pPr>
        <w:pStyle w:val="Akapitzlist"/>
        <w:numPr>
          <w:ilvl w:val="0"/>
          <w:numId w:val="61"/>
        </w:numPr>
        <w:tabs>
          <w:tab w:val="clear" w:pos="4897"/>
        </w:tabs>
        <w:spacing w:line="100" w:lineRule="atLeast"/>
        <w:ind w:left="709" w:hanging="283"/>
        <w:jc w:val="both"/>
        <w:rPr>
          <w:rFonts w:ascii="Calibri" w:hAnsi="Calibri" w:cs="Calibri"/>
          <w:sz w:val="22"/>
          <w:szCs w:val="22"/>
          <w:lang w:eastAsia="ar-SA"/>
        </w:rPr>
      </w:pPr>
      <w:r w:rsidRPr="008A5D84">
        <w:rPr>
          <w:rFonts w:ascii="Calibri" w:hAnsi="Calibri" w:cs="Calibri"/>
          <w:sz w:val="22"/>
          <w:szCs w:val="22"/>
          <w:lang w:eastAsia="ar-SA"/>
        </w:rPr>
        <w:t>wykorzystania dokumentacji projektowej i jego modyfikacji oraz adaptacji we wszelakiego rodzaju dostępnych formatach, m.in. w środkach reklamy, materiałach reklamowych, plakatach, ulotkach reklamowych, broszurach i innych materiałach reklamowych,</w:t>
      </w:r>
    </w:p>
    <w:p w14:paraId="0BF0B6CE" w14:textId="730BEE9F" w:rsidR="00AB782D" w:rsidRPr="00D910CC" w:rsidRDefault="002C6014" w:rsidP="00222DD8">
      <w:pPr>
        <w:pStyle w:val="Akapitzlist"/>
        <w:numPr>
          <w:ilvl w:val="0"/>
          <w:numId w:val="61"/>
        </w:numPr>
        <w:tabs>
          <w:tab w:val="clear" w:pos="4897"/>
        </w:tabs>
        <w:spacing w:line="100" w:lineRule="atLeast"/>
        <w:ind w:left="709" w:hanging="283"/>
        <w:jc w:val="both"/>
        <w:rPr>
          <w:rFonts w:ascii="Calibri" w:hAnsi="Calibri" w:cs="Calibri"/>
          <w:sz w:val="22"/>
          <w:szCs w:val="22"/>
          <w:lang w:eastAsia="ar-SA"/>
        </w:rPr>
      </w:pPr>
      <w:r w:rsidRPr="008A5D84">
        <w:rPr>
          <w:rFonts w:ascii="Calibri" w:hAnsi="Calibri" w:cs="Calibri"/>
          <w:sz w:val="22"/>
          <w:szCs w:val="22"/>
          <w:lang w:eastAsia="ar-SA"/>
        </w:rPr>
        <w:t xml:space="preserve">wykorzystania dokumentacji projektowej celem </w:t>
      </w:r>
      <w:r w:rsidRPr="00101E61">
        <w:rPr>
          <w:rFonts w:ascii="Calibri" w:hAnsi="Calibri" w:cs="Calibri"/>
          <w:sz w:val="22"/>
          <w:szCs w:val="22"/>
          <w:lang w:eastAsia="ar-SA"/>
        </w:rPr>
        <w:t>wykonania zadania pn.:</w:t>
      </w:r>
      <w:r w:rsidR="00303BE5" w:rsidRPr="00101E61">
        <w:rPr>
          <w:rFonts w:ascii="Calibri" w:hAnsi="Calibri" w:cs="Calibri"/>
          <w:sz w:val="22"/>
          <w:szCs w:val="22"/>
          <w:lang w:eastAsia="ar-SA"/>
        </w:rPr>
        <w:t xml:space="preserve"> </w:t>
      </w:r>
      <w:r w:rsidR="008501CD" w:rsidRPr="00101E61">
        <w:rPr>
          <w:rFonts w:ascii="Calibri" w:hAnsi="Calibri"/>
          <w:bCs/>
          <w:sz w:val="22"/>
          <w:szCs w:val="22"/>
        </w:rPr>
        <w:t>„</w:t>
      </w:r>
      <w:r w:rsidR="00D910CC" w:rsidRPr="00D910CC">
        <w:rPr>
          <w:rFonts w:ascii="Calibri" w:hAnsi="Calibri" w:cs="Calibri"/>
          <w:sz w:val="22"/>
          <w:szCs w:val="22"/>
          <w:lang w:eastAsia="ar-SA"/>
        </w:rPr>
        <w:t xml:space="preserve">Budowa układu wysokosprawnej kogeneracji o mocy 1,2 MWe </w:t>
      </w:r>
      <w:r w:rsidR="00D910CC">
        <w:rPr>
          <w:rFonts w:ascii="Calibri" w:hAnsi="Calibri" w:cs="Calibri"/>
          <w:sz w:val="22"/>
          <w:szCs w:val="22"/>
          <w:lang w:eastAsia="ar-SA"/>
        </w:rPr>
        <w:t>w</w:t>
      </w:r>
      <w:r w:rsidR="00D910CC" w:rsidRPr="00D910CC">
        <w:rPr>
          <w:rFonts w:ascii="Calibri" w:hAnsi="Calibri" w:cs="Calibri"/>
          <w:sz w:val="22"/>
          <w:szCs w:val="22"/>
          <w:lang w:eastAsia="ar-SA"/>
        </w:rPr>
        <w:t> S</w:t>
      </w:r>
      <w:r w:rsidR="00D910CC">
        <w:rPr>
          <w:rFonts w:ascii="Calibri" w:hAnsi="Calibri" w:cs="Calibri"/>
          <w:sz w:val="22"/>
          <w:szCs w:val="22"/>
          <w:lang w:eastAsia="ar-SA"/>
        </w:rPr>
        <w:t xml:space="preserve">tarym </w:t>
      </w:r>
      <w:r w:rsidR="00D910CC" w:rsidRPr="00D910CC">
        <w:rPr>
          <w:rFonts w:ascii="Calibri" w:hAnsi="Calibri" w:cs="Calibri"/>
          <w:sz w:val="22"/>
          <w:szCs w:val="22"/>
          <w:lang w:eastAsia="ar-SA"/>
        </w:rPr>
        <w:t>S</w:t>
      </w:r>
      <w:r w:rsidR="00D910CC">
        <w:rPr>
          <w:rFonts w:ascii="Calibri" w:hAnsi="Calibri" w:cs="Calibri"/>
          <w:sz w:val="22"/>
          <w:szCs w:val="22"/>
          <w:lang w:eastAsia="ar-SA"/>
        </w:rPr>
        <w:t>ączu dla</w:t>
      </w:r>
      <w:r w:rsidR="00D910CC" w:rsidRPr="00D910CC">
        <w:rPr>
          <w:rFonts w:ascii="Calibri" w:hAnsi="Calibri" w:cs="Calibri"/>
          <w:sz w:val="22"/>
          <w:szCs w:val="22"/>
          <w:lang w:eastAsia="ar-SA"/>
        </w:rPr>
        <w:t xml:space="preserve"> MPEC N</w:t>
      </w:r>
      <w:r w:rsidR="00D910CC">
        <w:rPr>
          <w:rFonts w:ascii="Calibri" w:hAnsi="Calibri" w:cs="Calibri"/>
          <w:sz w:val="22"/>
          <w:szCs w:val="22"/>
          <w:lang w:eastAsia="ar-SA"/>
        </w:rPr>
        <w:t>owy</w:t>
      </w:r>
      <w:r w:rsidR="00D910CC" w:rsidRPr="00D910CC">
        <w:rPr>
          <w:rFonts w:ascii="Calibri" w:hAnsi="Calibri" w:cs="Calibri"/>
          <w:sz w:val="22"/>
          <w:szCs w:val="22"/>
          <w:lang w:eastAsia="ar-SA"/>
        </w:rPr>
        <w:t xml:space="preserve"> S</w:t>
      </w:r>
      <w:r w:rsidR="00D910CC">
        <w:rPr>
          <w:rFonts w:ascii="Calibri" w:hAnsi="Calibri" w:cs="Calibri"/>
          <w:sz w:val="22"/>
          <w:szCs w:val="22"/>
          <w:lang w:eastAsia="ar-SA"/>
        </w:rPr>
        <w:t>ącz</w:t>
      </w:r>
      <w:r w:rsidR="008501CD" w:rsidRPr="00D910CC">
        <w:rPr>
          <w:rFonts w:ascii="Calibri" w:hAnsi="Calibri" w:cs="Calibri"/>
          <w:sz w:val="22"/>
          <w:szCs w:val="22"/>
          <w:lang w:eastAsia="ar-SA"/>
        </w:rPr>
        <w:t>”</w:t>
      </w:r>
      <w:r w:rsidR="008501CD" w:rsidRPr="00D910CC" w:rsidDel="008501CD">
        <w:rPr>
          <w:rFonts w:ascii="Calibri" w:hAnsi="Calibri" w:cs="Calibri"/>
          <w:sz w:val="22"/>
          <w:szCs w:val="22"/>
          <w:lang w:eastAsia="ar-SA"/>
        </w:rPr>
        <w:t xml:space="preserve"> </w:t>
      </w:r>
    </w:p>
    <w:p w14:paraId="2CA1C4FE" w14:textId="77777777" w:rsidR="00AB782D" w:rsidRDefault="002C6014" w:rsidP="00E87FCE">
      <w:pPr>
        <w:tabs>
          <w:tab w:val="num" w:pos="426"/>
        </w:tabs>
        <w:spacing w:line="100" w:lineRule="atLeast"/>
        <w:ind w:left="426" w:hanging="426"/>
        <w:jc w:val="both"/>
        <w:rPr>
          <w:rFonts w:ascii="Calibri" w:hAnsi="Calibri" w:cs="Calibri"/>
          <w:sz w:val="22"/>
          <w:szCs w:val="22"/>
          <w:lang w:eastAsia="ar-SA"/>
        </w:rPr>
      </w:pPr>
      <w:r>
        <w:rPr>
          <w:rFonts w:ascii="Calibri" w:hAnsi="Calibri" w:cs="Calibri"/>
          <w:sz w:val="22"/>
          <w:szCs w:val="22"/>
          <w:lang w:eastAsia="ar-SA"/>
        </w:rPr>
        <w:t xml:space="preserve">4.2. wykorzystywania przedmiotu umowy w innych postępowaniach związanych z wykonywaniem zadania </w:t>
      </w:r>
      <w:r w:rsidRPr="000D1575">
        <w:rPr>
          <w:rFonts w:ascii="Calibri" w:hAnsi="Calibri" w:cs="Calibri"/>
          <w:sz w:val="22"/>
          <w:szCs w:val="22"/>
          <w:lang w:eastAsia="ar-SA"/>
        </w:rPr>
        <w:t>określonego w</w:t>
      </w:r>
      <w:r w:rsidR="000D1575" w:rsidRPr="000D1575">
        <w:rPr>
          <w:rFonts w:ascii="Calibri" w:hAnsi="Calibri" w:cs="Calibri"/>
          <w:sz w:val="22"/>
          <w:szCs w:val="22"/>
          <w:lang w:eastAsia="ar-SA"/>
        </w:rPr>
        <w:t xml:space="preserve"> </w:t>
      </w:r>
      <w:r w:rsidR="00717F04" w:rsidRPr="000D1575">
        <w:rPr>
          <w:rFonts w:ascii="Calibri" w:hAnsi="Calibri" w:cs="Arial"/>
          <w:sz w:val="22"/>
          <w:szCs w:val="22"/>
        </w:rPr>
        <w:t>§</w:t>
      </w:r>
      <w:r w:rsidR="00463C72" w:rsidRPr="000D1575">
        <w:rPr>
          <w:rFonts w:ascii="Calibri" w:hAnsi="Calibri" w:cs="Arial"/>
          <w:sz w:val="22"/>
          <w:szCs w:val="22"/>
        </w:rPr>
        <w:t xml:space="preserve"> 26 ust. 4 pkt 4.1</w:t>
      </w:r>
      <w:r w:rsidR="00463C72" w:rsidRPr="000D1575">
        <w:rPr>
          <w:rFonts w:ascii="Calibri" w:hAnsi="Calibri" w:cs="Calibri"/>
          <w:sz w:val="22"/>
          <w:szCs w:val="22"/>
          <w:lang w:eastAsia="ar-SA"/>
        </w:rPr>
        <w:t xml:space="preserve"> lit. i), </w:t>
      </w:r>
      <w:r w:rsidRPr="000D1575">
        <w:rPr>
          <w:rFonts w:ascii="Calibri" w:hAnsi="Calibri" w:cs="Calibri"/>
          <w:sz w:val="22"/>
          <w:szCs w:val="22"/>
          <w:lang w:eastAsia="ar-SA"/>
        </w:rPr>
        <w:t>w  szczególności</w:t>
      </w:r>
      <w:r>
        <w:rPr>
          <w:rFonts w:ascii="Calibri" w:hAnsi="Calibri" w:cs="Calibri"/>
          <w:sz w:val="22"/>
          <w:szCs w:val="22"/>
          <w:lang w:eastAsia="ar-SA"/>
        </w:rPr>
        <w:t xml:space="preserve"> poprzez włączenie przedmiotu zamówienia lub jego części do specyfikacji warunków zamówienia oraz udostępnienia przedmiotu zamówienia lub jego części wszystkim zainteresowanym wykonaniem przedmiotowej inwestycji,</w:t>
      </w:r>
    </w:p>
    <w:p w14:paraId="3F8D3582" w14:textId="6605408D" w:rsidR="00AB782D" w:rsidRPr="00C52BE2" w:rsidRDefault="002C6014" w:rsidP="00C52BE2">
      <w:pPr>
        <w:tabs>
          <w:tab w:val="num" w:pos="426"/>
        </w:tabs>
        <w:spacing w:line="100" w:lineRule="atLeast"/>
        <w:ind w:left="426" w:hanging="426"/>
        <w:jc w:val="both"/>
        <w:rPr>
          <w:rFonts w:ascii="Calibri" w:hAnsi="Calibri" w:cs="Arial"/>
          <w:bCs/>
          <w:sz w:val="22"/>
          <w:szCs w:val="22"/>
        </w:rPr>
      </w:pPr>
      <w:r>
        <w:rPr>
          <w:rFonts w:ascii="Calibri" w:hAnsi="Calibri" w:cs="Arial"/>
          <w:bCs/>
          <w:sz w:val="22"/>
          <w:szCs w:val="22"/>
        </w:rPr>
        <w:lastRenderedPageBreak/>
        <w:t>4.3. oraz na podstawie ustawy z dnia 6 września 2001 r. o dostępie do informacji publicznej (Dz. U. 2020.2176 z późn. zm.).</w:t>
      </w:r>
    </w:p>
    <w:p w14:paraId="1E54376D" w14:textId="77777777" w:rsidR="000152AE" w:rsidRDefault="000152AE" w:rsidP="00603769">
      <w:pPr>
        <w:spacing w:before="120"/>
        <w:jc w:val="center"/>
        <w:rPr>
          <w:rFonts w:ascii="Calibri" w:hAnsi="Calibri" w:cs="Arial"/>
          <w:b/>
          <w:bCs/>
          <w:sz w:val="22"/>
          <w:szCs w:val="22"/>
        </w:rPr>
      </w:pPr>
    </w:p>
    <w:p w14:paraId="274AA521" w14:textId="2AC9E49D" w:rsidR="00AB782D" w:rsidRDefault="002C6014" w:rsidP="00603769">
      <w:pPr>
        <w:spacing w:before="120"/>
        <w:jc w:val="center"/>
        <w:rPr>
          <w:rFonts w:ascii="Calibri" w:hAnsi="Calibri" w:cs="Arial"/>
          <w:b/>
          <w:bCs/>
          <w:sz w:val="22"/>
          <w:szCs w:val="22"/>
        </w:rPr>
      </w:pPr>
      <w:r>
        <w:rPr>
          <w:rFonts w:ascii="Calibri" w:hAnsi="Calibri" w:cs="Arial"/>
          <w:b/>
          <w:bCs/>
          <w:sz w:val="22"/>
          <w:szCs w:val="22"/>
        </w:rPr>
        <w:t>§ 2</w:t>
      </w:r>
      <w:r w:rsidR="000A2A22">
        <w:rPr>
          <w:rFonts w:ascii="Calibri" w:hAnsi="Calibri" w:cs="Arial"/>
          <w:b/>
          <w:bCs/>
          <w:sz w:val="22"/>
          <w:szCs w:val="22"/>
        </w:rPr>
        <w:t>7</w:t>
      </w:r>
      <w:r>
        <w:rPr>
          <w:rFonts w:ascii="Calibri" w:hAnsi="Calibri" w:cs="Arial"/>
          <w:b/>
          <w:bCs/>
          <w:sz w:val="22"/>
          <w:szCs w:val="22"/>
        </w:rPr>
        <w:t>.</w:t>
      </w:r>
    </w:p>
    <w:p w14:paraId="75ADA1DA"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Postanowienia końcowe</w:t>
      </w:r>
    </w:p>
    <w:p w14:paraId="2127113F" w14:textId="77777777" w:rsidR="00AB782D" w:rsidRDefault="002C6014" w:rsidP="00D606C1">
      <w:pPr>
        <w:numPr>
          <w:ilvl w:val="6"/>
          <w:numId w:val="10"/>
        </w:numPr>
        <w:tabs>
          <w:tab w:val="left" w:pos="338"/>
        </w:tabs>
        <w:spacing w:before="120"/>
        <w:ind w:left="378" w:hanging="378"/>
        <w:jc w:val="both"/>
      </w:pPr>
      <w:r>
        <w:rPr>
          <w:rFonts w:ascii="Calibri" w:hAnsi="Calibri" w:cs="Arial"/>
          <w:sz w:val="22"/>
          <w:szCs w:val="22"/>
        </w:rPr>
        <w:t>Postanowienia umowy oraz wszystkie załączniki do umowy, stanowiące jej integralną całość, należy wykładać z uwzględnieniem przede wszystkim wykładni celowościowej, służącej należytej, prawidłowej i terminowej realizacji Inwestycji. W sytuacji, gdy jakiekolwiek środki wykładni nie pozwolą na usunięcie ewentualnych sprzeczności lub nieścisłości dokumentów składających się na umowę, Strony postanawiają, iż w ramach niniejszej umowy następuje następująca ważność dokumentów:</w:t>
      </w:r>
    </w:p>
    <w:p w14:paraId="72CD6AD6" w14:textId="77777777" w:rsidR="00AB782D" w:rsidRDefault="002C6014" w:rsidP="00222DD8">
      <w:pPr>
        <w:numPr>
          <w:ilvl w:val="0"/>
          <w:numId w:val="57"/>
        </w:numPr>
        <w:ind w:hanging="363"/>
        <w:jc w:val="both"/>
        <w:rPr>
          <w:rFonts w:ascii="Calibri" w:hAnsi="Calibri" w:cs="Arial"/>
          <w:sz w:val="22"/>
          <w:szCs w:val="22"/>
        </w:rPr>
      </w:pPr>
      <w:r>
        <w:rPr>
          <w:rFonts w:ascii="Calibri" w:hAnsi="Calibri" w:cs="Arial"/>
          <w:sz w:val="22"/>
          <w:szCs w:val="22"/>
        </w:rPr>
        <w:t>Oferta;</w:t>
      </w:r>
    </w:p>
    <w:p w14:paraId="4D88827C" w14:textId="77777777" w:rsidR="00AB782D" w:rsidRDefault="002C6014" w:rsidP="00222DD8">
      <w:pPr>
        <w:numPr>
          <w:ilvl w:val="0"/>
          <w:numId w:val="57"/>
        </w:numPr>
        <w:ind w:hanging="363"/>
        <w:jc w:val="both"/>
        <w:rPr>
          <w:rFonts w:ascii="Calibri" w:hAnsi="Calibri" w:cs="Arial"/>
          <w:sz w:val="22"/>
          <w:szCs w:val="22"/>
        </w:rPr>
      </w:pPr>
      <w:r>
        <w:rPr>
          <w:rFonts w:ascii="Calibri" w:hAnsi="Calibri" w:cs="Arial"/>
          <w:sz w:val="22"/>
          <w:szCs w:val="22"/>
        </w:rPr>
        <w:t>postanowienia umowy;</w:t>
      </w:r>
    </w:p>
    <w:p w14:paraId="0902BADF" w14:textId="0EB456EA" w:rsidR="00AB782D" w:rsidRDefault="002C6014" w:rsidP="00222DD8">
      <w:pPr>
        <w:numPr>
          <w:ilvl w:val="0"/>
          <w:numId w:val="57"/>
        </w:numPr>
        <w:ind w:hanging="363"/>
        <w:jc w:val="both"/>
        <w:rPr>
          <w:rFonts w:ascii="Calibri" w:hAnsi="Calibri" w:cs="Arial"/>
          <w:sz w:val="22"/>
          <w:szCs w:val="22"/>
        </w:rPr>
      </w:pPr>
      <w:r>
        <w:rPr>
          <w:rFonts w:ascii="Calibri" w:hAnsi="Calibri" w:cs="Arial"/>
          <w:sz w:val="22"/>
          <w:szCs w:val="22"/>
        </w:rPr>
        <w:t xml:space="preserve">PFU </w:t>
      </w:r>
    </w:p>
    <w:p w14:paraId="31FB03DD" w14:textId="77777777" w:rsidR="00AB782D" w:rsidRDefault="002C6014" w:rsidP="00222DD8">
      <w:pPr>
        <w:numPr>
          <w:ilvl w:val="0"/>
          <w:numId w:val="57"/>
        </w:numPr>
        <w:ind w:hanging="363"/>
        <w:jc w:val="both"/>
        <w:rPr>
          <w:rFonts w:ascii="Calibri" w:hAnsi="Calibri" w:cs="Arial"/>
          <w:sz w:val="22"/>
          <w:szCs w:val="22"/>
        </w:rPr>
      </w:pPr>
      <w:r>
        <w:rPr>
          <w:rFonts w:ascii="Calibri" w:hAnsi="Calibri" w:cs="Arial"/>
          <w:sz w:val="22"/>
          <w:szCs w:val="22"/>
        </w:rPr>
        <w:t>Szczegółowy Harmonogram Rzeczowo-Finansowy Inwestycji i harmonogram Serwisu;</w:t>
      </w:r>
    </w:p>
    <w:p w14:paraId="05D010B4" w14:textId="77777777" w:rsidR="00AB782D" w:rsidRDefault="002C6014" w:rsidP="00222DD8">
      <w:pPr>
        <w:numPr>
          <w:ilvl w:val="0"/>
          <w:numId w:val="57"/>
        </w:numPr>
        <w:ind w:hanging="363"/>
        <w:jc w:val="both"/>
        <w:rPr>
          <w:rFonts w:ascii="Calibri" w:hAnsi="Calibri" w:cs="Arial"/>
          <w:sz w:val="22"/>
          <w:szCs w:val="22"/>
        </w:rPr>
      </w:pPr>
      <w:r>
        <w:rPr>
          <w:rFonts w:ascii="Calibri" w:hAnsi="Calibri" w:cs="Arial"/>
          <w:sz w:val="22"/>
          <w:szCs w:val="22"/>
        </w:rPr>
        <w:t>pozostałe załączniki do umowy.</w:t>
      </w:r>
    </w:p>
    <w:p w14:paraId="1A1D6D95" w14:textId="77777777" w:rsidR="00AB782D" w:rsidRDefault="002C6014" w:rsidP="00D606C1">
      <w:pPr>
        <w:numPr>
          <w:ilvl w:val="6"/>
          <w:numId w:val="10"/>
        </w:numPr>
        <w:tabs>
          <w:tab w:val="left" w:pos="400"/>
        </w:tabs>
        <w:spacing w:before="120"/>
        <w:ind w:left="378" w:hanging="378"/>
        <w:jc w:val="both"/>
        <w:rPr>
          <w:rFonts w:ascii="Calibri" w:hAnsi="Calibri" w:cs="Arial"/>
          <w:sz w:val="22"/>
          <w:szCs w:val="22"/>
        </w:rPr>
      </w:pPr>
      <w:r>
        <w:rPr>
          <w:rFonts w:ascii="Calibri" w:hAnsi="Calibri" w:cs="Arial"/>
          <w:sz w:val="22"/>
          <w:szCs w:val="22"/>
        </w:rPr>
        <w:t>Umowę sporządzono w dwóch jednobrzmiących egzemplarzach, po jednej dla każdej ze Stron.</w:t>
      </w:r>
    </w:p>
    <w:p w14:paraId="7601BCB3" w14:textId="77777777" w:rsidR="00AB782D" w:rsidRDefault="002C6014" w:rsidP="00D606C1">
      <w:pPr>
        <w:numPr>
          <w:ilvl w:val="6"/>
          <w:numId w:val="10"/>
        </w:numPr>
        <w:tabs>
          <w:tab w:val="left" w:pos="400"/>
        </w:tabs>
        <w:spacing w:before="120"/>
        <w:ind w:left="378" w:hanging="378"/>
        <w:rPr>
          <w:rFonts w:ascii="Calibri" w:hAnsi="Calibri" w:cs="Arial"/>
          <w:sz w:val="22"/>
          <w:szCs w:val="22"/>
        </w:rPr>
      </w:pPr>
      <w:r>
        <w:rPr>
          <w:rFonts w:ascii="Calibri" w:hAnsi="Calibri" w:cs="Arial"/>
          <w:sz w:val="22"/>
          <w:szCs w:val="22"/>
        </w:rPr>
        <w:t xml:space="preserve">Wszelkie zmiany umowy wymagają formy pisemnej pod rygorem nieważności. </w:t>
      </w:r>
    </w:p>
    <w:p w14:paraId="3BB11B7C" w14:textId="77777777" w:rsidR="00AB782D" w:rsidRPr="00101E61" w:rsidRDefault="00AB782D">
      <w:pPr>
        <w:spacing w:before="120"/>
        <w:rPr>
          <w:rFonts w:ascii="Calibri" w:hAnsi="Calibri" w:cs="Arial"/>
          <w:sz w:val="6"/>
          <w:szCs w:val="6"/>
        </w:rPr>
      </w:pPr>
    </w:p>
    <w:p w14:paraId="147832A6" w14:textId="77777777" w:rsidR="00AB782D" w:rsidRDefault="00AB782D">
      <w:pPr>
        <w:rPr>
          <w:rFonts w:ascii="Calibri" w:hAnsi="Calibri" w:cs="Arial"/>
          <w:sz w:val="22"/>
          <w:szCs w:val="22"/>
        </w:rPr>
      </w:pPr>
    </w:p>
    <w:p w14:paraId="623BD289" w14:textId="77777777" w:rsidR="00AB782D" w:rsidRDefault="002C6014">
      <w:pPr>
        <w:rPr>
          <w:rFonts w:ascii="Calibri" w:hAnsi="Calibri" w:cs="Arial"/>
          <w:b/>
          <w:bCs/>
          <w:sz w:val="22"/>
          <w:szCs w:val="22"/>
        </w:rPr>
      </w:pPr>
      <w:r>
        <w:rPr>
          <w:rFonts w:ascii="Calibri" w:hAnsi="Calibri" w:cs="Arial"/>
          <w:b/>
          <w:bCs/>
          <w:sz w:val="22"/>
          <w:szCs w:val="22"/>
        </w:rPr>
        <w:t>Z A M A W I A J Ą C Y</w:t>
      </w:r>
      <w:r>
        <w:rPr>
          <w:rFonts w:ascii="Calibri" w:hAnsi="Calibri" w:cs="Arial"/>
          <w:b/>
          <w:bCs/>
          <w:sz w:val="22"/>
          <w:szCs w:val="22"/>
        </w:rPr>
        <w:tab/>
      </w:r>
      <w:r>
        <w:rPr>
          <w:rFonts w:ascii="Calibri" w:hAnsi="Calibri" w:cs="Arial"/>
          <w:b/>
          <w:bCs/>
          <w:sz w:val="22"/>
          <w:szCs w:val="22"/>
        </w:rPr>
        <w:tab/>
      </w:r>
      <w:r>
        <w:rPr>
          <w:rFonts w:ascii="Calibri" w:hAnsi="Calibri" w:cs="Arial"/>
          <w:b/>
          <w:bCs/>
          <w:sz w:val="22"/>
          <w:szCs w:val="22"/>
        </w:rPr>
        <w:tab/>
      </w:r>
      <w:r>
        <w:rPr>
          <w:rFonts w:ascii="Calibri" w:hAnsi="Calibri" w:cs="Arial"/>
          <w:b/>
          <w:bCs/>
          <w:sz w:val="22"/>
          <w:szCs w:val="22"/>
        </w:rPr>
        <w:tab/>
      </w:r>
      <w:r>
        <w:rPr>
          <w:rFonts w:ascii="Calibri" w:hAnsi="Calibri" w:cs="Arial"/>
          <w:b/>
          <w:bCs/>
          <w:sz w:val="22"/>
          <w:szCs w:val="22"/>
        </w:rPr>
        <w:tab/>
        <w:t xml:space="preserve">                                    W Y K O N A W C A</w:t>
      </w:r>
    </w:p>
    <w:p w14:paraId="2C08AF82" w14:textId="77777777" w:rsidR="00AB782D" w:rsidRDefault="00AB782D">
      <w:pPr>
        <w:jc w:val="center"/>
        <w:rPr>
          <w:rFonts w:ascii="Calibri" w:hAnsi="Calibri" w:cs="Arial"/>
          <w:b/>
          <w:bCs/>
          <w:sz w:val="22"/>
          <w:szCs w:val="22"/>
        </w:rPr>
      </w:pPr>
    </w:p>
    <w:p w14:paraId="4A9FEC3F" w14:textId="62263F8C" w:rsidR="00AB782D" w:rsidRDefault="00AB782D" w:rsidP="00101E61">
      <w:pPr>
        <w:rPr>
          <w:rFonts w:ascii="Calibri" w:hAnsi="Calibri" w:cs="Arial"/>
          <w:b/>
          <w:bCs/>
          <w:sz w:val="48"/>
          <w:szCs w:val="48"/>
        </w:rPr>
      </w:pPr>
    </w:p>
    <w:p w14:paraId="7060CACD" w14:textId="4C511EB8" w:rsidR="00FA22E7" w:rsidRDefault="00FA22E7" w:rsidP="00101E61">
      <w:pPr>
        <w:rPr>
          <w:rFonts w:ascii="Calibri" w:hAnsi="Calibri" w:cs="Arial"/>
          <w:b/>
          <w:bCs/>
          <w:sz w:val="48"/>
          <w:szCs w:val="48"/>
        </w:rPr>
      </w:pPr>
    </w:p>
    <w:p w14:paraId="5F14699C" w14:textId="77777777" w:rsidR="00FA22E7" w:rsidRPr="00101E61" w:rsidRDefault="00FA22E7" w:rsidP="00101E61">
      <w:pPr>
        <w:rPr>
          <w:rFonts w:ascii="Calibri" w:hAnsi="Calibri" w:cs="Arial"/>
          <w:b/>
          <w:bCs/>
          <w:sz w:val="48"/>
          <w:szCs w:val="48"/>
        </w:rPr>
      </w:pPr>
    </w:p>
    <w:p w14:paraId="3F1AE94B" w14:textId="77777777" w:rsidR="00603769" w:rsidRDefault="00603769">
      <w:pPr>
        <w:rPr>
          <w:rFonts w:ascii="Calibri" w:hAnsi="Calibri" w:cs="Arial"/>
          <w:i/>
          <w:sz w:val="22"/>
          <w:szCs w:val="22"/>
          <w:u w:val="single"/>
        </w:rPr>
      </w:pPr>
    </w:p>
    <w:p w14:paraId="4726EC40" w14:textId="77777777" w:rsidR="00603769" w:rsidRDefault="00603769">
      <w:pPr>
        <w:rPr>
          <w:rFonts w:ascii="Calibri" w:hAnsi="Calibri" w:cs="Arial"/>
          <w:i/>
          <w:sz w:val="22"/>
          <w:szCs w:val="22"/>
          <w:u w:val="single"/>
        </w:rPr>
      </w:pPr>
    </w:p>
    <w:p w14:paraId="77B7903B" w14:textId="0674BA97" w:rsidR="00AB782D" w:rsidRDefault="002C6014">
      <w:pPr>
        <w:rPr>
          <w:rFonts w:ascii="Calibri" w:hAnsi="Calibri" w:cs="Arial"/>
          <w:i/>
          <w:sz w:val="22"/>
          <w:szCs w:val="22"/>
          <w:u w:val="single"/>
        </w:rPr>
      </w:pPr>
      <w:r>
        <w:rPr>
          <w:rFonts w:ascii="Calibri" w:hAnsi="Calibri" w:cs="Arial"/>
          <w:i/>
          <w:sz w:val="22"/>
          <w:szCs w:val="22"/>
          <w:u w:val="single"/>
        </w:rPr>
        <w:t>Załączniki:</w:t>
      </w:r>
    </w:p>
    <w:p w14:paraId="582520F7" w14:textId="77777777" w:rsidR="00AB782D" w:rsidRDefault="002C6014">
      <w:pPr>
        <w:ind w:left="1418" w:hanging="1418"/>
        <w:jc w:val="both"/>
        <w:rPr>
          <w:rFonts w:ascii="Calibri" w:hAnsi="Calibri" w:cs="Arial"/>
          <w:sz w:val="22"/>
          <w:szCs w:val="22"/>
        </w:rPr>
      </w:pPr>
      <w:bookmarkStart w:id="9" w:name="_Hlk89850648"/>
      <w:r>
        <w:rPr>
          <w:rFonts w:ascii="Calibri" w:hAnsi="Calibri" w:cs="Arial"/>
          <w:sz w:val="22"/>
          <w:szCs w:val="22"/>
        </w:rPr>
        <w:t>Załącznik nr 1 – Oferta</w:t>
      </w:r>
      <w:r w:rsidR="008155C2">
        <w:rPr>
          <w:rFonts w:ascii="Calibri" w:hAnsi="Calibri" w:cs="Arial"/>
          <w:sz w:val="22"/>
          <w:szCs w:val="22"/>
        </w:rPr>
        <w:t xml:space="preserve"> – wydruk formularza Oferty</w:t>
      </w:r>
      <w:r>
        <w:rPr>
          <w:rFonts w:ascii="Calibri" w:hAnsi="Calibri" w:cs="Arial"/>
          <w:sz w:val="22"/>
          <w:szCs w:val="22"/>
        </w:rPr>
        <w:t>,</w:t>
      </w:r>
    </w:p>
    <w:p w14:paraId="236E958C" w14:textId="271DF030" w:rsidR="00AB782D" w:rsidRDefault="002C6014">
      <w:pPr>
        <w:rPr>
          <w:rFonts w:ascii="Calibri" w:hAnsi="Calibri" w:cs="Arial"/>
          <w:sz w:val="22"/>
          <w:szCs w:val="22"/>
        </w:rPr>
      </w:pPr>
      <w:r>
        <w:rPr>
          <w:rFonts w:ascii="Calibri" w:hAnsi="Calibri" w:cs="Arial"/>
          <w:sz w:val="22"/>
          <w:szCs w:val="22"/>
        </w:rPr>
        <w:t>Załącznik nr 2 – S</w:t>
      </w:r>
      <w:r w:rsidR="00303BE5">
        <w:rPr>
          <w:rFonts w:ascii="Calibri" w:hAnsi="Calibri" w:cs="Arial"/>
          <w:sz w:val="22"/>
          <w:szCs w:val="22"/>
        </w:rPr>
        <w:t>I</w:t>
      </w:r>
      <w:r>
        <w:rPr>
          <w:rFonts w:ascii="Calibri" w:hAnsi="Calibri" w:cs="Arial"/>
          <w:sz w:val="22"/>
          <w:szCs w:val="22"/>
        </w:rPr>
        <w:t>WZ wraz z załącznikami,</w:t>
      </w:r>
    </w:p>
    <w:p w14:paraId="646BF253" w14:textId="4624F774" w:rsidR="00AB782D" w:rsidRDefault="002C6014">
      <w:pPr>
        <w:rPr>
          <w:rFonts w:ascii="Calibri" w:hAnsi="Calibri" w:cs="Arial"/>
          <w:sz w:val="22"/>
          <w:szCs w:val="22"/>
        </w:rPr>
      </w:pPr>
      <w:r>
        <w:rPr>
          <w:rFonts w:ascii="Calibri" w:hAnsi="Calibri" w:cs="Arial"/>
          <w:sz w:val="22"/>
          <w:szCs w:val="22"/>
        </w:rPr>
        <w:t>Załącznik nr 3 – Program Funkcjonalno-Użytkow</w:t>
      </w:r>
      <w:r w:rsidR="00527FAA">
        <w:rPr>
          <w:rFonts w:ascii="Calibri" w:hAnsi="Calibri" w:cs="Arial"/>
          <w:sz w:val="22"/>
          <w:szCs w:val="22"/>
        </w:rPr>
        <w:t>y</w:t>
      </w:r>
      <w:r>
        <w:rPr>
          <w:rFonts w:ascii="Calibri" w:hAnsi="Calibri" w:cs="Arial"/>
          <w:sz w:val="22"/>
          <w:szCs w:val="22"/>
        </w:rPr>
        <w:t>,</w:t>
      </w:r>
    </w:p>
    <w:p w14:paraId="1C3C4B85" w14:textId="77777777" w:rsidR="00AB782D" w:rsidRDefault="002C6014">
      <w:pPr>
        <w:rPr>
          <w:rFonts w:ascii="Calibri" w:hAnsi="Calibri" w:cs="Arial"/>
          <w:sz w:val="22"/>
          <w:szCs w:val="22"/>
        </w:rPr>
      </w:pPr>
      <w:r>
        <w:rPr>
          <w:rFonts w:ascii="Calibri" w:hAnsi="Calibri" w:cs="Arial"/>
          <w:sz w:val="22"/>
          <w:szCs w:val="22"/>
        </w:rPr>
        <w:t>Załącznik nr 4 – Harmonogram Rzeczowo-Finansowy Inwestycji,</w:t>
      </w:r>
    </w:p>
    <w:p w14:paraId="502A0056" w14:textId="77777777" w:rsidR="00AB782D" w:rsidRDefault="002C6014">
      <w:pPr>
        <w:rPr>
          <w:rFonts w:ascii="Calibri" w:hAnsi="Calibri" w:cs="Arial"/>
          <w:sz w:val="22"/>
          <w:szCs w:val="22"/>
        </w:rPr>
      </w:pPr>
      <w:r>
        <w:rPr>
          <w:rFonts w:ascii="Calibri" w:hAnsi="Calibri" w:cs="Arial"/>
          <w:sz w:val="22"/>
          <w:szCs w:val="22"/>
        </w:rPr>
        <w:t>Załącznik nr 4a – Harmonogram Serwisu,</w:t>
      </w:r>
    </w:p>
    <w:p w14:paraId="765BC6F8" w14:textId="77777777" w:rsidR="00AB782D" w:rsidRDefault="002C6014">
      <w:pPr>
        <w:rPr>
          <w:rFonts w:ascii="Calibri" w:hAnsi="Calibri" w:cs="Arial"/>
          <w:sz w:val="22"/>
          <w:szCs w:val="22"/>
        </w:rPr>
      </w:pPr>
      <w:r>
        <w:rPr>
          <w:rFonts w:ascii="Calibri" w:hAnsi="Calibri" w:cs="Arial"/>
          <w:sz w:val="22"/>
          <w:szCs w:val="22"/>
        </w:rPr>
        <w:t>Załącznik nr 5 - Przedstawiciele Wykonawcy uczestniczący w realizacji przedmiotu umowy,</w:t>
      </w:r>
    </w:p>
    <w:p w14:paraId="39ED0F3B" w14:textId="77777777" w:rsidR="00AB782D" w:rsidRDefault="002C6014">
      <w:pPr>
        <w:rPr>
          <w:rFonts w:ascii="Calibri" w:hAnsi="Calibri" w:cs="Arial"/>
          <w:sz w:val="22"/>
          <w:szCs w:val="22"/>
        </w:rPr>
      </w:pPr>
      <w:r>
        <w:rPr>
          <w:rFonts w:ascii="Calibri" w:hAnsi="Calibri" w:cs="Arial"/>
          <w:sz w:val="22"/>
          <w:szCs w:val="22"/>
        </w:rPr>
        <w:t>Załącznik nr 6 - Przedstawiciele Zamawiającego uczestniczący w realizacji przedmiotu umowy,</w:t>
      </w:r>
    </w:p>
    <w:p w14:paraId="566E1D14" w14:textId="77777777" w:rsidR="00AB782D" w:rsidRDefault="002C6014">
      <w:pPr>
        <w:rPr>
          <w:rFonts w:ascii="Calibri" w:hAnsi="Calibri" w:cs="Arial"/>
          <w:sz w:val="22"/>
          <w:szCs w:val="22"/>
        </w:rPr>
      </w:pPr>
      <w:r>
        <w:rPr>
          <w:rFonts w:ascii="Calibri" w:hAnsi="Calibri" w:cs="Arial"/>
          <w:sz w:val="22"/>
          <w:szCs w:val="22"/>
        </w:rPr>
        <w:t>Załącznik nr 7 – Wzór oświadczenia Podwykonawcy – do płatności częściowej,</w:t>
      </w:r>
    </w:p>
    <w:p w14:paraId="595E6F84" w14:textId="77777777" w:rsidR="00AB782D" w:rsidRDefault="002C6014">
      <w:pPr>
        <w:rPr>
          <w:rFonts w:ascii="Calibri" w:hAnsi="Calibri" w:cs="Arial"/>
          <w:sz w:val="22"/>
          <w:szCs w:val="22"/>
        </w:rPr>
      </w:pPr>
      <w:r>
        <w:rPr>
          <w:rFonts w:ascii="Calibri" w:hAnsi="Calibri" w:cs="Arial"/>
          <w:sz w:val="22"/>
          <w:szCs w:val="22"/>
        </w:rPr>
        <w:t>Załącznik nr 8 – Wzór oświadczenia Podwykonawcy – do płatności końcowej,</w:t>
      </w:r>
    </w:p>
    <w:p w14:paraId="16E90055" w14:textId="77777777" w:rsidR="00AB782D" w:rsidRDefault="002C6014">
      <w:pPr>
        <w:rPr>
          <w:rFonts w:ascii="Calibri" w:hAnsi="Calibri" w:cs="Arial"/>
          <w:sz w:val="22"/>
          <w:szCs w:val="22"/>
        </w:rPr>
      </w:pPr>
      <w:r>
        <w:rPr>
          <w:rFonts w:ascii="Calibri" w:hAnsi="Calibri" w:cs="Arial"/>
          <w:sz w:val="22"/>
          <w:szCs w:val="22"/>
        </w:rPr>
        <w:t>Załącznik nr 9 – Informacja o przetwarzaniu danych osobowych.</w:t>
      </w:r>
    </w:p>
    <w:p w14:paraId="16E427B2" w14:textId="7AF3CDF8" w:rsidR="00AB782D" w:rsidRPr="00077853" w:rsidRDefault="000A25CD" w:rsidP="00101E61">
      <w:pPr>
        <w:rPr>
          <w:rFonts w:ascii="Calibri" w:hAnsi="Calibri" w:cs="Arial"/>
          <w:b/>
          <w:color w:val="FF0000"/>
          <w:sz w:val="22"/>
          <w:szCs w:val="22"/>
        </w:rPr>
      </w:pPr>
      <w:r>
        <w:rPr>
          <w:rFonts w:ascii="Calibri" w:hAnsi="Calibri" w:cs="Arial"/>
          <w:sz w:val="22"/>
          <w:szCs w:val="22"/>
        </w:rPr>
        <w:t>Załącznik nr 10 – Wykaz Parametrów Gwarantowanych</w:t>
      </w:r>
      <w:bookmarkEnd w:id="9"/>
      <w:r w:rsidR="00527FAA">
        <w:rPr>
          <w:rFonts w:ascii="Calibri" w:hAnsi="Calibri" w:cs="Arial"/>
          <w:sz w:val="22"/>
          <w:szCs w:val="22"/>
        </w:rPr>
        <w:t>.</w:t>
      </w:r>
    </w:p>
    <w:sectPr w:rsidR="00AB782D" w:rsidRPr="00077853" w:rsidSect="00146FFF">
      <w:pgSz w:w="11906" w:h="16838"/>
      <w:pgMar w:top="1135" w:right="1561" w:bottom="1134" w:left="1560" w:header="284" w:footer="0"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61DE0" w14:textId="77777777" w:rsidR="00656EE4" w:rsidRDefault="00656EE4">
      <w:r>
        <w:separator/>
      </w:r>
    </w:p>
  </w:endnote>
  <w:endnote w:type="continuationSeparator" w:id="0">
    <w:p w14:paraId="684FD911" w14:textId="77777777" w:rsidR="00656EE4" w:rsidRDefault="0065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615D9" w14:textId="77777777" w:rsidR="00656EE4" w:rsidRDefault="00656EE4">
      <w:r>
        <w:separator/>
      </w:r>
    </w:p>
  </w:footnote>
  <w:footnote w:type="continuationSeparator" w:id="0">
    <w:p w14:paraId="0BB981D0" w14:textId="77777777" w:rsidR="00656EE4" w:rsidRDefault="00656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hint="default"/>
      </w:rPr>
    </w:lvl>
    <w:lvl w:ilvl="1">
      <w:start w:val="1"/>
      <w:numFmt w:val="bullet"/>
      <w:lvlText w:val=""/>
      <w:lvlJc w:val="left"/>
      <w:pPr>
        <w:tabs>
          <w:tab w:val="num" w:pos="0"/>
        </w:tabs>
        <w:ind w:left="1440" w:hanging="360"/>
      </w:pPr>
      <w:rPr>
        <w:rFonts w:ascii="Symbol" w:hAnsi="Symbol" w:cs="Symbol"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5"/>
    <w:multiLevelType w:val="multilevel"/>
    <w:tmpl w:val="00000005"/>
    <w:name w:val="WW8Num5"/>
    <w:lvl w:ilvl="0">
      <w:start w:val="1"/>
      <w:numFmt w:val="decimal"/>
      <w:lvlText w:val="%1."/>
      <w:lvlJc w:val="left"/>
      <w:pPr>
        <w:tabs>
          <w:tab w:val="num" w:pos="0"/>
        </w:tabs>
        <w:ind w:left="720" w:hanging="360"/>
      </w:pPr>
      <w:rPr>
        <w:rFonts w:hint="default"/>
      </w:rPr>
    </w:lvl>
    <w:lvl w:ilvl="1">
      <w:start w:val="1"/>
      <w:numFmt w:val="bullet"/>
      <w:lvlText w:val=""/>
      <w:lvlJc w:val="left"/>
      <w:pPr>
        <w:tabs>
          <w:tab w:val="num" w:pos="0"/>
        </w:tabs>
        <w:ind w:left="1440" w:hanging="360"/>
      </w:pPr>
      <w:rPr>
        <w:rFonts w:ascii="Symbol" w:hAnsi="Symbol" w:cs="Symbol" w:hint="default"/>
        <w:color w:val="538135"/>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6"/>
    <w:multiLevelType w:val="multilevel"/>
    <w:tmpl w:val="00000006"/>
    <w:name w:val="WW8Num6"/>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7"/>
    <w:multiLevelType w:val="multilevel"/>
    <w:tmpl w:val="00000007"/>
    <w:name w:val="WW8Num7"/>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5"/>
    <w:multiLevelType w:val="singleLevel"/>
    <w:tmpl w:val="00000015"/>
    <w:name w:val="WW8Num21"/>
    <w:lvl w:ilvl="0">
      <w:start w:val="1"/>
      <w:numFmt w:val="bullet"/>
      <w:lvlText w:val=""/>
      <w:lvlJc w:val="left"/>
      <w:pPr>
        <w:tabs>
          <w:tab w:val="num" w:pos="0"/>
        </w:tabs>
        <w:ind w:left="1713" w:hanging="360"/>
      </w:pPr>
      <w:rPr>
        <w:rFonts w:ascii="Symbol" w:hAnsi="Symbol" w:cs="Symbol" w:hint="default"/>
        <w:sz w:val="22"/>
        <w:szCs w:val="22"/>
      </w:rPr>
    </w:lvl>
  </w:abstractNum>
  <w:abstractNum w:abstractNumId="5" w15:restartNumberingAfterBreak="0">
    <w:nsid w:val="0000001A"/>
    <w:multiLevelType w:val="singleLevel"/>
    <w:tmpl w:val="0000001A"/>
    <w:name w:val="WW8Num26"/>
    <w:lvl w:ilvl="0">
      <w:start w:val="1"/>
      <w:numFmt w:val="decimal"/>
      <w:lvlText w:val="%1."/>
      <w:lvlJc w:val="left"/>
      <w:pPr>
        <w:tabs>
          <w:tab w:val="num" w:pos="1080"/>
        </w:tabs>
        <w:ind w:left="1080" w:hanging="360"/>
      </w:pPr>
      <w:rPr>
        <w:rFonts w:hint="default"/>
        <w:sz w:val="22"/>
        <w:szCs w:val="22"/>
      </w:rPr>
    </w:lvl>
  </w:abstractNum>
  <w:abstractNum w:abstractNumId="6" w15:restartNumberingAfterBreak="0">
    <w:nsid w:val="01606741"/>
    <w:multiLevelType w:val="multilevel"/>
    <w:tmpl w:val="3EA22CD8"/>
    <w:lvl w:ilvl="0">
      <w:start w:val="1"/>
      <w:numFmt w:val="lowerLetter"/>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50E06F1"/>
    <w:multiLevelType w:val="multilevel"/>
    <w:tmpl w:val="FB4E6E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6076BC8"/>
    <w:multiLevelType w:val="multilevel"/>
    <w:tmpl w:val="6646101E"/>
    <w:lvl w:ilvl="0">
      <w:start w:val="1"/>
      <w:numFmt w:val="decimal"/>
      <w:lvlText w:val="%1."/>
      <w:lvlJc w:val="left"/>
      <w:pPr>
        <w:ind w:left="1637" w:hanging="360"/>
      </w:pPr>
      <w:rPr>
        <w:rFonts w:ascii="Calibri" w:hAnsi="Calibr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78367C6"/>
    <w:multiLevelType w:val="multilevel"/>
    <w:tmpl w:val="9F24C04A"/>
    <w:lvl w:ilvl="0">
      <w:start w:val="8"/>
      <w:numFmt w:val="decimal"/>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3240" w:hanging="360"/>
      </w:pPr>
    </w:lvl>
    <w:lvl w:ilvl="2">
      <w:start w:val="1"/>
      <w:numFmt w:val="lowerRoman"/>
      <w:lvlText w:val="%3."/>
      <w:lvlJc w:val="right"/>
      <w:pPr>
        <w:ind w:left="-2520" w:hanging="180"/>
      </w:pPr>
    </w:lvl>
    <w:lvl w:ilvl="3">
      <w:start w:val="1"/>
      <w:numFmt w:val="decimal"/>
      <w:lvlText w:val="%4."/>
      <w:lvlJc w:val="left"/>
      <w:pPr>
        <w:ind w:left="-1800" w:hanging="360"/>
      </w:pPr>
    </w:lvl>
    <w:lvl w:ilvl="4">
      <w:start w:val="1"/>
      <w:numFmt w:val="lowerLetter"/>
      <w:lvlText w:val="%5."/>
      <w:lvlJc w:val="left"/>
      <w:pPr>
        <w:ind w:left="-1080" w:hanging="360"/>
      </w:pPr>
    </w:lvl>
    <w:lvl w:ilvl="5">
      <w:start w:val="1"/>
      <w:numFmt w:val="lowerRoman"/>
      <w:lvlText w:val="%6."/>
      <w:lvlJc w:val="right"/>
      <w:pPr>
        <w:ind w:left="-360" w:hanging="180"/>
      </w:pPr>
    </w:lvl>
    <w:lvl w:ilvl="6">
      <w:start w:val="1"/>
      <w:numFmt w:val="decimal"/>
      <w:lvlText w:val="%7."/>
      <w:lvlJc w:val="left"/>
      <w:pPr>
        <w:ind w:left="360" w:hanging="360"/>
      </w:pPr>
    </w:lvl>
    <w:lvl w:ilvl="7">
      <w:start w:val="1"/>
      <w:numFmt w:val="lowerLetter"/>
      <w:lvlText w:val="%8."/>
      <w:lvlJc w:val="left"/>
      <w:pPr>
        <w:ind w:left="1080" w:hanging="360"/>
      </w:pPr>
    </w:lvl>
    <w:lvl w:ilvl="8">
      <w:start w:val="1"/>
      <w:numFmt w:val="lowerRoman"/>
      <w:lvlText w:val="%9."/>
      <w:lvlJc w:val="right"/>
      <w:pPr>
        <w:ind w:left="1800" w:hanging="180"/>
      </w:pPr>
    </w:lvl>
  </w:abstractNum>
  <w:abstractNum w:abstractNumId="10" w15:restartNumberingAfterBreak="0">
    <w:nsid w:val="09343980"/>
    <w:multiLevelType w:val="multilevel"/>
    <w:tmpl w:val="4774A8B8"/>
    <w:lvl w:ilvl="0">
      <w:start w:val="3"/>
      <w:numFmt w:val="decimal"/>
      <w:lvlText w:val="%1."/>
      <w:lvlJc w:val="left"/>
      <w:pPr>
        <w:ind w:left="720" w:hanging="360"/>
      </w:pPr>
      <w:rPr>
        <w:rFonts w:cs="Times New Roman"/>
        <w:sz w:val="22"/>
      </w:rPr>
    </w:lvl>
    <w:lvl w:ilvl="1">
      <w:start w:val="1"/>
      <w:numFmt w:val="lowerLetter"/>
      <w:lvlText w:val="%2)"/>
      <w:lvlJc w:val="left"/>
      <w:pPr>
        <w:tabs>
          <w:tab w:val="num" w:pos="644"/>
        </w:tabs>
        <w:ind w:left="644" w:hanging="360"/>
      </w:pPr>
      <w:rPr>
        <w:rFonts w:ascii="Calibri" w:hAnsi="Calibri"/>
        <w:sz w:val="22"/>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A0705F"/>
    <w:multiLevelType w:val="multilevel"/>
    <w:tmpl w:val="7696E91C"/>
    <w:lvl w:ilvl="0">
      <w:start w:val="1"/>
      <w:numFmt w:val="lowerLetter"/>
      <w:lvlText w:val="%1)"/>
      <w:lvlJc w:val="left"/>
      <w:pPr>
        <w:ind w:left="720" w:hanging="360"/>
      </w:pPr>
      <w:rPr>
        <w:rFonts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9FD5282"/>
    <w:multiLevelType w:val="multilevel"/>
    <w:tmpl w:val="211226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A737D11"/>
    <w:multiLevelType w:val="multilevel"/>
    <w:tmpl w:val="BAA609B2"/>
    <w:lvl w:ilvl="0">
      <w:start w:val="1"/>
      <w:numFmt w:val="decimal"/>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F7703B5"/>
    <w:multiLevelType w:val="multilevel"/>
    <w:tmpl w:val="EDDE036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1019503E"/>
    <w:multiLevelType w:val="multilevel"/>
    <w:tmpl w:val="353E0594"/>
    <w:lvl w:ilvl="0">
      <w:start w:val="1"/>
      <w:numFmt w:val="decimal"/>
      <w:lvlText w:val="%1."/>
      <w:lvlJc w:val="left"/>
      <w:pPr>
        <w:ind w:left="1415" w:hanging="360"/>
      </w:pPr>
    </w:lvl>
    <w:lvl w:ilvl="1">
      <w:start w:val="1"/>
      <w:numFmt w:val="decimal"/>
      <w:lvlText w:val="%2."/>
      <w:lvlJc w:val="left"/>
      <w:pPr>
        <w:tabs>
          <w:tab w:val="num" w:pos="1440"/>
        </w:tabs>
        <w:ind w:left="1440" w:hanging="360"/>
      </w:pPr>
      <w:rPr>
        <w:rFonts w:ascii="Calibri" w:eastAsia="Times New Roman" w:hAnsi="Calibri" w:cs="Times New Roman"/>
        <w:sz w:val="22"/>
      </w:rPr>
    </w:lvl>
    <w:lvl w:ilvl="2">
      <w:start w:val="1"/>
      <w:numFmt w:val="lowerLetter"/>
      <w:lvlText w:val="%3)"/>
      <w:lvlJc w:val="left"/>
      <w:pPr>
        <w:ind w:left="2340" w:hanging="360"/>
      </w:pPr>
    </w:lvl>
    <w:lvl w:ilvl="3">
      <w:start w:val="2"/>
      <w:numFmt w:val="decimal"/>
      <w:lvlText w:val="%4."/>
      <w:lvlJc w:val="left"/>
      <w:pPr>
        <w:tabs>
          <w:tab w:val="num" w:pos="2880"/>
        </w:tabs>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3B83710"/>
    <w:multiLevelType w:val="multilevel"/>
    <w:tmpl w:val="025CE98C"/>
    <w:lvl w:ilvl="0">
      <w:start w:val="4"/>
      <w:numFmt w:val="decimal"/>
      <w:lvlText w:val="%1."/>
      <w:lvlJc w:val="left"/>
      <w:pPr>
        <w:tabs>
          <w:tab w:val="num" w:pos="2880"/>
        </w:tabs>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rFonts w:ascii="Calibri" w:hAnsi="Calibri"/>
        <w:b w:val="0"/>
        <w:bCs/>
        <w:sz w:val="22"/>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7"/>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4F36A27"/>
    <w:multiLevelType w:val="multilevel"/>
    <w:tmpl w:val="DF4600FC"/>
    <w:lvl w:ilvl="0">
      <w:start w:val="1"/>
      <w:numFmt w:val="decimal"/>
      <w:lvlText w:val="%1."/>
      <w:lvlJc w:val="left"/>
      <w:pPr>
        <w:ind w:left="720" w:hanging="360"/>
      </w:pPr>
    </w:lvl>
    <w:lvl w:ilvl="1">
      <w:start w:val="1"/>
      <w:numFmt w:val="lowerLetter"/>
      <w:lvlText w:val="%2)"/>
      <w:lvlJc w:val="left"/>
      <w:pPr>
        <w:ind w:left="1440" w:hanging="360"/>
      </w:pPr>
    </w:lvl>
    <w:lvl w:ilvl="2">
      <w:start w:val="10"/>
      <w:numFmt w:val="decimal"/>
      <w:lvlText w:val="%3"/>
      <w:lvlJc w:val="left"/>
      <w:pPr>
        <w:ind w:left="2340" w:hanging="360"/>
      </w:pPr>
    </w:lvl>
    <w:lvl w:ilvl="3">
      <w:start w:val="1"/>
      <w:numFmt w:val="decimal"/>
      <w:lvlText w:val="%4)"/>
      <w:lvlJc w:val="left"/>
      <w:pPr>
        <w:ind w:left="2880" w:hanging="360"/>
      </w:pPr>
      <w:rPr>
        <w:rFonts w:ascii="Calibri" w:hAnsi="Calibri" w:hint="default"/>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9200CC0"/>
    <w:multiLevelType w:val="multilevel"/>
    <w:tmpl w:val="AF24946E"/>
    <w:lvl w:ilvl="0">
      <w:start w:val="1"/>
      <w:numFmt w:val="decimal"/>
      <w:lvlText w:val="%1."/>
      <w:lvlJc w:val="left"/>
      <w:pPr>
        <w:tabs>
          <w:tab w:val="num" w:pos="2880"/>
        </w:tabs>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9330114"/>
    <w:multiLevelType w:val="multilevel"/>
    <w:tmpl w:val="3B046D08"/>
    <w:lvl w:ilvl="0">
      <w:start w:val="1"/>
      <w:numFmt w:val="decimal"/>
      <w:lvlText w:val="%1."/>
      <w:lvlJc w:val="left"/>
      <w:pPr>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1A282900"/>
    <w:multiLevelType w:val="multilevel"/>
    <w:tmpl w:val="1B306D62"/>
    <w:lvl w:ilvl="0">
      <w:start w:val="1"/>
      <w:numFmt w:val="lowerLetter"/>
      <w:lvlText w:val="%1)"/>
      <w:lvlJc w:val="left"/>
      <w:pPr>
        <w:ind w:left="735" w:hanging="375"/>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A7122DE"/>
    <w:multiLevelType w:val="hybridMultilevel"/>
    <w:tmpl w:val="7B947A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C5A5F67"/>
    <w:multiLevelType w:val="hybridMultilevel"/>
    <w:tmpl w:val="C098F7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3E59CA"/>
    <w:multiLevelType w:val="multilevel"/>
    <w:tmpl w:val="C7B860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F054BDD"/>
    <w:multiLevelType w:val="multilevel"/>
    <w:tmpl w:val="1EDC4998"/>
    <w:lvl w:ilvl="0">
      <w:start w:val="1"/>
      <w:numFmt w:val="decimal"/>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0773E38"/>
    <w:multiLevelType w:val="hybridMultilevel"/>
    <w:tmpl w:val="50983A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5C6B9C"/>
    <w:multiLevelType w:val="multilevel"/>
    <w:tmpl w:val="0B003D30"/>
    <w:lvl w:ilvl="0">
      <w:start w:val="3"/>
      <w:numFmt w:val="decimal"/>
      <w:lvlText w:val="%1."/>
      <w:lvlJc w:val="left"/>
      <w:pPr>
        <w:ind w:left="360" w:hanging="360"/>
      </w:pPr>
      <w:rPr>
        <w:rFonts w:ascii="Calibri" w:hAnsi="Calibri" w:cs="Arial"/>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490747C"/>
    <w:multiLevelType w:val="multilevel"/>
    <w:tmpl w:val="16DE9424"/>
    <w:lvl w:ilvl="0">
      <w:start w:val="1"/>
      <w:numFmt w:val="bullet"/>
      <w:lvlText w:val="-"/>
      <w:lvlJc w:val="left"/>
      <w:pPr>
        <w:ind w:left="720" w:hanging="360"/>
      </w:pPr>
      <w:rPr>
        <w:rFonts w:ascii="Times New Roman" w:hAnsi="Times New Roman"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252D7003"/>
    <w:multiLevelType w:val="multilevel"/>
    <w:tmpl w:val="BFFA7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5EF0719"/>
    <w:multiLevelType w:val="multilevel"/>
    <w:tmpl w:val="9C640DBE"/>
    <w:lvl w:ilvl="0">
      <w:start w:val="1"/>
      <w:numFmt w:val="lowerLetter"/>
      <w:lvlText w:val="%1)"/>
      <w:lvlJc w:val="left"/>
      <w:pPr>
        <w:ind w:left="786" w:hanging="360"/>
      </w:pPr>
      <w:rPr>
        <w:rFonts w:asciiTheme="minorHAnsi" w:hAnsiTheme="minorHAnsi" w:hint="default"/>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0" w15:restartNumberingAfterBreak="0">
    <w:nsid w:val="270E0BE7"/>
    <w:multiLevelType w:val="hybridMultilevel"/>
    <w:tmpl w:val="EDE402B0"/>
    <w:lvl w:ilvl="0" w:tplc="E25EEBA6">
      <w:start w:val="27"/>
      <w:numFmt w:val="lowerLetter"/>
      <w:lvlText w:val="%1)"/>
      <w:lvlJc w:val="left"/>
      <w:pPr>
        <w:ind w:left="1070" w:hanging="360"/>
      </w:pPr>
      <w:rPr>
        <w:rFonts w:ascii="Calibri" w:hAnsi="Calibri" w:cs="Arial" w:hint="default"/>
        <w:sz w:val="22"/>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1" w15:restartNumberingAfterBreak="0">
    <w:nsid w:val="29253B0A"/>
    <w:multiLevelType w:val="multilevel"/>
    <w:tmpl w:val="6C2EBA88"/>
    <w:lvl w:ilvl="0">
      <w:start w:val="1"/>
      <w:numFmt w:val="lowerLetter"/>
      <w:lvlText w:val="%1)"/>
      <w:lvlJc w:val="left"/>
      <w:pPr>
        <w:ind w:left="786" w:hanging="360"/>
      </w:pPr>
      <w:rPr>
        <w:rFonts w:ascii="Calibri" w:hAnsi="Calibri"/>
        <w:b w:val="0"/>
        <w:sz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2" w15:restartNumberingAfterBreak="0">
    <w:nsid w:val="2A146E29"/>
    <w:multiLevelType w:val="multilevel"/>
    <w:tmpl w:val="87D0C216"/>
    <w:lvl w:ilvl="0">
      <w:start w:val="1"/>
      <w:numFmt w:val="decimal"/>
      <w:lvlText w:val="%1."/>
      <w:lvlJc w:val="left"/>
      <w:pPr>
        <w:ind w:left="360" w:hanging="360"/>
      </w:pPr>
      <w:rPr>
        <w:rFonts w:ascii="Calibri" w:hAnsi="Calibri"/>
        <w:b/>
        <w:sz w:val="22"/>
        <w:szCs w:val="20"/>
      </w:rPr>
    </w:lvl>
    <w:lvl w:ilvl="1">
      <w:start w:val="1"/>
      <w:numFmt w:val="decimal"/>
      <w:lvlText w:val="%1.%2."/>
      <w:lvlJc w:val="left"/>
      <w:pPr>
        <w:ind w:left="785" w:hanging="360"/>
      </w:pPr>
      <w:rPr>
        <w:rFonts w:asciiTheme="minorHAnsi" w:hAnsiTheme="minorHAnsi" w:hint="default"/>
        <w:sz w:val="22"/>
        <w:szCs w:val="22"/>
      </w:r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abstractNum w:abstractNumId="33" w15:restartNumberingAfterBreak="0">
    <w:nsid w:val="2A1F1B1F"/>
    <w:multiLevelType w:val="multilevel"/>
    <w:tmpl w:val="68F87D46"/>
    <w:lvl w:ilvl="0">
      <w:start w:val="1"/>
      <w:numFmt w:val="lowerLetter"/>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B215172"/>
    <w:multiLevelType w:val="multilevel"/>
    <w:tmpl w:val="81ECDB0E"/>
    <w:lvl w:ilvl="0">
      <w:start w:val="1"/>
      <w:numFmt w:val="decimal"/>
      <w:lvlText w:val="%1."/>
      <w:lvlJc w:val="left"/>
      <w:pPr>
        <w:ind w:left="780" w:hanging="360"/>
      </w:pPr>
      <w:rPr>
        <w:rFonts w:ascii="Calibri" w:hAnsi="Calibri"/>
        <w:b w:val="0"/>
        <w:sz w:val="22"/>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5" w15:restartNumberingAfterBreak="0">
    <w:nsid w:val="335218C0"/>
    <w:multiLevelType w:val="multilevel"/>
    <w:tmpl w:val="6C26548A"/>
    <w:lvl w:ilvl="0">
      <w:start w:val="1"/>
      <w:numFmt w:val="decimal"/>
      <w:lvlText w:val="%1."/>
      <w:lvlJc w:val="left"/>
      <w:pPr>
        <w:ind w:left="360" w:hanging="360"/>
      </w:pPr>
      <w:rPr>
        <w:rFonts w:ascii="Calibri" w:hAnsi="Calibri" w:hint="default"/>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345F67AC"/>
    <w:multiLevelType w:val="multilevel"/>
    <w:tmpl w:val="006CB008"/>
    <w:lvl w:ilvl="0">
      <w:start w:val="1"/>
      <w:numFmt w:val="lowerLetter"/>
      <w:lvlText w:val="%1)"/>
      <w:lvlJc w:val="left"/>
      <w:pPr>
        <w:tabs>
          <w:tab w:val="num" w:pos="786"/>
        </w:tabs>
        <w:ind w:left="786" w:hanging="360"/>
      </w:pPr>
    </w:lvl>
    <w:lvl w:ilvl="1">
      <w:start w:val="1"/>
      <w:numFmt w:val="lowerLetter"/>
      <w:lvlText w:val="%2."/>
      <w:lvlJc w:val="left"/>
      <w:pPr>
        <w:ind w:left="-114" w:hanging="360"/>
      </w:pPr>
    </w:lvl>
    <w:lvl w:ilvl="2">
      <w:start w:val="1"/>
      <w:numFmt w:val="lowerRoman"/>
      <w:lvlText w:val="%3."/>
      <w:lvlJc w:val="right"/>
      <w:pPr>
        <w:ind w:left="606" w:hanging="180"/>
      </w:pPr>
    </w:lvl>
    <w:lvl w:ilvl="3">
      <w:start w:val="1"/>
      <w:numFmt w:val="decimal"/>
      <w:lvlText w:val="%4."/>
      <w:lvlJc w:val="left"/>
      <w:pPr>
        <w:ind w:left="1326" w:hanging="360"/>
      </w:pPr>
    </w:lvl>
    <w:lvl w:ilvl="4">
      <w:start w:val="1"/>
      <w:numFmt w:val="lowerLetter"/>
      <w:lvlText w:val="%5."/>
      <w:lvlJc w:val="left"/>
      <w:pPr>
        <w:ind w:left="2046" w:hanging="360"/>
      </w:pPr>
    </w:lvl>
    <w:lvl w:ilvl="5">
      <w:start w:val="1"/>
      <w:numFmt w:val="lowerRoman"/>
      <w:lvlText w:val="%6."/>
      <w:lvlJc w:val="right"/>
      <w:pPr>
        <w:ind w:left="2766" w:hanging="180"/>
      </w:pPr>
    </w:lvl>
    <w:lvl w:ilvl="6">
      <w:start w:val="1"/>
      <w:numFmt w:val="decimal"/>
      <w:lvlText w:val="%7."/>
      <w:lvlJc w:val="left"/>
      <w:pPr>
        <w:ind w:left="3486" w:hanging="360"/>
      </w:pPr>
    </w:lvl>
    <w:lvl w:ilvl="7">
      <w:start w:val="1"/>
      <w:numFmt w:val="lowerLetter"/>
      <w:lvlText w:val="%8."/>
      <w:lvlJc w:val="left"/>
      <w:pPr>
        <w:ind w:left="4206" w:hanging="360"/>
      </w:pPr>
    </w:lvl>
    <w:lvl w:ilvl="8">
      <w:start w:val="1"/>
      <w:numFmt w:val="lowerRoman"/>
      <w:lvlText w:val="%9."/>
      <w:lvlJc w:val="right"/>
      <w:pPr>
        <w:ind w:left="4926" w:hanging="180"/>
      </w:pPr>
    </w:lvl>
  </w:abstractNum>
  <w:abstractNum w:abstractNumId="37" w15:restartNumberingAfterBreak="0">
    <w:nsid w:val="353316AD"/>
    <w:multiLevelType w:val="multilevel"/>
    <w:tmpl w:val="57AA6D6E"/>
    <w:lvl w:ilvl="0">
      <w:start w:val="1"/>
      <w:numFmt w:val="bullet"/>
      <w:lvlText w:val=""/>
      <w:lvlJc w:val="left"/>
      <w:pPr>
        <w:ind w:left="1070" w:hanging="360"/>
      </w:pPr>
      <w:rPr>
        <w:rFonts w:ascii="Symbol" w:hAnsi="Symbol" w:cs="Symbol" w:hint="default"/>
        <w:sz w:val="22"/>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cs="Wingdings" w:hint="default"/>
      </w:rPr>
    </w:lvl>
  </w:abstractNum>
  <w:abstractNum w:abstractNumId="38" w15:restartNumberingAfterBreak="0">
    <w:nsid w:val="360940A5"/>
    <w:multiLevelType w:val="multilevel"/>
    <w:tmpl w:val="5E988AF4"/>
    <w:lvl w:ilvl="0">
      <w:start w:val="1"/>
      <w:numFmt w:val="lowerLetter"/>
      <w:lvlText w:val="%1)"/>
      <w:lvlJc w:val="left"/>
      <w:pPr>
        <w:tabs>
          <w:tab w:val="num" w:pos="2340"/>
        </w:tabs>
        <w:ind w:left="23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62B5D4A"/>
    <w:multiLevelType w:val="multilevel"/>
    <w:tmpl w:val="D6F0532C"/>
    <w:lvl w:ilvl="0">
      <w:start w:val="1"/>
      <w:numFmt w:val="decimal"/>
      <w:lvlText w:val="%1."/>
      <w:lvlJc w:val="left"/>
      <w:pPr>
        <w:ind w:left="360" w:hanging="360"/>
      </w:pPr>
      <w:rPr>
        <w:rFonts w:ascii="Calibri" w:hAnsi="Calibri"/>
        <w:b w:val="0"/>
        <w:bCs/>
        <w:sz w:val="22"/>
      </w:rPr>
    </w:lvl>
    <w:lvl w:ilvl="1">
      <w:start w:val="1"/>
      <w:numFmt w:val="lowerLetter"/>
      <w:lvlText w:val="%2."/>
      <w:lvlJc w:val="left"/>
      <w:pPr>
        <w:ind w:left="2135" w:hanging="360"/>
      </w:pPr>
    </w:lvl>
    <w:lvl w:ilvl="2">
      <w:start w:val="1"/>
      <w:numFmt w:val="lowerRoman"/>
      <w:lvlText w:val="%3."/>
      <w:lvlJc w:val="right"/>
      <w:pPr>
        <w:ind w:left="2855" w:hanging="180"/>
      </w:pPr>
    </w:lvl>
    <w:lvl w:ilvl="3">
      <w:start w:val="1"/>
      <w:numFmt w:val="decimal"/>
      <w:lvlText w:val="%4."/>
      <w:lvlJc w:val="left"/>
      <w:pPr>
        <w:ind w:left="3575" w:hanging="360"/>
      </w:pPr>
    </w:lvl>
    <w:lvl w:ilvl="4">
      <w:start w:val="1"/>
      <w:numFmt w:val="lowerLetter"/>
      <w:lvlText w:val="%5."/>
      <w:lvlJc w:val="left"/>
      <w:pPr>
        <w:ind w:left="4295" w:hanging="360"/>
      </w:pPr>
    </w:lvl>
    <w:lvl w:ilvl="5">
      <w:start w:val="1"/>
      <w:numFmt w:val="lowerRoman"/>
      <w:lvlText w:val="%6."/>
      <w:lvlJc w:val="right"/>
      <w:pPr>
        <w:ind w:left="5015" w:hanging="180"/>
      </w:pPr>
    </w:lvl>
    <w:lvl w:ilvl="6">
      <w:start w:val="1"/>
      <w:numFmt w:val="decimal"/>
      <w:lvlText w:val="%7."/>
      <w:lvlJc w:val="left"/>
      <w:pPr>
        <w:ind w:left="5735" w:hanging="360"/>
      </w:pPr>
    </w:lvl>
    <w:lvl w:ilvl="7">
      <w:start w:val="1"/>
      <w:numFmt w:val="lowerLetter"/>
      <w:lvlText w:val="%8."/>
      <w:lvlJc w:val="left"/>
      <w:pPr>
        <w:ind w:left="6455" w:hanging="360"/>
      </w:pPr>
    </w:lvl>
    <w:lvl w:ilvl="8">
      <w:start w:val="1"/>
      <w:numFmt w:val="lowerRoman"/>
      <w:lvlText w:val="%9."/>
      <w:lvlJc w:val="right"/>
      <w:pPr>
        <w:ind w:left="7175" w:hanging="180"/>
      </w:pPr>
    </w:lvl>
  </w:abstractNum>
  <w:abstractNum w:abstractNumId="40" w15:restartNumberingAfterBreak="0">
    <w:nsid w:val="384B4C09"/>
    <w:multiLevelType w:val="multilevel"/>
    <w:tmpl w:val="BBC89E2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ascii="Calibri" w:hAnsi="Calibri" w:hint="default"/>
        <w:b w:val="0"/>
        <w:bCs/>
        <w:i w:val="0"/>
        <w:sz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391479EE"/>
    <w:multiLevelType w:val="multilevel"/>
    <w:tmpl w:val="A5B6C402"/>
    <w:lvl w:ilvl="0">
      <w:start w:val="1"/>
      <w:numFmt w:val="lowerLetter"/>
      <w:lvlText w:val="%1)"/>
      <w:lvlJc w:val="left"/>
      <w:pPr>
        <w:tabs>
          <w:tab w:val="num" w:pos="360"/>
        </w:tabs>
        <w:ind w:left="720" w:hanging="360"/>
      </w:pPr>
      <w:rPr>
        <w:rFonts w:ascii="Calibri" w:hAnsi="Calibr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rFonts w:ascii="Calibri" w:hAnsi="Calibri"/>
        <w:b/>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Calibri" w:hAnsi="Calibri" w:hint="default"/>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DD312BB"/>
    <w:multiLevelType w:val="multilevel"/>
    <w:tmpl w:val="8788F99C"/>
    <w:lvl w:ilvl="0">
      <w:start w:val="1"/>
      <w:numFmt w:val="decimal"/>
      <w:lvlText w:val="%1."/>
      <w:lvlJc w:val="left"/>
      <w:pPr>
        <w:tabs>
          <w:tab w:val="num" w:pos="360"/>
        </w:tabs>
        <w:ind w:left="360" w:hanging="360"/>
      </w:pPr>
      <w:rPr>
        <w:rFonts w:ascii="Calibri" w:hAnsi="Calibri"/>
        <w:b w:val="0"/>
        <w:bCs w:val="0"/>
        <w:strike w:val="0"/>
        <w:dstrike w:val="0"/>
        <w:color w:val="auto"/>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414A7E39"/>
    <w:multiLevelType w:val="multilevel"/>
    <w:tmpl w:val="410E22FE"/>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41F63ADB"/>
    <w:multiLevelType w:val="multilevel"/>
    <w:tmpl w:val="34BA23DE"/>
    <w:lvl w:ilvl="0">
      <w:start w:val="1"/>
      <w:numFmt w:val="lowerLetter"/>
      <w:lvlText w:val="%1)"/>
      <w:lvlJc w:val="left"/>
      <w:pPr>
        <w:tabs>
          <w:tab w:val="num" w:pos="786"/>
        </w:tabs>
        <w:ind w:left="786" w:hanging="360"/>
      </w:pPr>
    </w:lvl>
    <w:lvl w:ilvl="1">
      <w:start w:val="1"/>
      <w:numFmt w:val="lowerLetter"/>
      <w:lvlText w:val="%2."/>
      <w:lvlJc w:val="left"/>
      <w:pPr>
        <w:ind w:left="-114" w:hanging="360"/>
      </w:pPr>
    </w:lvl>
    <w:lvl w:ilvl="2">
      <w:start w:val="1"/>
      <w:numFmt w:val="lowerRoman"/>
      <w:lvlText w:val="%3."/>
      <w:lvlJc w:val="right"/>
      <w:pPr>
        <w:ind w:left="606" w:hanging="180"/>
      </w:pPr>
    </w:lvl>
    <w:lvl w:ilvl="3">
      <w:start w:val="1"/>
      <w:numFmt w:val="decimal"/>
      <w:lvlText w:val="%4."/>
      <w:lvlJc w:val="left"/>
      <w:pPr>
        <w:ind w:left="1326" w:hanging="360"/>
      </w:pPr>
    </w:lvl>
    <w:lvl w:ilvl="4">
      <w:start w:val="1"/>
      <w:numFmt w:val="lowerLetter"/>
      <w:lvlText w:val="%5."/>
      <w:lvlJc w:val="left"/>
      <w:pPr>
        <w:ind w:left="2046" w:hanging="360"/>
      </w:pPr>
    </w:lvl>
    <w:lvl w:ilvl="5">
      <w:start w:val="1"/>
      <w:numFmt w:val="lowerRoman"/>
      <w:lvlText w:val="%6."/>
      <w:lvlJc w:val="right"/>
      <w:pPr>
        <w:ind w:left="2766" w:hanging="180"/>
      </w:pPr>
    </w:lvl>
    <w:lvl w:ilvl="6">
      <w:start w:val="1"/>
      <w:numFmt w:val="decimal"/>
      <w:lvlText w:val="%7."/>
      <w:lvlJc w:val="left"/>
      <w:pPr>
        <w:ind w:left="3486" w:hanging="360"/>
      </w:pPr>
    </w:lvl>
    <w:lvl w:ilvl="7">
      <w:start w:val="1"/>
      <w:numFmt w:val="lowerLetter"/>
      <w:lvlText w:val="%8."/>
      <w:lvlJc w:val="left"/>
      <w:pPr>
        <w:ind w:left="4206" w:hanging="360"/>
      </w:pPr>
    </w:lvl>
    <w:lvl w:ilvl="8">
      <w:start w:val="1"/>
      <w:numFmt w:val="lowerRoman"/>
      <w:lvlText w:val="%9."/>
      <w:lvlJc w:val="right"/>
      <w:pPr>
        <w:ind w:left="4926" w:hanging="180"/>
      </w:pPr>
    </w:lvl>
  </w:abstractNum>
  <w:abstractNum w:abstractNumId="45" w15:restartNumberingAfterBreak="0">
    <w:nsid w:val="439E4E0B"/>
    <w:multiLevelType w:val="hybridMultilevel"/>
    <w:tmpl w:val="88FE02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F81C66"/>
    <w:multiLevelType w:val="multilevel"/>
    <w:tmpl w:val="73F023FA"/>
    <w:lvl w:ilvl="0">
      <w:start w:val="1"/>
      <w:numFmt w:val="decimal"/>
      <w:lvlText w:val="%1."/>
      <w:lvlJc w:val="left"/>
      <w:pPr>
        <w:tabs>
          <w:tab w:val="num" w:pos="540"/>
        </w:tabs>
        <w:ind w:left="540" w:hanging="360"/>
      </w:pPr>
      <w:rPr>
        <w:b/>
        <w:i w:val="0"/>
        <w:sz w:val="24"/>
      </w:rPr>
    </w:lvl>
    <w:lvl w:ilvl="1">
      <w:start w:val="1"/>
      <w:numFmt w:val="decimal"/>
      <w:lvlText w:val="%2)"/>
      <w:lvlJc w:val="left"/>
      <w:pPr>
        <w:tabs>
          <w:tab w:val="num" w:pos="1440"/>
        </w:tabs>
        <w:ind w:left="1440" w:hanging="360"/>
      </w:pPr>
      <w:rPr>
        <w:rFonts w:eastAsia="Times New Roman" w:cs="Times New Roman"/>
        <w:b w:val="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360"/>
        </w:tabs>
        <w:ind w:left="0" w:firstLine="0"/>
      </w:pPr>
    </w:lvl>
    <w:lvl w:ilvl="6">
      <w:start w:val="1"/>
      <w:numFmt w:val="lowerLetter"/>
      <w:lvlText w:val="%7)"/>
      <w:lvlJc w:val="left"/>
      <w:pPr>
        <w:tabs>
          <w:tab w:val="num" w:pos="5040"/>
        </w:tabs>
        <w:ind w:left="5040" w:hanging="360"/>
      </w:pPr>
    </w:lvl>
    <w:lvl w:ilvl="7">
      <w:start w:val="1"/>
      <w:numFmt w:val="lowerLetter"/>
      <w:lvlText w:val="%8)"/>
      <w:lvlJc w:val="left"/>
      <w:pPr>
        <w:ind w:left="786" w:hanging="360"/>
      </w:pPr>
    </w:lvl>
    <w:lvl w:ilvl="8">
      <w:start w:val="1"/>
      <w:numFmt w:val="lowerRoman"/>
      <w:lvlText w:val="%9."/>
      <w:lvlJc w:val="right"/>
      <w:pPr>
        <w:tabs>
          <w:tab w:val="num" w:pos="6480"/>
        </w:tabs>
        <w:ind w:left="6480" w:hanging="180"/>
      </w:pPr>
    </w:lvl>
  </w:abstractNum>
  <w:abstractNum w:abstractNumId="47" w15:restartNumberingAfterBreak="0">
    <w:nsid w:val="47026B54"/>
    <w:multiLevelType w:val="multilevel"/>
    <w:tmpl w:val="A62679E6"/>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360" w:hanging="180"/>
      </w:pPr>
    </w:lvl>
    <w:lvl w:ilvl="3">
      <w:start w:val="1"/>
      <w:numFmt w:val="decimal"/>
      <w:lvlText w:val="%4."/>
      <w:lvlJc w:val="left"/>
      <w:pPr>
        <w:ind w:left="360" w:hanging="360"/>
      </w:pPr>
    </w:lvl>
    <w:lvl w:ilvl="4">
      <w:start w:val="1"/>
      <w:numFmt w:val="lowerLetter"/>
      <w:lvlText w:val="%5."/>
      <w:lvlJc w:val="left"/>
      <w:pPr>
        <w:ind w:left="1080" w:hanging="360"/>
      </w:pPr>
    </w:lvl>
    <w:lvl w:ilvl="5">
      <w:start w:val="1"/>
      <w:numFmt w:val="lowerRoman"/>
      <w:lvlText w:val="%6."/>
      <w:lvlJc w:val="right"/>
      <w:pPr>
        <w:ind w:left="1800" w:hanging="180"/>
      </w:pPr>
    </w:lvl>
    <w:lvl w:ilvl="6">
      <w:start w:val="1"/>
      <w:numFmt w:val="decimal"/>
      <w:lvlText w:val="%7."/>
      <w:lvlJc w:val="left"/>
      <w:pPr>
        <w:ind w:left="2520" w:hanging="360"/>
      </w:pPr>
    </w:lvl>
    <w:lvl w:ilvl="7">
      <w:start w:val="1"/>
      <w:numFmt w:val="lowerLetter"/>
      <w:lvlText w:val="%8."/>
      <w:lvlJc w:val="left"/>
      <w:pPr>
        <w:ind w:left="3240" w:hanging="360"/>
      </w:pPr>
    </w:lvl>
    <w:lvl w:ilvl="8">
      <w:start w:val="1"/>
      <w:numFmt w:val="lowerRoman"/>
      <w:lvlText w:val="%9."/>
      <w:lvlJc w:val="right"/>
      <w:pPr>
        <w:ind w:left="3960" w:hanging="180"/>
      </w:pPr>
    </w:lvl>
  </w:abstractNum>
  <w:abstractNum w:abstractNumId="48" w15:restartNumberingAfterBreak="0">
    <w:nsid w:val="49AE54EA"/>
    <w:multiLevelType w:val="multilevel"/>
    <w:tmpl w:val="D05C0D32"/>
    <w:lvl w:ilvl="0">
      <w:start w:val="1"/>
      <w:numFmt w:val="decimal"/>
      <w:lvlText w:val="%1)"/>
      <w:lvlJc w:val="left"/>
      <w:pPr>
        <w:ind w:left="720" w:hanging="360"/>
      </w:pPr>
      <w:rPr>
        <w:rFonts w:ascii="Calibri" w:hAnsi="Calibri"/>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BC914E7"/>
    <w:multiLevelType w:val="multilevel"/>
    <w:tmpl w:val="E12CDC56"/>
    <w:lvl w:ilvl="0">
      <w:start w:val="3"/>
      <w:numFmt w:val="decimal"/>
      <w:lvlText w:val="%1"/>
      <w:lvlJc w:val="left"/>
      <w:pPr>
        <w:ind w:left="360" w:hanging="360"/>
      </w:pPr>
    </w:lvl>
    <w:lvl w:ilvl="1">
      <w:start w:val="1"/>
      <w:numFmt w:val="decimal"/>
      <w:lvlText w:val="%1.%2"/>
      <w:lvlJc w:val="left"/>
      <w:pPr>
        <w:ind w:left="720" w:hanging="360"/>
      </w:pPr>
      <w:rPr>
        <w:rFonts w:asciiTheme="minorHAnsi" w:hAnsiTheme="minorHAnsi" w:cstheme="minorHAnsi" w:hint="default"/>
        <w:sz w:val="22"/>
        <w:szCs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0" w15:restartNumberingAfterBreak="0">
    <w:nsid w:val="4D730B19"/>
    <w:multiLevelType w:val="multilevel"/>
    <w:tmpl w:val="C3CE6DB0"/>
    <w:lvl w:ilvl="0">
      <w:start w:val="2"/>
      <w:numFmt w:val="decimal"/>
      <w:lvlText w:val="%1."/>
      <w:lvlJc w:val="left"/>
      <w:pPr>
        <w:ind w:left="360" w:hanging="360"/>
      </w:pPr>
      <w:rPr>
        <w:rFonts w:ascii="Calibri" w:hAnsi="Calibri"/>
        <w:b w:val="0"/>
        <w:sz w:val="22"/>
      </w:rPr>
    </w:lvl>
    <w:lvl w:ilvl="1">
      <w:start w:val="1"/>
      <w:numFmt w:val="decimal"/>
      <w:lvlText w:val="%1.%2."/>
      <w:lvlJc w:val="left"/>
      <w:pPr>
        <w:ind w:left="720" w:hanging="720"/>
      </w:pPr>
      <w:rPr>
        <w:color w:val="auto"/>
      </w:rPr>
    </w:lvl>
    <w:lvl w:ilvl="2">
      <w:start w:val="1"/>
      <w:numFmt w:val="decimal"/>
      <w:lvlText w:val="%1.%2.%3."/>
      <w:lvlJc w:val="left"/>
      <w:pPr>
        <w:ind w:left="720" w:hanging="720"/>
      </w:pPr>
      <w:rPr>
        <w:color w:val="auto"/>
      </w:rPr>
    </w:lvl>
    <w:lvl w:ilvl="3">
      <w:start w:val="1"/>
      <w:numFmt w:val="decimal"/>
      <w:lvlText w:val="%1.%2.%3.%4."/>
      <w:lvlJc w:val="left"/>
      <w:pPr>
        <w:ind w:left="1080" w:hanging="108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440" w:hanging="144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800" w:hanging="1800"/>
      </w:pPr>
      <w:rPr>
        <w:color w:val="auto"/>
      </w:rPr>
    </w:lvl>
    <w:lvl w:ilvl="8">
      <w:start w:val="1"/>
      <w:numFmt w:val="decimal"/>
      <w:lvlText w:val="%1.%2.%3.%4.%5.%6.%7.%8.%9."/>
      <w:lvlJc w:val="left"/>
      <w:pPr>
        <w:ind w:left="1800" w:hanging="1800"/>
      </w:pPr>
      <w:rPr>
        <w:color w:val="auto"/>
      </w:rPr>
    </w:lvl>
  </w:abstractNum>
  <w:abstractNum w:abstractNumId="51" w15:restartNumberingAfterBreak="0">
    <w:nsid w:val="52640B55"/>
    <w:multiLevelType w:val="multilevel"/>
    <w:tmpl w:val="DE5ADBC4"/>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2" w15:restartNumberingAfterBreak="0">
    <w:nsid w:val="53134B6F"/>
    <w:multiLevelType w:val="multilevel"/>
    <w:tmpl w:val="2E52542C"/>
    <w:lvl w:ilvl="0">
      <w:start w:val="1"/>
      <w:numFmt w:val="lowerLetter"/>
      <w:lvlText w:val="%1)"/>
      <w:lvlJc w:val="left"/>
      <w:pPr>
        <w:tabs>
          <w:tab w:val="num" w:pos="4897"/>
        </w:tabs>
        <w:ind w:left="4897" w:hanging="360"/>
      </w:pPr>
    </w:lvl>
    <w:lvl w:ilvl="1">
      <w:start w:val="1"/>
      <w:numFmt w:val="lowerLetter"/>
      <w:lvlText w:val="%2)"/>
      <w:lvlJc w:val="left"/>
      <w:pPr>
        <w:tabs>
          <w:tab w:val="num" w:pos="5257"/>
        </w:tabs>
        <w:ind w:left="5257" w:hanging="360"/>
      </w:pPr>
    </w:lvl>
    <w:lvl w:ilvl="2">
      <w:start w:val="1"/>
      <w:numFmt w:val="lowerLetter"/>
      <w:lvlText w:val="%3)"/>
      <w:lvlJc w:val="left"/>
      <w:pPr>
        <w:tabs>
          <w:tab w:val="num" w:pos="5617"/>
        </w:tabs>
        <w:ind w:left="5617" w:hanging="360"/>
      </w:pPr>
    </w:lvl>
    <w:lvl w:ilvl="3">
      <w:start w:val="1"/>
      <w:numFmt w:val="lowerLetter"/>
      <w:lvlText w:val="%4)"/>
      <w:lvlJc w:val="left"/>
      <w:pPr>
        <w:tabs>
          <w:tab w:val="num" w:pos="5977"/>
        </w:tabs>
        <w:ind w:left="5977" w:hanging="360"/>
      </w:pPr>
    </w:lvl>
    <w:lvl w:ilvl="4">
      <w:start w:val="1"/>
      <w:numFmt w:val="lowerLetter"/>
      <w:lvlText w:val="%5)"/>
      <w:lvlJc w:val="left"/>
      <w:pPr>
        <w:tabs>
          <w:tab w:val="num" w:pos="6337"/>
        </w:tabs>
        <w:ind w:left="6337" w:hanging="360"/>
      </w:pPr>
    </w:lvl>
    <w:lvl w:ilvl="5">
      <w:start w:val="1"/>
      <w:numFmt w:val="lowerLetter"/>
      <w:lvlText w:val="%6)"/>
      <w:lvlJc w:val="left"/>
      <w:pPr>
        <w:tabs>
          <w:tab w:val="num" w:pos="6697"/>
        </w:tabs>
        <w:ind w:left="6697" w:hanging="360"/>
      </w:pPr>
    </w:lvl>
    <w:lvl w:ilvl="6">
      <w:start w:val="1"/>
      <w:numFmt w:val="lowerLetter"/>
      <w:lvlText w:val="%7)"/>
      <w:lvlJc w:val="left"/>
      <w:pPr>
        <w:tabs>
          <w:tab w:val="num" w:pos="7057"/>
        </w:tabs>
        <w:ind w:left="7057" w:hanging="360"/>
      </w:pPr>
    </w:lvl>
    <w:lvl w:ilvl="7">
      <w:start w:val="1"/>
      <w:numFmt w:val="lowerLetter"/>
      <w:lvlText w:val="%8)"/>
      <w:lvlJc w:val="left"/>
      <w:pPr>
        <w:tabs>
          <w:tab w:val="num" w:pos="7417"/>
        </w:tabs>
        <w:ind w:left="7417" w:hanging="360"/>
      </w:pPr>
    </w:lvl>
    <w:lvl w:ilvl="8">
      <w:start w:val="1"/>
      <w:numFmt w:val="lowerLetter"/>
      <w:lvlText w:val="%9)"/>
      <w:lvlJc w:val="left"/>
      <w:pPr>
        <w:tabs>
          <w:tab w:val="num" w:pos="7777"/>
        </w:tabs>
        <w:ind w:left="7777" w:hanging="360"/>
      </w:pPr>
    </w:lvl>
  </w:abstractNum>
  <w:abstractNum w:abstractNumId="53" w15:restartNumberingAfterBreak="0">
    <w:nsid w:val="569F494D"/>
    <w:multiLevelType w:val="multilevel"/>
    <w:tmpl w:val="CB7286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5D777554"/>
    <w:multiLevelType w:val="multilevel"/>
    <w:tmpl w:val="F1B43EF4"/>
    <w:lvl w:ilvl="0">
      <w:start w:val="2"/>
      <w:numFmt w:val="decimal"/>
      <w:lvlText w:val="%1."/>
      <w:lvlJc w:val="left"/>
      <w:pPr>
        <w:ind w:left="360" w:hanging="360"/>
      </w:pPr>
      <w:rPr>
        <w:rFonts w:ascii="Calibri" w:hAnsi="Calibri"/>
        <w:b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5D9D1AEF"/>
    <w:multiLevelType w:val="multilevel"/>
    <w:tmpl w:val="02445ED0"/>
    <w:lvl w:ilvl="0">
      <w:start w:val="1"/>
      <w:numFmt w:val="lowerLetter"/>
      <w:lvlText w:val="%1)"/>
      <w:lvlJc w:val="left"/>
      <w:pPr>
        <w:tabs>
          <w:tab w:val="num" w:pos="2340"/>
        </w:tabs>
        <w:ind w:left="2340" w:hanging="360"/>
      </w:pPr>
      <w:rPr>
        <w:rFonts w:asciiTheme="minorHAnsi" w:hAnsiTheme="minorHAns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5DB774A1"/>
    <w:multiLevelType w:val="hybridMultilevel"/>
    <w:tmpl w:val="31EA4C40"/>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5E5F2C23"/>
    <w:multiLevelType w:val="multilevel"/>
    <w:tmpl w:val="127C8F0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8" w15:restartNumberingAfterBreak="0">
    <w:nsid w:val="5FE5177B"/>
    <w:multiLevelType w:val="multilevel"/>
    <w:tmpl w:val="D8D4E938"/>
    <w:lvl w:ilvl="0">
      <w:start w:val="4"/>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14D18C8"/>
    <w:multiLevelType w:val="multilevel"/>
    <w:tmpl w:val="C446459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0" w15:restartNumberingAfterBreak="0">
    <w:nsid w:val="61595FA7"/>
    <w:multiLevelType w:val="multilevel"/>
    <w:tmpl w:val="BFCA2904"/>
    <w:lvl w:ilvl="0">
      <w:start w:val="1"/>
      <w:numFmt w:val="bullet"/>
      <w:lvlText w:val=""/>
      <w:lvlJc w:val="left"/>
      <w:pPr>
        <w:ind w:left="1070" w:hanging="360"/>
      </w:pPr>
      <w:rPr>
        <w:rFonts w:ascii="Symbol" w:hAnsi="Symbol" w:cs="Symbol" w:hint="default"/>
        <w:sz w:val="22"/>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cs="Wingdings" w:hint="default"/>
      </w:rPr>
    </w:lvl>
  </w:abstractNum>
  <w:abstractNum w:abstractNumId="61" w15:restartNumberingAfterBreak="0">
    <w:nsid w:val="622D25AB"/>
    <w:multiLevelType w:val="multilevel"/>
    <w:tmpl w:val="AC3C05EA"/>
    <w:lvl w:ilvl="0">
      <w:start w:val="1"/>
      <w:numFmt w:val="lowerLetter"/>
      <w:lvlText w:val="%1)"/>
      <w:lvlJc w:val="left"/>
      <w:pPr>
        <w:tabs>
          <w:tab w:val="num" w:pos="36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rFonts w:ascii="Calibri" w:hAnsi="Calibri"/>
        <w:b/>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Calibri" w:hAnsi="Calibri" w:hint="default"/>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5AC3F96"/>
    <w:multiLevelType w:val="multilevel"/>
    <w:tmpl w:val="4D32E7B4"/>
    <w:lvl w:ilvl="0">
      <w:start w:val="1"/>
      <w:numFmt w:val="decimal"/>
      <w:lvlText w:val="%1."/>
      <w:lvlJc w:val="left"/>
      <w:pPr>
        <w:ind w:left="360" w:hanging="360"/>
      </w:pPr>
      <w:rPr>
        <w:rFonts w:ascii="Calibri" w:eastAsia="Times New Roman" w:hAnsi="Calibri" w:cs="Arial"/>
        <w:sz w:val="22"/>
      </w:rPr>
    </w:lvl>
    <w:lvl w:ilvl="1">
      <w:start w:val="1"/>
      <w:numFmt w:val="lowerLetter"/>
      <w:lvlText w:val="%2)"/>
      <w:lvlJc w:val="left"/>
      <w:pPr>
        <w:tabs>
          <w:tab w:val="num" w:pos="644"/>
        </w:tabs>
        <w:ind w:left="644" w:hanging="360"/>
      </w:pPr>
      <w:rPr>
        <w:rFonts w:ascii="Calibri" w:eastAsia="Times New Roman" w:hAnsi="Calibri" w:cs="Arial"/>
        <w:sz w:val="22"/>
      </w:rPr>
    </w:lvl>
    <w:lvl w:ilvl="2">
      <w:start w:val="1"/>
      <w:numFmt w:val="bullet"/>
      <w:lvlText w:val=""/>
      <w:lvlJc w:val="left"/>
      <w:pPr>
        <w:tabs>
          <w:tab w:val="num" w:pos="2037"/>
        </w:tabs>
        <w:ind w:left="2207" w:hanging="227"/>
      </w:pPr>
      <w:rPr>
        <w:rFonts w:ascii="Symbol" w:hAnsi="Symbol" w:cs="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6A2F638A"/>
    <w:multiLevelType w:val="multilevel"/>
    <w:tmpl w:val="F03E3D3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4" w15:restartNumberingAfterBreak="0">
    <w:nsid w:val="6AD53BD9"/>
    <w:multiLevelType w:val="multilevel"/>
    <w:tmpl w:val="810C2A7E"/>
    <w:lvl w:ilvl="0">
      <w:start w:val="1"/>
      <w:numFmt w:val="bullet"/>
      <w:lvlText w:val=""/>
      <w:lvlJc w:val="left"/>
      <w:pPr>
        <w:ind w:left="1211" w:hanging="360"/>
      </w:pPr>
      <w:rPr>
        <w:rFonts w:ascii="Symbol" w:hAnsi="Symbol" w:cs="Symbol" w:hint="default"/>
        <w:sz w:val="22"/>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cs="Wingdings" w:hint="default"/>
      </w:rPr>
    </w:lvl>
    <w:lvl w:ilvl="3">
      <w:start w:val="1"/>
      <w:numFmt w:val="bullet"/>
      <w:lvlText w:val=""/>
      <w:lvlJc w:val="left"/>
      <w:pPr>
        <w:ind w:left="3371" w:hanging="360"/>
      </w:pPr>
      <w:rPr>
        <w:rFonts w:ascii="Symbol" w:hAnsi="Symbol" w:cs="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cs="Wingdings" w:hint="default"/>
      </w:rPr>
    </w:lvl>
    <w:lvl w:ilvl="6">
      <w:start w:val="1"/>
      <w:numFmt w:val="bullet"/>
      <w:lvlText w:val=""/>
      <w:lvlJc w:val="left"/>
      <w:pPr>
        <w:ind w:left="5531" w:hanging="360"/>
      </w:pPr>
      <w:rPr>
        <w:rFonts w:ascii="Symbol" w:hAnsi="Symbol" w:cs="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cs="Wingdings" w:hint="default"/>
      </w:rPr>
    </w:lvl>
  </w:abstractNum>
  <w:abstractNum w:abstractNumId="65" w15:restartNumberingAfterBreak="0">
    <w:nsid w:val="6BD93B5F"/>
    <w:multiLevelType w:val="multilevel"/>
    <w:tmpl w:val="C5DAAFA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6" w15:restartNumberingAfterBreak="0">
    <w:nsid w:val="6C3B57F2"/>
    <w:multiLevelType w:val="multilevel"/>
    <w:tmpl w:val="8F4E26DE"/>
    <w:lvl w:ilvl="0">
      <w:start w:val="1"/>
      <w:numFmt w:val="decimal"/>
      <w:lvlText w:val="%1."/>
      <w:lvlJc w:val="left"/>
      <w:pPr>
        <w:tabs>
          <w:tab w:val="num" w:pos="340"/>
        </w:tabs>
        <w:ind w:left="340" w:hanging="340"/>
      </w:pPr>
      <w:rPr>
        <w:rFonts w:asciiTheme="minorHAnsi" w:hAnsiTheme="minorHAnsi" w:cstheme="minorHAns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heme="minorHAnsi" w:hAnsiTheme="minorHAnsi" w:cstheme="minorHAnsi" w:hint="default"/>
        <w:sz w:val="22"/>
        <w:szCs w:val="22"/>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718301B4"/>
    <w:multiLevelType w:val="multilevel"/>
    <w:tmpl w:val="3CD64788"/>
    <w:lvl w:ilvl="0">
      <w:start w:val="1"/>
      <w:numFmt w:val="decimal"/>
      <w:lvlText w:val="%1."/>
      <w:lvlJc w:val="left"/>
      <w:pPr>
        <w:ind w:left="928" w:hanging="360"/>
      </w:pPr>
      <w:rPr>
        <w:rFonts w:asciiTheme="minorHAnsi" w:hAnsiTheme="minorHAnsi" w:cstheme="minorHAnsi" w:hint="default"/>
        <w:sz w:val="22"/>
        <w:szCs w:val="22"/>
      </w:rPr>
    </w:lvl>
    <w:lvl w:ilvl="1">
      <w:start w:val="1"/>
      <w:numFmt w:val="bullet"/>
      <w:lvlText w:val=""/>
      <w:lvlJc w:val="left"/>
      <w:pPr>
        <w:tabs>
          <w:tab w:val="num" w:pos="1440"/>
        </w:tabs>
        <w:ind w:left="1440" w:hanging="360"/>
      </w:pPr>
      <w:rPr>
        <w:rFonts w:ascii="Symbol" w:hAnsi="Symbol" w:cs="Symbol"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71067A5"/>
    <w:multiLevelType w:val="hybridMultilevel"/>
    <w:tmpl w:val="14AC56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C42A0F"/>
    <w:multiLevelType w:val="multilevel"/>
    <w:tmpl w:val="FFC25AEC"/>
    <w:lvl w:ilvl="0">
      <w:start w:val="1"/>
      <w:numFmt w:val="decimal"/>
      <w:lvlText w:val="%1."/>
      <w:lvlJc w:val="left"/>
      <w:pPr>
        <w:tabs>
          <w:tab w:val="num" w:pos="2535"/>
        </w:tabs>
        <w:ind w:left="2535" w:hanging="340"/>
      </w:pPr>
    </w:lvl>
    <w:lvl w:ilvl="1">
      <w:start w:val="1"/>
      <w:numFmt w:val="lowerLetter"/>
      <w:lvlText w:val="%2)"/>
      <w:lvlJc w:val="left"/>
      <w:pPr>
        <w:tabs>
          <w:tab w:val="num" w:pos="1440"/>
        </w:tabs>
        <w:ind w:left="1440" w:hanging="360"/>
      </w:pPr>
      <w:rPr>
        <w:rFonts w:asciiTheme="minorHAnsi" w:hAnsiTheme="minorHAnsi" w:cstheme="minorHAnsi" w:hint="default"/>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7CF05503"/>
    <w:multiLevelType w:val="multilevel"/>
    <w:tmpl w:val="B6A2D244"/>
    <w:lvl w:ilvl="0">
      <w:start w:val="1"/>
      <w:numFmt w:val="lowerLetter"/>
      <w:lvlText w:val="%1)"/>
      <w:lvlJc w:val="left"/>
      <w:pPr>
        <w:ind w:left="780" w:hanging="360"/>
      </w:pPr>
      <w:rPr>
        <w:rFonts w:asciiTheme="minorHAnsi" w:hAnsiTheme="minorHAnsi" w:cstheme="minorHAnsi" w:hint="default"/>
        <w:sz w:val="22"/>
        <w:szCs w:val="22"/>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1" w15:restartNumberingAfterBreak="0">
    <w:nsid w:val="7FCD3EB3"/>
    <w:multiLevelType w:val="multilevel"/>
    <w:tmpl w:val="4E32459C"/>
    <w:lvl w:ilvl="0">
      <w:start w:val="1"/>
      <w:numFmt w:val="decimal"/>
      <w:lvlText w:val="%1."/>
      <w:lvlJc w:val="left"/>
      <w:pPr>
        <w:tabs>
          <w:tab w:val="num" w:pos="720"/>
        </w:tabs>
        <w:ind w:left="720" w:hanging="360"/>
      </w:pPr>
      <w:rPr>
        <w:rFonts w:asciiTheme="minorHAnsi" w:hAnsiTheme="minorHAnsi" w:cstheme="minorHAnsi" w:hint="default"/>
        <w:i w:val="0"/>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683629331">
    <w:abstractNumId w:val="32"/>
  </w:num>
  <w:num w:numId="2" w16cid:durableId="1108935560">
    <w:abstractNumId w:val="61"/>
  </w:num>
  <w:num w:numId="3" w16cid:durableId="182977755">
    <w:abstractNumId w:val="28"/>
  </w:num>
  <w:num w:numId="4" w16cid:durableId="772673417">
    <w:abstractNumId w:val="17"/>
  </w:num>
  <w:num w:numId="5" w16cid:durableId="1134561157">
    <w:abstractNumId w:val="10"/>
  </w:num>
  <w:num w:numId="6" w16cid:durableId="1079253612">
    <w:abstractNumId w:val="16"/>
  </w:num>
  <w:num w:numId="7" w16cid:durableId="621226327">
    <w:abstractNumId w:val="42"/>
  </w:num>
  <w:num w:numId="8" w16cid:durableId="689456563">
    <w:abstractNumId w:val="40"/>
  </w:num>
  <w:num w:numId="9" w16cid:durableId="1463890549">
    <w:abstractNumId w:val="69"/>
  </w:num>
  <w:num w:numId="10" w16cid:durableId="1612475536">
    <w:abstractNumId w:val="66"/>
  </w:num>
  <w:num w:numId="11" w16cid:durableId="1246494892">
    <w:abstractNumId w:val="67"/>
  </w:num>
  <w:num w:numId="12" w16cid:durableId="71860071">
    <w:abstractNumId w:val="6"/>
  </w:num>
  <w:num w:numId="13" w16cid:durableId="1387099136">
    <w:abstractNumId w:val="15"/>
  </w:num>
  <w:num w:numId="14" w16cid:durableId="1920283904">
    <w:abstractNumId w:val="24"/>
  </w:num>
  <w:num w:numId="15" w16cid:durableId="949896351">
    <w:abstractNumId w:val="35"/>
  </w:num>
  <w:num w:numId="16" w16cid:durableId="1259826860">
    <w:abstractNumId w:val="26"/>
  </w:num>
  <w:num w:numId="17" w16cid:durableId="1036395747">
    <w:abstractNumId w:val="55"/>
  </w:num>
  <w:num w:numId="18" w16cid:durableId="1783839002">
    <w:abstractNumId w:val="19"/>
  </w:num>
  <w:num w:numId="19" w16cid:durableId="1054039450">
    <w:abstractNumId w:val="39"/>
  </w:num>
  <w:num w:numId="20" w16cid:durableId="899100201">
    <w:abstractNumId w:val="8"/>
  </w:num>
  <w:num w:numId="21" w16cid:durableId="1187409461">
    <w:abstractNumId w:val="18"/>
  </w:num>
  <w:num w:numId="22" w16cid:durableId="1667973616">
    <w:abstractNumId w:val="54"/>
  </w:num>
  <w:num w:numId="23" w16cid:durableId="2141653675">
    <w:abstractNumId w:val="44"/>
  </w:num>
  <w:num w:numId="24" w16cid:durableId="1534002278">
    <w:abstractNumId w:val="36"/>
  </w:num>
  <w:num w:numId="25" w16cid:durableId="2063290027">
    <w:abstractNumId w:val="62"/>
  </w:num>
  <w:num w:numId="26" w16cid:durableId="992559707">
    <w:abstractNumId w:val="38"/>
  </w:num>
  <w:num w:numId="27" w16cid:durableId="1618874754">
    <w:abstractNumId w:val="11"/>
  </w:num>
  <w:num w:numId="28" w16cid:durableId="1803690848">
    <w:abstractNumId w:val="50"/>
  </w:num>
  <w:num w:numId="29" w16cid:durableId="1648968491">
    <w:abstractNumId w:val="31"/>
  </w:num>
  <w:num w:numId="30" w16cid:durableId="918758942">
    <w:abstractNumId w:val="48"/>
  </w:num>
  <w:num w:numId="31" w16cid:durableId="1504126546">
    <w:abstractNumId w:val="57"/>
  </w:num>
  <w:num w:numId="32" w16cid:durableId="1422876288">
    <w:abstractNumId w:val="7"/>
  </w:num>
  <w:num w:numId="33" w16cid:durableId="1430661253">
    <w:abstractNumId w:val="12"/>
  </w:num>
  <w:num w:numId="34" w16cid:durableId="868567859">
    <w:abstractNumId w:val="13"/>
  </w:num>
  <w:num w:numId="35" w16cid:durableId="655887513">
    <w:abstractNumId w:val="70"/>
  </w:num>
  <w:num w:numId="36" w16cid:durableId="762073514">
    <w:abstractNumId w:val="43"/>
  </w:num>
  <w:num w:numId="37" w16cid:durableId="365758282">
    <w:abstractNumId w:val="58"/>
  </w:num>
  <w:num w:numId="38" w16cid:durableId="1698702872">
    <w:abstractNumId w:val="47"/>
  </w:num>
  <w:num w:numId="39" w16cid:durableId="1058089544">
    <w:abstractNumId w:val="9"/>
  </w:num>
  <w:num w:numId="40" w16cid:durableId="556169413">
    <w:abstractNumId w:val="27"/>
  </w:num>
  <w:num w:numId="41" w16cid:durableId="1985230486">
    <w:abstractNumId w:val="60"/>
  </w:num>
  <w:num w:numId="42" w16cid:durableId="1510826204">
    <w:abstractNumId w:val="65"/>
  </w:num>
  <w:num w:numId="43" w16cid:durableId="868686310">
    <w:abstractNumId w:val="29"/>
  </w:num>
  <w:num w:numId="44" w16cid:durableId="1515651096">
    <w:abstractNumId w:val="20"/>
  </w:num>
  <w:num w:numId="45" w16cid:durableId="1073548579">
    <w:abstractNumId w:val="23"/>
  </w:num>
  <w:num w:numId="46" w16cid:durableId="1771316378">
    <w:abstractNumId w:val="64"/>
  </w:num>
  <w:num w:numId="47" w16cid:durableId="1003049737">
    <w:abstractNumId w:val="51"/>
  </w:num>
  <w:num w:numId="48" w16cid:durableId="547185450">
    <w:abstractNumId w:val="37"/>
  </w:num>
  <w:num w:numId="49" w16cid:durableId="430010959">
    <w:abstractNumId w:val="46"/>
  </w:num>
  <w:num w:numId="50" w16cid:durableId="83039430">
    <w:abstractNumId w:val="49"/>
  </w:num>
  <w:num w:numId="51" w16cid:durableId="1461876885">
    <w:abstractNumId w:val="14"/>
  </w:num>
  <w:num w:numId="52" w16cid:durableId="1413892486">
    <w:abstractNumId w:val="33"/>
  </w:num>
  <w:num w:numId="53" w16cid:durableId="1840266329">
    <w:abstractNumId w:val="34"/>
  </w:num>
  <w:num w:numId="54" w16cid:durableId="1958564163">
    <w:abstractNumId w:val="59"/>
  </w:num>
  <w:num w:numId="55" w16cid:durableId="322045696">
    <w:abstractNumId w:val="63"/>
  </w:num>
  <w:num w:numId="56" w16cid:durableId="1924870951">
    <w:abstractNumId w:val="71"/>
  </w:num>
  <w:num w:numId="57" w16cid:durableId="1671986470">
    <w:abstractNumId w:val="53"/>
  </w:num>
  <w:num w:numId="58" w16cid:durableId="1648243183">
    <w:abstractNumId w:val="30"/>
  </w:num>
  <w:num w:numId="59" w16cid:durableId="9553331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74286048">
    <w:abstractNumId w:val="25"/>
  </w:num>
  <w:num w:numId="61" w16cid:durableId="1157695877">
    <w:abstractNumId w:val="52"/>
  </w:num>
  <w:num w:numId="62" w16cid:durableId="1167794017">
    <w:abstractNumId w:val="45"/>
  </w:num>
  <w:num w:numId="63" w16cid:durableId="1035932132">
    <w:abstractNumId w:val="56"/>
  </w:num>
  <w:num w:numId="64" w16cid:durableId="1350258855">
    <w:abstractNumId w:val="22"/>
  </w:num>
  <w:num w:numId="65" w16cid:durableId="808935330">
    <w:abstractNumId w:val="41"/>
  </w:num>
  <w:num w:numId="66" w16cid:durableId="1526401757">
    <w:abstractNumId w:val="6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82D"/>
    <w:rsid w:val="000152AE"/>
    <w:rsid w:val="00016839"/>
    <w:rsid w:val="000276C9"/>
    <w:rsid w:val="00032B35"/>
    <w:rsid w:val="00034660"/>
    <w:rsid w:val="00035202"/>
    <w:rsid w:val="00036B92"/>
    <w:rsid w:val="00040234"/>
    <w:rsid w:val="00044EE4"/>
    <w:rsid w:val="00053EE2"/>
    <w:rsid w:val="000546F7"/>
    <w:rsid w:val="00054B14"/>
    <w:rsid w:val="00061893"/>
    <w:rsid w:val="00064A89"/>
    <w:rsid w:val="00065B32"/>
    <w:rsid w:val="00077853"/>
    <w:rsid w:val="00081FD8"/>
    <w:rsid w:val="00085E34"/>
    <w:rsid w:val="000911BE"/>
    <w:rsid w:val="000918CC"/>
    <w:rsid w:val="00092457"/>
    <w:rsid w:val="00093266"/>
    <w:rsid w:val="00095C2C"/>
    <w:rsid w:val="00096B4C"/>
    <w:rsid w:val="000A05C1"/>
    <w:rsid w:val="000A06C1"/>
    <w:rsid w:val="000A25CD"/>
    <w:rsid w:val="000A2A22"/>
    <w:rsid w:val="000A4F89"/>
    <w:rsid w:val="000C2611"/>
    <w:rsid w:val="000D1575"/>
    <w:rsid w:val="000D1CC4"/>
    <w:rsid w:val="000D34DB"/>
    <w:rsid w:val="000D5263"/>
    <w:rsid w:val="000E0EF0"/>
    <w:rsid w:val="000E22BE"/>
    <w:rsid w:val="000E4288"/>
    <w:rsid w:val="000E74D7"/>
    <w:rsid w:val="000F326B"/>
    <w:rsid w:val="000F5986"/>
    <w:rsid w:val="000F79BD"/>
    <w:rsid w:val="00101E61"/>
    <w:rsid w:val="001065AE"/>
    <w:rsid w:val="00106FD6"/>
    <w:rsid w:val="00112A05"/>
    <w:rsid w:val="00121AA9"/>
    <w:rsid w:val="001249C1"/>
    <w:rsid w:val="00127FB4"/>
    <w:rsid w:val="00133919"/>
    <w:rsid w:val="00135ACA"/>
    <w:rsid w:val="001377DD"/>
    <w:rsid w:val="00142639"/>
    <w:rsid w:val="00143455"/>
    <w:rsid w:val="00146FFF"/>
    <w:rsid w:val="001514A7"/>
    <w:rsid w:val="0015266A"/>
    <w:rsid w:val="0015513A"/>
    <w:rsid w:val="00155819"/>
    <w:rsid w:val="001559BD"/>
    <w:rsid w:val="00167F0E"/>
    <w:rsid w:val="001727A4"/>
    <w:rsid w:val="00194D58"/>
    <w:rsid w:val="001A0C51"/>
    <w:rsid w:val="001B2C82"/>
    <w:rsid w:val="001C7DB3"/>
    <w:rsid w:val="001D1AB2"/>
    <w:rsid w:val="001D2A38"/>
    <w:rsid w:val="001D470C"/>
    <w:rsid w:val="001E1850"/>
    <w:rsid w:val="001E35CA"/>
    <w:rsid w:val="001F7AF3"/>
    <w:rsid w:val="00205DFE"/>
    <w:rsid w:val="00212899"/>
    <w:rsid w:val="0021309C"/>
    <w:rsid w:val="00222DD8"/>
    <w:rsid w:val="0022704B"/>
    <w:rsid w:val="00240CE7"/>
    <w:rsid w:val="002422F4"/>
    <w:rsid w:val="0024475E"/>
    <w:rsid w:val="00251B26"/>
    <w:rsid w:val="002535CA"/>
    <w:rsid w:val="00254952"/>
    <w:rsid w:val="0025630C"/>
    <w:rsid w:val="002565F3"/>
    <w:rsid w:val="002636E8"/>
    <w:rsid w:val="002678F9"/>
    <w:rsid w:val="00270707"/>
    <w:rsid w:val="002818D2"/>
    <w:rsid w:val="00283762"/>
    <w:rsid w:val="002871BF"/>
    <w:rsid w:val="002919AE"/>
    <w:rsid w:val="002A03C1"/>
    <w:rsid w:val="002A19AF"/>
    <w:rsid w:val="002A6835"/>
    <w:rsid w:val="002B655C"/>
    <w:rsid w:val="002C6014"/>
    <w:rsid w:val="002E621C"/>
    <w:rsid w:val="002F4D37"/>
    <w:rsid w:val="00303BE5"/>
    <w:rsid w:val="00306417"/>
    <w:rsid w:val="003249D5"/>
    <w:rsid w:val="00330D4B"/>
    <w:rsid w:val="00337310"/>
    <w:rsid w:val="00337C3E"/>
    <w:rsid w:val="0035697E"/>
    <w:rsid w:val="003600FB"/>
    <w:rsid w:val="00375EE5"/>
    <w:rsid w:val="00387700"/>
    <w:rsid w:val="003A65F3"/>
    <w:rsid w:val="003B32DA"/>
    <w:rsid w:val="003B5BE4"/>
    <w:rsid w:val="003C437D"/>
    <w:rsid w:val="003C56DE"/>
    <w:rsid w:val="003D6615"/>
    <w:rsid w:val="003E1C35"/>
    <w:rsid w:val="003F17DC"/>
    <w:rsid w:val="003F4221"/>
    <w:rsid w:val="00401A94"/>
    <w:rsid w:val="00401ED9"/>
    <w:rsid w:val="00404ADD"/>
    <w:rsid w:val="00406073"/>
    <w:rsid w:val="00407CF0"/>
    <w:rsid w:val="0041527C"/>
    <w:rsid w:val="004164E2"/>
    <w:rsid w:val="00416B42"/>
    <w:rsid w:val="00423D19"/>
    <w:rsid w:val="00424451"/>
    <w:rsid w:val="004259AC"/>
    <w:rsid w:val="00435072"/>
    <w:rsid w:val="00442801"/>
    <w:rsid w:val="00443103"/>
    <w:rsid w:val="004456B4"/>
    <w:rsid w:val="004465EF"/>
    <w:rsid w:val="00447680"/>
    <w:rsid w:val="00450B56"/>
    <w:rsid w:val="00451840"/>
    <w:rsid w:val="0045555E"/>
    <w:rsid w:val="00455E69"/>
    <w:rsid w:val="0045717E"/>
    <w:rsid w:val="004577AE"/>
    <w:rsid w:val="00463611"/>
    <w:rsid w:val="00463C72"/>
    <w:rsid w:val="0046488C"/>
    <w:rsid w:val="004650DD"/>
    <w:rsid w:val="004670E3"/>
    <w:rsid w:val="00473DAB"/>
    <w:rsid w:val="00474703"/>
    <w:rsid w:val="00487A82"/>
    <w:rsid w:val="00497A27"/>
    <w:rsid w:val="004B4895"/>
    <w:rsid w:val="004B6F8E"/>
    <w:rsid w:val="004D0757"/>
    <w:rsid w:val="004D3A87"/>
    <w:rsid w:val="004D63B8"/>
    <w:rsid w:val="004D6B2B"/>
    <w:rsid w:val="004E1FC7"/>
    <w:rsid w:val="004E4AF7"/>
    <w:rsid w:val="004E4F4A"/>
    <w:rsid w:val="004F2C08"/>
    <w:rsid w:val="004F48C3"/>
    <w:rsid w:val="005217AF"/>
    <w:rsid w:val="00523DA5"/>
    <w:rsid w:val="00527FAA"/>
    <w:rsid w:val="0053571E"/>
    <w:rsid w:val="00537E16"/>
    <w:rsid w:val="00544ACE"/>
    <w:rsid w:val="00557ACF"/>
    <w:rsid w:val="00557FA8"/>
    <w:rsid w:val="00562729"/>
    <w:rsid w:val="0056533E"/>
    <w:rsid w:val="0057081F"/>
    <w:rsid w:val="00580F36"/>
    <w:rsid w:val="0058343B"/>
    <w:rsid w:val="0058675C"/>
    <w:rsid w:val="005908D4"/>
    <w:rsid w:val="005A1ED7"/>
    <w:rsid w:val="005B5BBE"/>
    <w:rsid w:val="005B6A9E"/>
    <w:rsid w:val="005C18DC"/>
    <w:rsid w:val="005C33F8"/>
    <w:rsid w:val="005D4E32"/>
    <w:rsid w:val="005D7C64"/>
    <w:rsid w:val="005E0962"/>
    <w:rsid w:val="005F2AAB"/>
    <w:rsid w:val="005F4332"/>
    <w:rsid w:val="005F7807"/>
    <w:rsid w:val="00603769"/>
    <w:rsid w:val="00607DD6"/>
    <w:rsid w:val="006130DF"/>
    <w:rsid w:val="00616B62"/>
    <w:rsid w:val="0062004F"/>
    <w:rsid w:val="0062280A"/>
    <w:rsid w:val="00631B0D"/>
    <w:rsid w:val="00634D09"/>
    <w:rsid w:val="00637B0E"/>
    <w:rsid w:val="00642971"/>
    <w:rsid w:val="00642B2B"/>
    <w:rsid w:val="006458A2"/>
    <w:rsid w:val="00651165"/>
    <w:rsid w:val="00656EE4"/>
    <w:rsid w:val="0069006D"/>
    <w:rsid w:val="00691003"/>
    <w:rsid w:val="006956E0"/>
    <w:rsid w:val="006A0D1C"/>
    <w:rsid w:val="006B0064"/>
    <w:rsid w:val="006B1B9A"/>
    <w:rsid w:val="006B1ED4"/>
    <w:rsid w:val="006B5D84"/>
    <w:rsid w:val="006C06AF"/>
    <w:rsid w:val="006C3085"/>
    <w:rsid w:val="006C3514"/>
    <w:rsid w:val="006E3B1B"/>
    <w:rsid w:val="006F218B"/>
    <w:rsid w:val="006F2891"/>
    <w:rsid w:val="006F3219"/>
    <w:rsid w:val="00710F13"/>
    <w:rsid w:val="007151C8"/>
    <w:rsid w:val="00715336"/>
    <w:rsid w:val="00717C36"/>
    <w:rsid w:val="00717F04"/>
    <w:rsid w:val="00725277"/>
    <w:rsid w:val="007268B3"/>
    <w:rsid w:val="00730E56"/>
    <w:rsid w:val="00731185"/>
    <w:rsid w:val="00732456"/>
    <w:rsid w:val="0074005A"/>
    <w:rsid w:val="00751039"/>
    <w:rsid w:val="007578A7"/>
    <w:rsid w:val="007741EE"/>
    <w:rsid w:val="00794771"/>
    <w:rsid w:val="007A51A3"/>
    <w:rsid w:val="007A5364"/>
    <w:rsid w:val="007A6786"/>
    <w:rsid w:val="007A7C6E"/>
    <w:rsid w:val="007B1EA6"/>
    <w:rsid w:val="007C5219"/>
    <w:rsid w:val="007D139F"/>
    <w:rsid w:val="0080538B"/>
    <w:rsid w:val="00811216"/>
    <w:rsid w:val="008155C2"/>
    <w:rsid w:val="00815B8F"/>
    <w:rsid w:val="008171E2"/>
    <w:rsid w:val="00841AE6"/>
    <w:rsid w:val="008423A3"/>
    <w:rsid w:val="008501CD"/>
    <w:rsid w:val="00861AF7"/>
    <w:rsid w:val="00877798"/>
    <w:rsid w:val="00877DD4"/>
    <w:rsid w:val="008913FA"/>
    <w:rsid w:val="008A1292"/>
    <w:rsid w:val="008A2D32"/>
    <w:rsid w:val="008A36A5"/>
    <w:rsid w:val="008A588B"/>
    <w:rsid w:val="008A5D84"/>
    <w:rsid w:val="008B4F2B"/>
    <w:rsid w:val="008C3A0A"/>
    <w:rsid w:val="008C6A23"/>
    <w:rsid w:val="008D7912"/>
    <w:rsid w:val="008E5033"/>
    <w:rsid w:val="008E7EA6"/>
    <w:rsid w:val="00904A56"/>
    <w:rsid w:val="00910CBA"/>
    <w:rsid w:val="009264A6"/>
    <w:rsid w:val="009265C7"/>
    <w:rsid w:val="009302FE"/>
    <w:rsid w:val="009402E5"/>
    <w:rsid w:val="009425B3"/>
    <w:rsid w:val="00953A89"/>
    <w:rsid w:val="0097747D"/>
    <w:rsid w:val="009822F7"/>
    <w:rsid w:val="00992B23"/>
    <w:rsid w:val="009D36DF"/>
    <w:rsid w:val="009D3D4E"/>
    <w:rsid w:val="009D57AC"/>
    <w:rsid w:val="009D7FA4"/>
    <w:rsid w:val="009E5AFE"/>
    <w:rsid w:val="009F438C"/>
    <w:rsid w:val="009F4D86"/>
    <w:rsid w:val="009F6741"/>
    <w:rsid w:val="00A16458"/>
    <w:rsid w:val="00A23E68"/>
    <w:rsid w:val="00A279F5"/>
    <w:rsid w:val="00A31C3E"/>
    <w:rsid w:val="00A32166"/>
    <w:rsid w:val="00A32583"/>
    <w:rsid w:val="00A3585F"/>
    <w:rsid w:val="00A54648"/>
    <w:rsid w:val="00A57ADE"/>
    <w:rsid w:val="00A65912"/>
    <w:rsid w:val="00A7192A"/>
    <w:rsid w:val="00A91588"/>
    <w:rsid w:val="00A92342"/>
    <w:rsid w:val="00AA0E3C"/>
    <w:rsid w:val="00AB782D"/>
    <w:rsid w:val="00AC3787"/>
    <w:rsid w:val="00AC4E57"/>
    <w:rsid w:val="00AD1434"/>
    <w:rsid w:val="00AD4DEE"/>
    <w:rsid w:val="00AD530D"/>
    <w:rsid w:val="00AE5ED5"/>
    <w:rsid w:val="00AF14AF"/>
    <w:rsid w:val="00AF4DDC"/>
    <w:rsid w:val="00AF7097"/>
    <w:rsid w:val="00B063FE"/>
    <w:rsid w:val="00B32CD0"/>
    <w:rsid w:val="00B403FE"/>
    <w:rsid w:val="00B44D5B"/>
    <w:rsid w:val="00B53A22"/>
    <w:rsid w:val="00B722F4"/>
    <w:rsid w:val="00B960FF"/>
    <w:rsid w:val="00BA0C12"/>
    <w:rsid w:val="00BA4918"/>
    <w:rsid w:val="00BB72B6"/>
    <w:rsid w:val="00BD45D7"/>
    <w:rsid w:val="00BE555F"/>
    <w:rsid w:val="00BF3E98"/>
    <w:rsid w:val="00BF79FB"/>
    <w:rsid w:val="00C07612"/>
    <w:rsid w:val="00C17932"/>
    <w:rsid w:val="00C17A64"/>
    <w:rsid w:val="00C300D0"/>
    <w:rsid w:val="00C30578"/>
    <w:rsid w:val="00C32417"/>
    <w:rsid w:val="00C32878"/>
    <w:rsid w:val="00C452F4"/>
    <w:rsid w:val="00C479C3"/>
    <w:rsid w:val="00C51899"/>
    <w:rsid w:val="00C52BE2"/>
    <w:rsid w:val="00C60E7E"/>
    <w:rsid w:val="00C638F5"/>
    <w:rsid w:val="00C63CB5"/>
    <w:rsid w:val="00C76AD2"/>
    <w:rsid w:val="00C81780"/>
    <w:rsid w:val="00C81C7F"/>
    <w:rsid w:val="00C8228F"/>
    <w:rsid w:val="00C82920"/>
    <w:rsid w:val="00C86131"/>
    <w:rsid w:val="00C867F2"/>
    <w:rsid w:val="00C925AE"/>
    <w:rsid w:val="00C95FAB"/>
    <w:rsid w:val="00CA2959"/>
    <w:rsid w:val="00CB1632"/>
    <w:rsid w:val="00CC17D6"/>
    <w:rsid w:val="00CC19A1"/>
    <w:rsid w:val="00CC235A"/>
    <w:rsid w:val="00CC3EE8"/>
    <w:rsid w:val="00CC42F1"/>
    <w:rsid w:val="00CC5CBC"/>
    <w:rsid w:val="00CC6F87"/>
    <w:rsid w:val="00CD32CD"/>
    <w:rsid w:val="00CD3E91"/>
    <w:rsid w:val="00CE078A"/>
    <w:rsid w:val="00CF7597"/>
    <w:rsid w:val="00D02588"/>
    <w:rsid w:val="00D12BBC"/>
    <w:rsid w:val="00D27016"/>
    <w:rsid w:val="00D30C27"/>
    <w:rsid w:val="00D51737"/>
    <w:rsid w:val="00D606C1"/>
    <w:rsid w:val="00D6256B"/>
    <w:rsid w:val="00D64CBC"/>
    <w:rsid w:val="00D6785F"/>
    <w:rsid w:val="00D910CC"/>
    <w:rsid w:val="00D932CF"/>
    <w:rsid w:val="00D95867"/>
    <w:rsid w:val="00DA56C1"/>
    <w:rsid w:val="00DB36F5"/>
    <w:rsid w:val="00DC099E"/>
    <w:rsid w:val="00DC0E1E"/>
    <w:rsid w:val="00DC38B3"/>
    <w:rsid w:val="00DD4BAC"/>
    <w:rsid w:val="00DD661E"/>
    <w:rsid w:val="00DE04BB"/>
    <w:rsid w:val="00DE2569"/>
    <w:rsid w:val="00DE4A8D"/>
    <w:rsid w:val="00DE6307"/>
    <w:rsid w:val="00DF3B09"/>
    <w:rsid w:val="00DF4ACA"/>
    <w:rsid w:val="00E0389A"/>
    <w:rsid w:val="00E06BCD"/>
    <w:rsid w:val="00E0774D"/>
    <w:rsid w:val="00E22DFF"/>
    <w:rsid w:val="00E25398"/>
    <w:rsid w:val="00E3305A"/>
    <w:rsid w:val="00E452A1"/>
    <w:rsid w:val="00E45E6B"/>
    <w:rsid w:val="00E4772C"/>
    <w:rsid w:val="00E50512"/>
    <w:rsid w:val="00E6318E"/>
    <w:rsid w:val="00E637BD"/>
    <w:rsid w:val="00E7162C"/>
    <w:rsid w:val="00E73E12"/>
    <w:rsid w:val="00E75DAC"/>
    <w:rsid w:val="00E76F95"/>
    <w:rsid w:val="00E836C7"/>
    <w:rsid w:val="00E84EC8"/>
    <w:rsid w:val="00E851F8"/>
    <w:rsid w:val="00E87FCE"/>
    <w:rsid w:val="00EA3FF8"/>
    <w:rsid w:val="00EA5BF9"/>
    <w:rsid w:val="00EA701F"/>
    <w:rsid w:val="00EB65A4"/>
    <w:rsid w:val="00EC2E24"/>
    <w:rsid w:val="00EC5B71"/>
    <w:rsid w:val="00EC6227"/>
    <w:rsid w:val="00ED2B7C"/>
    <w:rsid w:val="00ED7219"/>
    <w:rsid w:val="00EE32AA"/>
    <w:rsid w:val="00EE7159"/>
    <w:rsid w:val="00EF3D95"/>
    <w:rsid w:val="00F07E7A"/>
    <w:rsid w:val="00F112B8"/>
    <w:rsid w:val="00F115B8"/>
    <w:rsid w:val="00F11ED8"/>
    <w:rsid w:val="00F12D6D"/>
    <w:rsid w:val="00F13B0E"/>
    <w:rsid w:val="00F15626"/>
    <w:rsid w:val="00F27AC4"/>
    <w:rsid w:val="00F313D6"/>
    <w:rsid w:val="00F3209F"/>
    <w:rsid w:val="00F33A75"/>
    <w:rsid w:val="00F4002D"/>
    <w:rsid w:val="00F40908"/>
    <w:rsid w:val="00F4702D"/>
    <w:rsid w:val="00F479C2"/>
    <w:rsid w:val="00F53E4D"/>
    <w:rsid w:val="00F65DDD"/>
    <w:rsid w:val="00F93EA2"/>
    <w:rsid w:val="00F95E22"/>
    <w:rsid w:val="00F96885"/>
    <w:rsid w:val="00FA22E7"/>
    <w:rsid w:val="00FB69EB"/>
    <w:rsid w:val="00FC1DC1"/>
    <w:rsid w:val="00FC573D"/>
    <w:rsid w:val="00FD15D0"/>
    <w:rsid w:val="00FD263F"/>
    <w:rsid w:val="00FD2684"/>
    <w:rsid w:val="00FD7D14"/>
    <w:rsid w:val="00FE19CC"/>
    <w:rsid w:val="00FE1D8A"/>
    <w:rsid w:val="00FF025E"/>
    <w:rsid w:val="00FF7BE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D27A5"/>
  <w15:docId w15:val="{9229DEF7-ABC2-4A92-A23D-7F185835B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6FFF"/>
    <w:rPr>
      <w:sz w:val="24"/>
      <w:szCs w:val="24"/>
    </w:rPr>
  </w:style>
  <w:style w:type="paragraph" w:styleId="Nagwek1">
    <w:name w:val="heading 1"/>
    <w:basedOn w:val="Normalny"/>
    <w:qFormat/>
    <w:rsid w:val="00146FFF"/>
    <w:pPr>
      <w:keepNext/>
      <w:jc w:val="center"/>
      <w:outlineLvl w:val="0"/>
    </w:pPr>
    <w:rPr>
      <w:rFonts w:ascii="Arial" w:hAnsi="Arial"/>
      <w:b/>
      <w:bCs/>
      <w:kern w:val="2"/>
      <w:sz w:val="32"/>
      <w:szCs w:val="32"/>
    </w:rPr>
  </w:style>
  <w:style w:type="paragraph" w:styleId="Nagwek2">
    <w:name w:val="heading 2"/>
    <w:basedOn w:val="Normalny"/>
    <w:qFormat/>
    <w:rsid w:val="00146FFF"/>
    <w:pPr>
      <w:keepNext/>
      <w:jc w:val="center"/>
      <w:outlineLvl w:val="1"/>
    </w:pPr>
    <w:rPr>
      <w:rFonts w:ascii="Arial" w:hAnsi="Arial"/>
      <w:b/>
      <w:bCs/>
    </w:rPr>
  </w:style>
  <w:style w:type="paragraph" w:styleId="Nagwek3">
    <w:name w:val="heading 3"/>
    <w:basedOn w:val="Normalny"/>
    <w:qFormat/>
    <w:rsid w:val="00146FFF"/>
    <w:pPr>
      <w:keepNext/>
      <w:spacing w:before="120"/>
      <w:jc w:val="right"/>
      <w:outlineLvl w:val="2"/>
    </w:pPr>
    <w:rPr>
      <w:b/>
      <w:bCs/>
    </w:rPr>
  </w:style>
  <w:style w:type="paragraph" w:styleId="Nagwek4">
    <w:name w:val="heading 4"/>
    <w:basedOn w:val="Normalny"/>
    <w:qFormat/>
    <w:rsid w:val="00146FFF"/>
    <w:pPr>
      <w:keepNext/>
      <w:ind w:left="360"/>
      <w:jc w:val="center"/>
      <w:outlineLvl w:val="3"/>
    </w:pPr>
    <w:rPr>
      <w:b/>
      <w:bCs/>
    </w:rPr>
  </w:style>
  <w:style w:type="paragraph" w:styleId="Nagwek5">
    <w:name w:val="heading 5"/>
    <w:basedOn w:val="Normalny"/>
    <w:qFormat/>
    <w:rsid w:val="00146FFF"/>
    <w:pPr>
      <w:keepNext/>
      <w:jc w:val="center"/>
      <w:outlineLvl w:val="4"/>
    </w:pPr>
    <w:rPr>
      <w:rFonts w:ascii="Arial" w:hAnsi="Arial"/>
      <w:b/>
      <w:bCs/>
      <w:sz w:val="22"/>
      <w:szCs w:val="22"/>
    </w:rPr>
  </w:style>
  <w:style w:type="paragraph" w:styleId="Nagwek6">
    <w:name w:val="heading 6"/>
    <w:basedOn w:val="Normalny"/>
    <w:qFormat/>
    <w:rsid w:val="00146FFF"/>
    <w:pPr>
      <w:keepNext/>
      <w:outlineLvl w:val="5"/>
    </w:pPr>
    <w:rPr>
      <w:i/>
      <w:iCs/>
      <w:u w:val="single"/>
    </w:rPr>
  </w:style>
  <w:style w:type="paragraph" w:styleId="Nagwek7">
    <w:name w:val="heading 7"/>
    <w:basedOn w:val="Normalny"/>
    <w:qFormat/>
    <w:rsid w:val="00146FFF"/>
    <w:pPr>
      <w:keepNext/>
      <w:ind w:left="708"/>
      <w:jc w:val="both"/>
      <w:outlineLvl w:val="6"/>
    </w:pPr>
    <w:rPr>
      <w:rFonts w:ascii="Arial" w:hAnsi="Arial"/>
      <w:b/>
      <w:bCs/>
      <w:sz w:val="22"/>
      <w:szCs w:val="22"/>
    </w:rPr>
  </w:style>
  <w:style w:type="paragraph" w:styleId="Nagwek8">
    <w:name w:val="heading 8"/>
    <w:basedOn w:val="Normalny"/>
    <w:qFormat/>
    <w:rsid w:val="00146FFF"/>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qFormat/>
    <w:rsid w:val="00146FFF"/>
    <w:rPr>
      <w:rFonts w:ascii="Arial" w:hAnsi="Arial" w:cs="Arial"/>
      <w:b/>
      <w:bCs/>
      <w:kern w:val="2"/>
      <w:sz w:val="32"/>
      <w:szCs w:val="32"/>
    </w:rPr>
  </w:style>
  <w:style w:type="character" w:customStyle="1" w:styleId="Nagwek2Znak">
    <w:name w:val="Nagłówek 2 Znak"/>
    <w:qFormat/>
    <w:rsid w:val="00146FFF"/>
    <w:rPr>
      <w:rFonts w:ascii="Arial" w:hAnsi="Arial" w:cs="Arial"/>
      <w:b/>
      <w:bCs/>
      <w:sz w:val="24"/>
      <w:szCs w:val="24"/>
    </w:rPr>
  </w:style>
  <w:style w:type="character" w:customStyle="1" w:styleId="Nagwek3Znak">
    <w:name w:val="Nagłówek 3 Znak"/>
    <w:qFormat/>
    <w:rsid w:val="00146FFF"/>
    <w:rPr>
      <w:b/>
      <w:bCs/>
      <w:sz w:val="24"/>
      <w:szCs w:val="24"/>
    </w:rPr>
  </w:style>
  <w:style w:type="character" w:customStyle="1" w:styleId="Nagwek4Znak">
    <w:name w:val="Nagłówek 4 Znak"/>
    <w:qFormat/>
    <w:rsid w:val="00146FFF"/>
    <w:rPr>
      <w:b/>
      <w:bCs/>
      <w:sz w:val="24"/>
      <w:szCs w:val="24"/>
    </w:rPr>
  </w:style>
  <w:style w:type="character" w:customStyle="1" w:styleId="Nagwek5Znak">
    <w:name w:val="Nagłówek 5 Znak"/>
    <w:qFormat/>
    <w:rsid w:val="00146FFF"/>
    <w:rPr>
      <w:rFonts w:ascii="Arial" w:hAnsi="Arial" w:cs="Arial"/>
      <w:b/>
      <w:bCs/>
      <w:sz w:val="22"/>
      <w:szCs w:val="22"/>
    </w:rPr>
  </w:style>
  <w:style w:type="character" w:customStyle="1" w:styleId="Nagwek6Znak">
    <w:name w:val="Nagłówek 6 Znak"/>
    <w:qFormat/>
    <w:rsid w:val="00146FFF"/>
    <w:rPr>
      <w:i/>
      <w:iCs/>
      <w:sz w:val="24"/>
      <w:szCs w:val="24"/>
      <w:u w:val="single"/>
    </w:rPr>
  </w:style>
  <w:style w:type="character" w:customStyle="1" w:styleId="Nagwek7Znak">
    <w:name w:val="Nagłówek 7 Znak"/>
    <w:qFormat/>
    <w:rsid w:val="00146FFF"/>
    <w:rPr>
      <w:rFonts w:ascii="Arial" w:hAnsi="Arial" w:cs="Arial"/>
      <w:b/>
      <w:bCs/>
      <w:sz w:val="22"/>
      <w:szCs w:val="22"/>
    </w:rPr>
  </w:style>
  <w:style w:type="character" w:customStyle="1" w:styleId="NagwekZnak">
    <w:name w:val="Nagłówek Znak"/>
    <w:uiPriority w:val="99"/>
    <w:qFormat/>
    <w:rsid w:val="00146FFF"/>
    <w:rPr>
      <w:sz w:val="24"/>
      <w:szCs w:val="24"/>
    </w:rPr>
  </w:style>
  <w:style w:type="character" w:customStyle="1" w:styleId="StopkaZnak">
    <w:name w:val="Stopka Znak"/>
    <w:qFormat/>
    <w:rsid w:val="00146FFF"/>
    <w:rPr>
      <w:sz w:val="24"/>
      <w:szCs w:val="24"/>
    </w:rPr>
  </w:style>
  <w:style w:type="character" w:customStyle="1" w:styleId="TytuZnak">
    <w:name w:val="Tytuł Znak"/>
    <w:qFormat/>
    <w:rsid w:val="00146FFF"/>
    <w:rPr>
      <w:b/>
      <w:bCs/>
      <w:sz w:val="28"/>
      <w:szCs w:val="28"/>
    </w:rPr>
  </w:style>
  <w:style w:type="character" w:customStyle="1" w:styleId="TekstpodstawowyZnak">
    <w:name w:val="Tekst podstawowy Znak"/>
    <w:qFormat/>
    <w:rsid w:val="00146FFF"/>
    <w:rPr>
      <w:b/>
      <w:bCs/>
      <w:sz w:val="36"/>
      <w:szCs w:val="36"/>
    </w:rPr>
  </w:style>
  <w:style w:type="character" w:customStyle="1" w:styleId="BodyTextIndentChar">
    <w:name w:val="Body Text Indent Char"/>
    <w:qFormat/>
    <w:rsid w:val="00146FFF"/>
    <w:rPr>
      <w:sz w:val="24"/>
      <w:szCs w:val="24"/>
    </w:rPr>
  </w:style>
  <w:style w:type="character" w:customStyle="1" w:styleId="TekstpodstawowywcityZnak">
    <w:name w:val="Tekst podstawowy wcięty Znak"/>
    <w:qFormat/>
    <w:rsid w:val="00146FFF"/>
    <w:rPr>
      <w:sz w:val="24"/>
      <w:szCs w:val="24"/>
    </w:rPr>
  </w:style>
  <w:style w:type="character" w:customStyle="1" w:styleId="Tekstpodstawowy3Znak">
    <w:name w:val="Tekst podstawowy 3 Znak"/>
    <w:qFormat/>
    <w:rsid w:val="00146FFF"/>
    <w:rPr>
      <w:rFonts w:ascii="Arial" w:hAnsi="Arial" w:cs="Arial"/>
      <w:sz w:val="22"/>
      <w:szCs w:val="22"/>
    </w:rPr>
  </w:style>
  <w:style w:type="character" w:customStyle="1" w:styleId="Tekstpodstawowywcity2Znak">
    <w:name w:val="Tekst podstawowy wcięty 2 Znak"/>
    <w:qFormat/>
    <w:rsid w:val="00146FFF"/>
    <w:rPr>
      <w:rFonts w:ascii="Arial" w:hAnsi="Arial" w:cs="Arial"/>
      <w:sz w:val="22"/>
      <w:szCs w:val="22"/>
    </w:rPr>
  </w:style>
  <w:style w:type="character" w:customStyle="1" w:styleId="Tekstpodstawowywcity3Znak">
    <w:name w:val="Tekst podstawowy wcięty 3 Znak"/>
    <w:qFormat/>
    <w:rsid w:val="00146FFF"/>
    <w:rPr>
      <w:sz w:val="24"/>
      <w:szCs w:val="24"/>
    </w:rPr>
  </w:style>
  <w:style w:type="character" w:styleId="Numerstrony">
    <w:name w:val="page number"/>
    <w:qFormat/>
    <w:rsid w:val="00146FFF"/>
    <w:rPr>
      <w:rFonts w:ascii="Times New Roman" w:hAnsi="Times New Roman" w:cs="Times New Roman"/>
    </w:rPr>
  </w:style>
  <w:style w:type="character" w:customStyle="1" w:styleId="heading1char">
    <w:name w:val="heading1char"/>
    <w:qFormat/>
    <w:rsid w:val="00146FFF"/>
    <w:rPr>
      <w:rFonts w:ascii="Arial" w:hAnsi="Arial" w:cs="Arial"/>
      <w:b/>
      <w:bCs/>
    </w:rPr>
  </w:style>
  <w:style w:type="character" w:customStyle="1" w:styleId="heading2char">
    <w:name w:val="heading2char"/>
    <w:qFormat/>
    <w:rsid w:val="00146FFF"/>
    <w:rPr>
      <w:rFonts w:ascii="Cambria" w:hAnsi="Cambria" w:cs="Cambria"/>
      <w:b/>
      <w:bCs/>
      <w:i/>
      <w:iCs/>
    </w:rPr>
  </w:style>
  <w:style w:type="character" w:customStyle="1" w:styleId="heading3char">
    <w:name w:val="heading3char"/>
    <w:qFormat/>
    <w:rsid w:val="00146FFF"/>
    <w:rPr>
      <w:rFonts w:ascii="Cambria" w:hAnsi="Cambria" w:cs="Cambria"/>
      <w:b/>
      <w:bCs/>
    </w:rPr>
  </w:style>
  <w:style w:type="character" w:customStyle="1" w:styleId="heading4char">
    <w:name w:val="heading4char"/>
    <w:qFormat/>
    <w:rsid w:val="00146FFF"/>
    <w:rPr>
      <w:rFonts w:ascii="Calibri" w:hAnsi="Calibri" w:cs="Calibri"/>
      <w:b/>
      <w:bCs/>
    </w:rPr>
  </w:style>
  <w:style w:type="character" w:customStyle="1" w:styleId="heading5char">
    <w:name w:val="heading5char"/>
    <w:qFormat/>
    <w:rsid w:val="00146FFF"/>
    <w:rPr>
      <w:rFonts w:ascii="Calibri" w:hAnsi="Calibri" w:cs="Calibri"/>
      <w:b/>
      <w:bCs/>
      <w:i/>
      <w:iCs/>
    </w:rPr>
  </w:style>
  <w:style w:type="character" w:customStyle="1" w:styleId="heading6char">
    <w:name w:val="heading6char"/>
    <w:qFormat/>
    <w:rsid w:val="00146FFF"/>
    <w:rPr>
      <w:rFonts w:ascii="Calibri" w:hAnsi="Calibri" w:cs="Calibri"/>
      <w:b/>
      <w:bCs/>
    </w:rPr>
  </w:style>
  <w:style w:type="character" w:customStyle="1" w:styleId="heading7char">
    <w:name w:val="heading7char"/>
    <w:qFormat/>
    <w:rsid w:val="00146FFF"/>
    <w:rPr>
      <w:rFonts w:ascii="Calibri" w:hAnsi="Calibri" w:cs="Calibri"/>
    </w:rPr>
  </w:style>
  <w:style w:type="character" w:customStyle="1" w:styleId="titlechar">
    <w:name w:val="titlechar"/>
    <w:qFormat/>
    <w:rsid w:val="00146FFF"/>
    <w:rPr>
      <w:rFonts w:ascii="Times New Roman" w:hAnsi="Times New Roman" w:cs="Times New Roman"/>
      <w:b/>
      <w:bCs/>
    </w:rPr>
  </w:style>
  <w:style w:type="character" w:customStyle="1" w:styleId="bodytextchar">
    <w:name w:val="bodytextchar"/>
    <w:qFormat/>
    <w:rsid w:val="00146FFF"/>
    <w:rPr>
      <w:rFonts w:ascii="Times New Roman" w:hAnsi="Times New Roman" w:cs="Times New Roman"/>
    </w:rPr>
  </w:style>
  <w:style w:type="character" w:customStyle="1" w:styleId="bodytext2char">
    <w:name w:val="bodytext2char"/>
    <w:qFormat/>
    <w:rsid w:val="00146FFF"/>
    <w:rPr>
      <w:rFonts w:ascii="Times New Roman" w:hAnsi="Times New Roman" w:cs="Times New Roman"/>
    </w:rPr>
  </w:style>
  <w:style w:type="character" w:customStyle="1" w:styleId="headerchar">
    <w:name w:val="headerchar"/>
    <w:qFormat/>
    <w:rsid w:val="00146FFF"/>
    <w:rPr>
      <w:rFonts w:ascii="Times New Roman" w:hAnsi="Times New Roman" w:cs="Times New Roman"/>
    </w:rPr>
  </w:style>
  <w:style w:type="character" w:customStyle="1" w:styleId="footerchar">
    <w:name w:val="footerchar"/>
    <w:qFormat/>
    <w:rsid w:val="00146FFF"/>
    <w:rPr>
      <w:rFonts w:ascii="Times New Roman" w:hAnsi="Times New Roman" w:cs="Times New Roman"/>
    </w:rPr>
  </w:style>
  <w:style w:type="character" w:customStyle="1" w:styleId="bodytextindent2char">
    <w:name w:val="bodytextindent2char"/>
    <w:qFormat/>
    <w:rsid w:val="00146FFF"/>
    <w:rPr>
      <w:rFonts w:ascii="Times New Roman" w:hAnsi="Times New Roman" w:cs="Times New Roman"/>
    </w:rPr>
  </w:style>
  <w:style w:type="character" w:customStyle="1" w:styleId="bodytextindentchar0">
    <w:name w:val="bodytextindentchar"/>
    <w:qFormat/>
    <w:rsid w:val="00146FFF"/>
    <w:rPr>
      <w:rFonts w:ascii="Times New Roman" w:hAnsi="Times New Roman" w:cs="Times New Roman"/>
    </w:rPr>
  </w:style>
  <w:style w:type="character" w:customStyle="1" w:styleId="bodytextindent3char">
    <w:name w:val="bodytextindent3char"/>
    <w:qFormat/>
    <w:rsid w:val="00146FFF"/>
    <w:rPr>
      <w:rFonts w:ascii="Times New Roman" w:hAnsi="Times New Roman" w:cs="Times New Roman"/>
    </w:rPr>
  </w:style>
  <w:style w:type="character" w:customStyle="1" w:styleId="bodytext3char">
    <w:name w:val="bodytext3char"/>
    <w:qFormat/>
    <w:rsid w:val="00146FFF"/>
    <w:rPr>
      <w:rFonts w:ascii="Times New Roman" w:hAnsi="Times New Roman" w:cs="Times New Roman"/>
    </w:rPr>
  </w:style>
  <w:style w:type="character" w:customStyle="1" w:styleId="TekstprzypisukocowegoZnak">
    <w:name w:val="Tekst przypisu końcowego Znak"/>
    <w:basedOn w:val="Domylnaczcionkaakapitu"/>
    <w:qFormat/>
    <w:rsid w:val="00146FFF"/>
  </w:style>
  <w:style w:type="character" w:customStyle="1" w:styleId="Zakotwiczenieprzypisukocowego">
    <w:name w:val="Zakotwiczenie przypisu końcowego"/>
    <w:rsid w:val="00146FFF"/>
    <w:rPr>
      <w:rFonts w:cs="Times New Roman"/>
      <w:vertAlign w:val="superscript"/>
    </w:rPr>
  </w:style>
  <w:style w:type="character" w:customStyle="1" w:styleId="EndnoteCharacters">
    <w:name w:val="Endnote Characters"/>
    <w:qFormat/>
    <w:rsid w:val="00146FFF"/>
    <w:rPr>
      <w:rFonts w:cs="Times New Roman"/>
      <w:vertAlign w:val="superscript"/>
    </w:rPr>
  </w:style>
  <w:style w:type="character" w:customStyle="1" w:styleId="TekstdymkaZnak">
    <w:name w:val="Tekst dymka Znak"/>
    <w:qFormat/>
    <w:rsid w:val="00146FFF"/>
    <w:rPr>
      <w:rFonts w:ascii="Tahoma" w:hAnsi="Tahoma" w:cs="Tahoma"/>
      <w:sz w:val="16"/>
      <w:szCs w:val="16"/>
    </w:rPr>
  </w:style>
  <w:style w:type="character" w:styleId="Odwoaniedokomentarza">
    <w:name w:val="annotation reference"/>
    <w:uiPriority w:val="99"/>
    <w:qFormat/>
    <w:rsid w:val="00146FFF"/>
    <w:rPr>
      <w:rFonts w:cs="Times New Roman"/>
      <w:sz w:val="16"/>
      <w:szCs w:val="16"/>
    </w:rPr>
  </w:style>
  <w:style w:type="character" w:customStyle="1" w:styleId="TekstkomentarzaZnak">
    <w:name w:val="Tekst komentarza Znak"/>
    <w:aliases w:val=" Znak10 Znak,Znak10 Znak,Znak3 Znak,Znak Znak Znak Znak Znak Znak Znak Znak Znak,Znak Znak Znak Znak Znak Znak Znak Znak1,Znak7 Znak Znak,Znak7 Znak Znak Znak Znak Znak"/>
    <w:basedOn w:val="Domylnaczcionkaakapitu"/>
    <w:uiPriority w:val="99"/>
    <w:qFormat/>
    <w:rsid w:val="00146FFF"/>
  </w:style>
  <w:style w:type="character" w:customStyle="1" w:styleId="TematkomentarzaZnak">
    <w:name w:val="Temat komentarza Znak"/>
    <w:qFormat/>
    <w:rsid w:val="00146FFF"/>
    <w:rPr>
      <w:b/>
      <w:bCs/>
    </w:rPr>
  </w:style>
  <w:style w:type="character" w:customStyle="1" w:styleId="Znak">
    <w:name w:val="Znak"/>
    <w:qFormat/>
    <w:rsid w:val="00146FFF"/>
    <w:rPr>
      <w:rFonts w:cs="Times New Roman"/>
      <w:b/>
      <w:bCs/>
      <w:sz w:val="28"/>
      <w:szCs w:val="28"/>
      <w:lang w:val="pl-PL" w:eastAsia="pl-PL"/>
    </w:rPr>
  </w:style>
  <w:style w:type="character" w:customStyle="1" w:styleId="Znak1">
    <w:name w:val="Znak1"/>
    <w:qFormat/>
    <w:rsid w:val="00146FFF"/>
    <w:rPr>
      <w:rFonts w:cs="Times New Roman"/>
      <w:b/>
      <w:bCs/>
      <w:sz w:val="28"/>
      <w:szCs w:val="28"/>
      <w:lang w:val="pl-PL" w:eastAsia="pl-PL"/>
    </w:rPr>
  </w:style>
  <w:style w:type="character" w:customStyle="1" w:styleId="Tekstpodstawowy2Znak">
    <w:name w:val="Tekst podstawowy 2 Znak"/>
    <w:qFormat/>
    <w:rsid w:val="00146FFF"/>
    <w:rPr>
      <w:rFonts w:ascii="Calibri" w:eastAsia="Calibri" w:hAnsi="Calibri"/>
      <w:sz w:val="22"/>
      <w:szCs w:val="22"/>
      <w:lang w:eastAsia="en-US"/>
    </w:rPr>
  </w:style>
  <w:style w:type="character" w:customStyle="1" w:styleId="Styl1Znak">
    <w:name w:val="Styl1 Znak"/>
    <w:qFormat/>
    <w:rsid w:val="00146FFF"/>
    <w:rPr>
      <w:rFonts w:ascii="Arial" w:hAnsi="Arial" w:cs="Arial"/>
      <w:b/>
      <w:bCs/>
      <w:sz w:val="22"/>
      <w:szCs w:val="22"/>
    </w:rPr>
  </w:style>
  <w:style w:type="character" w:styleId="Pogrubienie">
    <w:name w:val="Strong"/>
    <w:qFormat/>
    <w:rsid w:val="00146FFF"/>
    <w:rPr>
      <w:b/>
      <w:bCs/>
    </w:rPr>
  </w:style>
  <w:style w:type="character" w:customStyle="1" w:styleId="HeaderChar0">
    <w:name w:val="Header Char"/>
    <w:qFormat/>
    <w:rsid w:val="00146FFF"/>
    <w:rPr>
      <w:rFonts w:ascii="Calibri" w:hAnsi="Calibri"/>
      <w:sz w:val="22"/>
      <w:szCs w:val="22"/>
      <w:lang w:val="pl-PL" w:eastAsia="en-US" w:bidi="ar-SA"/>
    </w:rPr>
  </w:style>
  <w:style w:type="character" w:customStyle="1" w:styleId="TekstprzypisudolnegoZnak">
    <w:name w:val="Tekst przypisu dolnego Znak"/>
    <w:basedOn w:val="Domylnaczcionkaakapitu"/>
    <w:qFormat/>
    <w:rsid w:val="00146FFF"/>
  </w:style>
  <w:style w:type="character" w:customStyle="1" w:styleId="Zakotwiczenieprzypisudolnego">
    <w:name w:val="Zakotwiczenie przypisu dolnego"/>
    <w:rsid w:val="00146FFF"/>
    <w:rPr>
      <w:vertAlign w:val="superscript"/>
    </w:rPr>
  </w:style>
  <w:style w:type="character" w:customStyle="1" w:styleId="FootnoteCharacters">
    <w:name w:val="Footnote Characters"/>
    <w:qFormat/>
    <w:rsid w:val="00146FFF"/>
    <w:rPr>
      <w:vertAlign w:val="superscript"/>
    </w:rPr>
  </w:style>
  <w:style w:type="character" w:customStyle="1" w:styleId="Wyrnienie">
    <w:name w:val="Wyróżnienie"/>
    <w:qFormat/>
    <w:rsid w:val="00146FFF"/>
    <w:rPr>
      <w:i/>
      <w:iCs/>
    </w:rPr>
  </w:style>
  <w:style w:type="character" w:customStyle="1" w:styleId="AkapitzlistZnak">
    <w:name w:val="Akapit z listą Znak"/>
    <w:qFormat/>
    <w:rsid w:val="00146FFF"/>
    <w:rPr>
      <w:sz w:val="24"/>
      <w:szCs w:val="24"/>
    </w:rPr>
  </w:style>
  <w:style w:type="character" w:customStyle="1" w:styleId="ListLabel1">
    <w:name w:val="ListLabel 1"/>
    <w:qFormat/>
    <w:rsid w:val="00146FFF"/>
    <w:rPr>
      <w:rFonts w:ascii="Arial" w:hAnsi="Arial"/>
      <w:b/>
      <w:sz w:val="20"/>
      <w:szCs w:val="20"/>
    </w:rPr>
  </w:style>
  <w:style w:type="character" w:customStyle="1" w:styleId="ListLabel2">
    <w:name w:val="ListLabel 2"/>
    <w:qFormat/>
    <w:rsid w:val="00146FFF"/>
    <w:rPr>
      <w:rFonts w:ascii="Arial" w:hAnsi="Arial"/>
      <w:b/>
      <w:sz w:val="23"/>
    </w:rPr>
  </w:style>
  <w:style w:type="character" w:customStyle="1" w:styleId="ListLabel3">
    <w:name w:val="ListLabel 3"/>
    <w:qFormat/>
    <w:rsid w:val="00146FFF"/>
    <w:rPr>
      <w:rFonts w:cs="Times New Roman"/>
      <w:sz w:val="22"/>
    </w:rPr>
  </w:style>
  <w:style w:type="character" w:customStyle="1" w:styleId="ListLabel4">
    <w:name w:val="ListLabel 4"/>
    <w:qFormat/>
    <w:rsid w:val="00146FFF"/>
    <w:rPr>
      <w:rFonts w:ascii="Arial" w:hAnsi="Arial"/>
      <w:sz w:val="20"/>
      <w:szCs w:val="20"/>
    </w:rPr>
  </w:style>
  <w:style w:type="character" w:customStyle="1" w:styleId="ListLabel5">
    <w:name w:val="ListLabel 5"/>
    <w:qFormat/>
    <w:rsid w:val="00146FFF"/>
    <w:rPr>
      <w:rFonts w:ascii="Arial" w:hAnsi="Arial"/>
      <w:b/>
      <w:sz w:val="20"/>
      <w:szCs w:val="20"/>
    </w:rPr>
  </w:style>
  <w:style w:type="character" w:customStyle="1" w:styleId="ListLabel6">
    <w:name w:val="ListLabel 6"/>
    <w:qFormat/>
    <w:rsid w:val="00146FFF"/>
    <w:rPr>
      <w:rFonts w:ascii="Arial" w:hAnsi="Arial"/>
      <w:b w:val="0"/>
      <w:bCs w:val="0"/>
      <w:strike w:val="0"/>
      <w:dstrike w:val="0"/>
      <w:color w:val="auto"/>
      <w:sz w:val="20"/>
      <w:szCs w:val="20"/>
    </w:rPr>
  </w:style>
  <w:style w:type="character" w:customStyle="1" w:styleId="ListLabel7">
    <w:name w:val="ListLabel 7"/>
    <w:qFormat/>
    <w:rsid w:val="00146FFF"/>
    <w:rPr>
      <w:b w:val="0"/>
      <w:sz w:val="20"/>
      <w:szCs w:val="20"/>
    </w:rPr>
  </w:style>
  <w:style w:type="character" w:customStyle="1" w:styleId="ListLabel8">
    <w:name w:val="ListLabel 8"/>
    <w:qFormat/>
    <w:rsid w:val="00146FFF"/>
    <w:rPr>
      <w:rFonts w:ascii="Arial" w:hAnsi="Arial"/>
      <w:b/>
      <w:i w:val="0"/>
      <w:sz w:val="20"/>
    </w:rPr>
  </w:style>
  <w:style w:type="character" w:customStyle="1" w:styleId="ListLabel9">
    <w:name w:val="ListLabel 9"/>
    <w:qFormat/>
    <w:rsid w:val="00146FFF"/>
    <w:rPr>
      <w:color w:val="auto"/>
    </w:rPr>
  </w:style>
  <w:style w:type="character" w:customStyle="1" w:styleId="ListLabel10">
    <w:name w:val="ListLabel 10"/>
    <w:qFormat/>
    <w:rsid w:val="00146FFF"/>
    <w:rPr>
      <w:rFonts w:ascii="Arial" w:eastAsia="Times New Roman" w:hAnsi="Arial" w:cs="Times New Roman"/>
      <w:sz w:val="20"/>
    </w:rPr>
  </w:style>
  <w:style w:type="character" w:customStyle="1" w:styleId="ListLabel11">
    <w:name w:val="ListLabel 11"/>
    <w:qFormat/>
    <w:rsid w:val="00146FFF"/>
    <w:rPr>
      <w:rFonts w:cs="Courier New"/>
    </w:rPr>
  </w:style>
  <w:style w:type="character" w:customStyle="1" w:styleId="ListLabel12">
    <w:name w:val="ListLabel 12"/>
    <w:qFormat/>
    <w:rsid w:val="00146FFF"/>
    <w:rPr>
      <w:rFonts w:cs="Courier New"/>
    </w:rPr>
  </w:style>
  <w:style w:type="character" w:customStyle="1" w:styleId="ListLabel13">
    <w:name w:val="ListLabel 13"/>
    <w:qFormat/>
    <w:rsid w:val="00146FFF"/>
    <w:rPr>
      <w:rFonts w:cs="Courier New"/>
    </w:rPr>
  </w:style>
  <w:style w:type="character" w:customStyle="1" w:styleId="ListLabel14">
    <w:name w:val="ListLabel 14"/>
    <w:qFormat/>
    <w:rsid w:val="00146FFF"/>
    <w:rPr>
      <w:rFonts w:ascii="Arial" w:hAnsi="Arial" w:cs="Arial"/>
      <w:sz w:val="20"/>
      <w:szCs w:val="20"/>
    </w:rPr>
  </w:style>
  <w:style w:type="character" w:customStyle="1" w:styleId="ListLabel15">
    <w:name w:val="ListLabel 15"/>
    <w:qFormat/>
    <w:rsid w:val="00146FFF"/>
    <w:rPr>
      <w:rFonts w:ascii="Arial" w:hAnsi="Arial"/>
      <w:b/>
      <w:sz w:val="20"/>
    </w:rPr>
  </w:style>
  <w:style w:type="character" w:customStyle="1" w:styleId="ListLabel16">
    <w:name w:val="ListLabel 16"/>
    <w:qFormat/>
    <w:rsid w:val="00146FFF"/>
    <w:rPr>
      <w:rFonts w:ascii="Arial" w:hAnsi="Arial" w:cs="Times New Roman"/>
      <w:sz w:val="20"/>
    </w:rPr>
  </w:style>
  <w:style w:type="character" w:customStyle="1" w:styleId="ListLabel17">
    <w:name w:val="ListLabel 17"/>
    <w:qFormat/>
    <w:rsid w:val="00146FFF"/>
    <w:rPr>
      <w:rFonts w:cs="Times New Roman"/>
    </w:rPr>
  </w:style>
  <w:style w:type="character" w:customStyle="1" w:styleId="ListLabel18">
    <w:name w:val="ListLabel 18"/>
    <w:qFormat/>
    <w:rsid w:val="00146FFF"/>
    <w:rPr>
      <w:rFonts w:cs="Times New Roman"/>
    </w:rPr>
  </w:style>
  <w:style w:type="character" w:customStyle="1" w:styleId="ListLabel19">
    <w:name w:val="ListLabel 19"/>
    <w:qFormat/>
    <w:rsid w:val="00146FFF"/>
    <w:rPr>
      <w:rFonts w:cs="Times New Roman"/>
    </w:rPr>
  </w:style>
  <w:style w:type="character" w:customStyle="1" w:styleId="ListLabel20">
    <w:name w:val="ListLabel 20"/>
    <w:qFormat/>
    <w:rsid w:val="00146FFF"/>
    <w:rPr>
      <w:rFonts w:cs="Times New Roman"/>
    </w:rPr>
  </w:style>
  <w:style w:type="character" w:customStyle="1" w:styleId="ListLabel21">
    <w:name w:val="ListLabel 21"/>
    <w:qFormat/>
    <w:rsid w:val="00146FFF"/>
    <w:rPr>
      <w:rFonts w:cs="Times New Roman"/>
    </w:rPr>
  </w:style>
  <w:style w:type="character" w:customStyle="1" w:styleId="ListLabel22">
    <w:name w:val="ListLabel 22"/>
    <w:qFormat/>
    <w:rsid w:val="00146FFF"/>
    <w:rPr>
      <w:rFonts w:cs="Times New Roman"/>
    </w:rPr>
  </w:style>
  <w:style w:type="character" w:customStyle="1" w:styleId="ListLabel23">
    <w:name w:val="ListLabel 23"/>
    <w:qFormat/>
    <w:rsid w:val="00146FFF"/>
    <w:rPr>
      <w:rFonts w:cs="Times New Roman"/>
    </w:rPr>
  </w:style>
  <w:style w:type="character" w:customStyle="1" w:styleId="ListLabel24">
    <w:name w:val="ListLabel 24"/>
    <w:qFormat/>
    <w:rsid w:val="00146FFF"/>
    <w:rPr>
      <w:rFonts w:cs="Times New Roman"/>
    </w:rPr>
  </w:style>
  <w:style w:type="character" w:customStyle="1" w:styleId="ListLabel25">
    <w:name w:val="ListLabel 25"/>
    <w:qFormat/>
    <w:rsid w:val="00146FFF"/>
    <w:rPr>
      <w:b w:val="0"/>
      <w:bCs w:val="0"/>
      <w:i w:val="0"/>
      <w:iCs w:val="0"/>
    </w:rPr>
  </w:style>
  <w:style w:type="character" w:customStyle="1" w:styleId="ListLabel26">
    <w:name w:val="ListLabel 26"/>
    <w:qFormat/>
    <w:rsid w:val="00146FFF"/>
    <w:rPr>
      <w:rFonts w:ascii="Arial" w:hAnsi="Arial"/>
      <w:b w:val="0"/>
      <w:bCs w:val="0"/>
      <w:i w:val="0"/>
      <w:iCs w:val="0"/>
      <w:sz w:val="20"/>
    </w:rPr>
  </w:style>
  <w:style w:type="character" w:customStyle="1" w:styleId="ListLabel27">
    <w:name w:val="ListLabel 27"/>
    <w:qFormat/>
    <w:rsid w:val="00146FFF"/>
    <w:rPr>
      <w:color w:val="auto"/>
    </w:rPr>
  </w:style>
  <w:style w:type="character" w:customStyle="1" w:styleId="ListLabel28">
    <w:name w:val="ListLabel 28"/>
    <w:qFormat/>
    <w:rsid w:val="00146FFF"/>
    <w:rPr>
      <w:rFonts w:ascii="Arial" w:hAnsi="Arial"/>
      <w:b w:val="0"/>
      <w:sz w:val="20"/>
    </w:rPr>
  </w:style>
  <w:style w:type="character" w:customStyle="1" w:styleId="ListLabel29">
    <w:name w:val="ListLabel 29"/>
    <w:qFormat/>
    <w:rsid w:val="00146FFF"/>
    <w:rPr>
      <w:rFonts w:ascii="Arial" w:eastAsia="Times New Roman" w:hAnsi="Arial" w:cs="Arial"/>
      <w:sz w:val="20"/>
    </w:rPr>
  </w:style>
  <w:style w:type="character" w:customStyle="1" w:styleId="ListLabel30">
    <w:name w:val="ListLabel 30"/>
    <w:qFormat/>
    <w:rsid w:val="00146FFF"/>
    <w:rPr>
      <w:rFonts w:ascii="Arial" w:eastAsia="Times New Roman" w:hAnsi="Arial" w:cs="Arial"/>
      <w:sz w:val="20"/>
    </w:rPr>
  </w:style>
  <w:style w:type="character" w:customStyle="1" w:styleId="ListLabel31">
    <w:name w:val="ListLabel 31"/>
    <w:qFormat/>
    <w:rsid w:val="00146FFF"/>
    <w:rPr>
      <w:rFonts w:ascii="Arial" w:hAnsi="Arial" w:cs="Arial"/>
      <w:sz w:val="20"/>
    </w:rPr>
  </w:style>
  <w:style w:type="character" w:customStyle="1" w:styleId="ListLabel32">
    <w:name w:val="ListLabel 32"/>
    <w:qFormat/>
    <w:rsid w:val="00146FFF"/>
    <w:rPr>
      <w:rFonts w:ascii="Arial" w:hAnsi="Arial"/>
      <w:b w:val="0"/>
      <w:sz w:val="20"/>
    </w:rPr>
  </w:style>
  <w:style w:type="character" w:customStyle="1" w:styleId="ListLabel33">
    <w:name w:val="ListLabel 33"/>
    <w:qFormat/>
    <w:rsid w:val="00146FFF"/>
    <w:rPr>
      <w:color w:val="auto"/>
    </w:rPr>
  </w:style>
  <w:style w:type="character" w:customStyle="1" w:styleId="ListLabel34">
    <w:name w:val="ListLabel 34"/>
    <w:qFormat/>
    <w:rsid w:val="00146FFF"/>
    <w:rPr>
      <w:color w:val="auto"/>
    </w:rPr>
  </w:style>
  <w:style w:type="character" w:customStyle="1" w:styleId="ListLabel35">
    <w:name w:val="ListLabel 35"/>
    <w:qFormat/>
    <w:rsid w:val="00146FFF"/>
    <w:rPr>
      <w:color w:val="auto"/>
    </w:rPr>
  </w:style>
  <w:style w:type="character" w:customStyle="1" w:styleId="ListLabel36">
    <w:name w:val="ListLabel 36"/>
    <w:qFormat/>
    <w:rsid w:val="00146FFF"/>
    <w:rPr>
      <w:color w:val="auto"/>
    </w:rPr>
  </w:style>
  <w:style w:type="character" w:customStyle="1" w:styleId="ListLabel37">
    <w:name w:val="ListLabel 37"/>
    <w:qFormat/>
    <w:rsid w:val="00146FFF"/>
    <w:rPr>
      <w:color w:val="auto"/>
    </w:rPr>
  </w:style>
  <w:style w:type="character" w:customStyle="1" w:styleId="ListLabel38">
    <w:name w:val="ListLabel 38"/>
    <w:qFormat/>
    <w:rsid w:val="00146FFF"/>
    <w:rPr>
      <w:color w:val="auto"/>
    </w:rPr>
  </w:style>
  <w:style w:type="character" w:customStyle="1" w:styleId="ListLabel39">
    <w:name w:val="ListLabel 39"/>
    <w:qFormat/>
    <w:rsid w:val="00146FFF"/>
    <w:rPr>
      <w:color w:val="auto"/>
    </w:rPr>
  </w:style>
  <w:style w:type="character" w:customStyle="1" w:styleId="ListLabel40">
    <w:name w:val="ListLabel 40"/>
    <w:qFormat/>
    <w:rsid w:val="00146FFF"/>
    <w:rPr>
      <w:color w:val="auto"/>
    </w:rPr>
  </w:style>
  <w:style w:type="character" w:customStyle="1" w:styleId="ListLabel41">
    <w:name w:val="ListLabel 41"/>
    <w:qFormat/>
    <w:rsid w:val="00146FFF"/>
    <w:rPr>
      <w:rFonts w:ascii="Arial" w:hAnsi="Arial"/>
      <w:b w:val="0"/>
      <w:sz w:val="20"/>
    </w:rPr>
  </w:style>
  <w:style w:type="character" w:customStyle="1" w:styleId="ListLabel42">
    <w:name w:val="ListLabel 42"/>
    <w:qFormat/>
    <w:rsid w:val="00146FFF"/>
    <w:rPr>
      <w:rFonts w:ascii="Arial" w:hAnsi="Arial"/>
      <w:color w:val="auto"/>
      <w:sz w:val="20"/>
    </w:rPr>
  </w:style>
  <w:style w:type="character" w:customStyle="1" w:styleId="ListLabel43">
    <w:name w:val="ListLabel 43"/>
    <w:qFormat/>
    <w:rsid w:val="00146FFF"/>
    <w:rPr>
      <w:rFonts w:cs="Courier New"/>
    </w:rPr>
  </w:style>
  <w:style w:type="character" w:customStyle="1" w:styleId="ListLabel44">
    <w:name w:val="ListLabel 44"/>
    <w:qFormat/>
    <w:rsid w:val="00146FFF"/>
    <w:rPr>
      <w:rFonts w:cs="Courier New"/>
    </w:rPr>
  </w:style>
  <w:style w:type="character" w:customStyle="1" w:styleId="ListLabel45">
    <w:name w:val="ListLabel 45"/>
    <w:qFormat/>
    <w:rsid w:val="00146FFF"/>
    <w:rPr>
      <w:rFonts w:cs="Courier New"/>
    </w:rPr>
  </w:style>
  <w:style w:type="character" w:customStyle="1" w:styleId="ListLabel46">
    <w:name w:val="ListLabel 46"/>
    <w:qFormat/>
    <w:rsid w:val="00146FFF"/>
    <w:rPr>
      <w:rFonts w:cs="Courier New"/>
    </w:rPr>
  </w:style>
  <w:style w:type="character" w:customStyle="1" w:styleId="ListLabel47">
    <w:name w:val="ListLabel 47"/>
    <w:qFormat/>
    <w:rsid w:val="00146FFF"/>
    <w:rPr>
      <w:rFonts w:cs="Courier New"/>
    </w:rPr>
  </w:style>
  <w:style w:type="character" w:customStyle="1" w:styleId="ListLabel48">
    <w:name w:val="ListLabel 48"/>
    <w:qFormat/>
    <w:rsid w:val="00146FFF"/>
    <w:rPr>
      <w:rFonts w:cs="Courier New"/>
    </w:rPr>
  </w:style>
  <w:style w:type="character" w:customStyle="1" w:styleId="ListLabel49">
    <w:name w:val="ListLabel 49"/>
    <w:qFormat/>
    <w:rsid w:val="00146FFF"/>
    <w:rPr>
      <w:rFonts w:cs="Courier New"/>
    </w:rPr>
  </w:style>
  <w:style w:type="character" w:customStyle="1" w:styleId="ListLabel50">
    <w:name w:val="ListLabel 50"/>
    <w:qFormat/>
    <w:rsid w:val="00146FFF"/>
    <w:rPr>
      <w:rFonts w:cs="Courier New"/>
    </w:rPr>
  </w:style>
  <w:style w:type="character" w:customStyle="1" w:styleId="ListLabel51">
    <w:name w:val="ListLabel 51"/>
    <w:qFormat/>
    <w:rsid w:val="00146FFF"/>
    <w:rPr>
      <w:rFonts w:cs="Courier New"/>
    </w:rPr>
  </w:style>
  <w:style w:type="character" w:customStyle="1" w:styleId="ListLabel52">
    <w:name w:val="ListLabel 52"/>
    <w:qFormat/>
    <w:rsid w:val="00146FFF"/>
    <w:rPr>
      <w:rFonts w:cs="Courier New"/>
    </w:rPr>
  </w:style>
  <w:style w:type="character" w:customStyle="1" w:styleId="ListLabel53">
    <w:name w:val="ListLabel 53"/>
    <w:qFormat/>
    <w:rsid w:val="00146FFF"/>
    <w:rPr>
      <w:rFonts w:cs="Courier New"/>
    </w:rPr>
  </w:style>
  <w:style w:type="character" w:customStyle="1" w:styleId="ListLabel54">
    <w:name w:val="ListLabel 54"/>
    <w:qFormat/>
    <w:rsid w:val="00146FFF"/>
    <w:rPr>
      <w:rFonts w:cs="Courier New"/>
    </w:rPr>
  </w:style>
  <w:style w:type="character" w:customStyle="1" w:styleId="ListLabel55">
    <w:name w:val="ListLabel 55"/>
    <w:qFormat/>
    <w:rsid w:val="00146FFF"/>
    <w:rPr>
      <w:b/>
      <w:i w:val="0"/>
      <w:sz w:val="24"/>
    </w:rPr>
  </w:style>
  <w:style w:type="character" w:customStyle="1" w:styleId="ListLabel56">
    <w:name w:val="ListLabel 56"/>
    <w:qFormat/>
    <w:rsid w:val="00146FFF"/>
    <w:rPr>
      <w:rFonts w:eastAsia="Times New Roman" w:cs="Times New Roman"/>
      <w:b w:val="0"/>
    </w:rPr>
  </w:style>
  <w:style w:type="character" w:customStyle="1" w:styleId="ListLabel57">
    <w:name w:val="ListLabel 57"/>
    <w:qFormat/>
    <w:rsid w:val="00146FFF"/>
    <w:rPr>
      <w:rFonts w:cs="Times New Roman"/>
      <w:b w:val="0"/>
      <w:color w:val="000000"/>
    </w:rPr>
  </w:style>
  <w:style w:type="character" w:customStyle="1" w:styleId="ListLabel58">
    <w:name w:val="ListLabel 58"/>
    <w:qFormat/>
    <w:rsid w:val="00146FFF"/>
    <w:rPr>
      <w:rFonts w:cs="Times New Roman"/>
    </w:rPr>
  </w:style>
  <w:style w:type="character" w:customStyle="1" w:styleId="ListLabel59">
    <w:name w:val="ListLabel 59"/>
    <w:qFormat/>
    <w:rsid w:val="00146FFF"/>
    <w:rPr>
      <w:rFonts w:cs="Times New Roman"/>
    </w:rPr>
  </w:style>
  <w:style w:type="character" w:customStyle="1" w:styleId="ListLabel60">
    <w:name w:val="ListLabel 60"/>
    <w:qFormat/>
    <w:rsid w:val="00146FFF"/>
    <w:rPr>
      <w:rFonts w:cs="Times New Roman"/>
    </w:rPr>
  </w:style>
  <w:style w:type="character" w:customStyle="1" w:styleId="ListLabel61">
    <w:name w:val="ListLabel 61"/>
    <w:qFormat/>
    <w:rsid w:val="00146FFF"/>
    <w:rPr>
      <w:rFonts w:cs="Times New Roman"/>
    </w:rPr>
  </w:style>
  <w:style w:type="character" w:customStyle="1" w:styleId="ListLabel62">
    <w:name w:val="ListLabel 62"/>
    <w:qFormat/>
    <w:rsid w:val="00146FFF"/>
    <w:rPr>
      <w:rFonts w:cs="Times New Roman"/>
    </w:rPr>
  </w:style>
  <w:style w:type="character" w:customStyle="1" w:styleId="ListLabel63">
    <w:name w:val="ListLabel 63"/>
    <w:qFormat/>
    <w:rsid w:val="00146FFF"/>
    <w:rPr>
      <w:rFonts w:cs="Times New Roman"/>
    </w:rPr>
  </w:style>
  <w:style w:type="character" w:customStyle="1" w:styleId="ListLabel64">
    <w:name w:val="ListLabel 64"/>
    <w:qFormat/>
    <w:rsid w:val="00146FFF"/>
    <w:rPr>
      <w:rFonts w:cs="Times New Roman"/>
    </w:rPr>
  </w:style>
  <w:style w:type="character" w:customStyle="1" w:styleId="ListLabel65">
    <w:name w:val="ListLabel 65"/>
    <w:qFormat/>
    <w:rsid w:val="00146FFF"/>
    <w:rPr>
      <w:rFonts w:cs="Times New Roman"/>
    </w:rPr>
  </w:style>
  <w:style w:type="character" w:customStyle="1" w:styleId="ListLabel66">
    <w:name w:val="ListLabel 66"/>
    <w:qFormat/>
    <w:rsid w:val="00146FFF"/>
    <w:rPr>
      <w:b w:val="0"/>
    </w:rPr>
  </w:style>
  <w:style w:type="character" w:customStyle="1" w:styleId="ListLabel67">
    <w:name w:val="ListLabel 67"/>
    <w:qFormat/>
    <w:rsid w:val="00146FFF"/>
    <w:rPr>
      <w:rFonts w:ascii="Arial" w:hAnsi="Arial"/>
      <w:b w:val="0"/>
      <w:sz w:val="20"/>
    </w:rPr>
  </w:style>
  <w:style w:type="character" w:customStyle="1" w:styleId="Znakiprzypiswdolnych">
    <w:name w:val="Znaki przypisów dolnych"/>
    <w:qFormat/>
    <w:rsid w:val="00146FFF"/>
  </w:style>
  <w:style w:type="character" w:customStyle="1" w:styleId="Znakiprzypiswkocowych">
    <w:name w:val="Znaki przypisów końcowych"/>
    <w:qFormat/>
    <w:rsid w:val="00146FFF"/>
  </w:style>
  <w:style w:type="character" w:customStyle="1" w:styleId="ListLabel68">
    <w:name w:val="ListLabel 68"/>
    <w:qFormat/>
    <w:rsid w:val="00146FFF"/>
    <w:rPr>
      <w:rFonts w:ascii="Calibri" w:hAnsi="Calibri"/>
      <w:b/>
      <w:sz w:val="22"/>
      <w:szCs w:val="20"/>
    </w:rPr>
  </w:style>
  <w:style w:type="character" w:customStyle="1" w:styleId="ListLabel69">
    <w:name w:val="ListLabel 69"/>
    <w:qFormat/>
    <w:rsid w:val="00146FFF"/>
    <w:rPr>
      <w:rFonts w:ascii="Calibri" w:hAnsi="Calibri"/>
      <w:b/>
      <w:sz w:val="22"/>
    </w:rPr>
  </w:style>
  <w:style w:type="character" w:customStyle="1" w:styleId="ListLabel70">
    <w:name w:val="ListLabel 70"/>
    <w:qFormat/>
    <w:rsid w:val="00146FFF"/>
    <w:rPr>
      <w:rFonts w:cs="Symbol"/>
    </w:rPr>
  </w:style>
  <w:style w:type="character" w:customStyle="1" w:styleId="ListLabel71">
    <w:name w:val="ListLabel 71"/>
    <w:qFormat/>
    <w:rsid w:val="00146FFF"/>
    <w:rPr>
      <w:rFonts w:cs="Times New Roman"/>
      <w:sz w:val="22"/>
    </w:rPr>
  </w:style>
  <w:style w:type="character" w:customStyle="1" w:styleId="ListLabel72">
    <w:name w:val="ListLabel 72"/>
    <w:qFormat/>
    <w:rsid w:val="00146FFF"/>
    <w:rPr>
      <w:rFonts w:ascii="Calibri" w:hAnsi="Calibri"/>
      <w:sz w:val="22"/>
      <w:szCs w:val="20"/>
    </w:rPr>
  </w:style>
  <w:style w:type="character" w:customStyle="1" w:styleId="ListLabel73">
    <w:name w:val="ListLabel 73"/>
    <w:qFormat/>
    <w:rsid w:val="00146FFF"/>
    <w:rPr>
      <w:rFonts w:ascii="Calibri" w:hAnsi="Calibri"/>
      <w:b/>
      <w:sz w:val="22"/>
      <w:szCs w:val="20"/>
    </w:rPr>
  </w:style>
  <w:style w:type="character" w:customStyle="1" w:styleId="ListLabel74">
    <w:name w:val="ListLabel 74"/>
    <w:qFormat/>
    <w:rsid w:val="00146FFF"/>
    <w:rPr>
      <w:rFonts w:ascii="Calibri" w:hAnsi="Calibri"/>
      <w:b w:val="0"/>
      <w:bCs w:val="0"/>
      <w:strike w:val="0"/>
      <w:dstrike w:val="0"/>
      <w:color w:val="auto"/>
      <w:sz w:val="22"/>
      <w:szCs w:val="20"/>
    </w:rPr>
  </w:style>
  <w:style w:type="character" w:customStyle="1" w:styleId="ListLabel75">
    <w:name w:val="ListLabel 75"/>
    <w:qFormat/>
    <w:rsid w:val="00146FFF"/>
    <w:rPr>
      <w:b w:val="0"/>
      <w:sz w:val="20"/>
      <w:szCs w:val="20"/>
    </w:rPr>
  </w:style>
  <w:style w:type="character" w:customStyle="1" w:styleId="ListLabel76">
    <w:name w:val="ListLabel 76"/>
    <w:qFormat/>
    <w:rsid w:val="00146FFF"/>
    <w:rPr>
      <w:rFonts w:ascii="Calibri" w:hAnsi="Calibri"/>
      <w:b/>
      <w:i w:val="0"/>
      <w:sz w:val="22"/>
    </w:rPr>
  </w:style>
  <w:style w:type="character" w:customStyle="1" w:styleId="ListLabel77">
    <w:name w:val="ListLabel 77"/>
    <w:qFormat/>
    <w:rsid w:val="00146FFF"/>
    <w:rPr>
      <w:rFonts w:cs="Symbol"/>
      <w:color w:val="auto"/>
    </w:rPr>
  </w:style>
  <w:style w:type="character" w:customStyle="1" w:styleId="ListLabel78">
    <w:name w:val="ListLabel 78"/>
    <w:qFormat/>
    <w:rsid w:val="00146FFF"/>
    <w:rPr>
      <w:rFonts w:ascii="Calibri" w:eastAsia="Times New Roman" w:hAnsi="Calibri" w:cs="Times New Roman"/>
      <w:sz w:val="22"/>
    </w:rPr>
  </w:style>
  <w:style w:type="character" w:customStyle="1" w:styleId="ListLabel79">
    <w:name w:val="ListLabel 79"/>
    <w:qFormat/>
    <w:rsid w:val="00146FFF"/>
    <w:rPr>
      <w:rFonts w:cs="Courier New"/>
    </w:rPr>
  </w:style>
  <w:style w:type="character" w:customStyle="1" w:styleId="ListLabel80">
    <w:name w:val="ListLabel 80"/>
    <w:qFormat/>
    <w:rsid w:val="00146FFF"/>
    <w:rPr>
      <w:rFonts w:cs="Wingdings"/>
    </w:rPr>
  </w:style>
  <w:style w:type="character" w:customStyle="1" w:styleId="ListLabel81">
    <w:name w:val="ListLabel 81"/>
    <w:qFormat/>
    <w:rsid w:val="00146FFF"/>
    <w:rPr>
      <w:rFonts w:cs="Symbol"/>
    </w:rPr>
  </w:style>
  <w:style w:type="character" w:customStyle="1" w:styleId="ListLabel82">
    <w:name w:val="ListLabel 82"/>
    <w:qFormat/>
    <w:rsid w:val="00146FFF"/>
    <w:rPr>
      <w:rFonts w:cs="Courier New"/>
    </w:rPr>
  </w:style>
  <w:style w:type="character" w:customStyle="1" w:styleId="ListLabel83">
    <w:name w:val="ListLabel 83"/>
    <w:qFormat/>
    <w:rsid w:val="00146FFF"/>
    <w:rPr>
      <w:rFonts w:cs="Wingdings"/>
    </w:rPr>
  </w:style>
  <w:style w:type="character" w:customStyle="1" w:styleId="ListLabel84">
    <w:name w:val="ListLabel 84"/>
    <w:qFormat/>
    <w:rsid w:val="00146FFF"/>
    <w:rPr>
      <w:rFonts w:cs="Symbol"/>
    </w:rPr>
  </w:style>
  <w:style w:type="character" w:customStyle="1" w:styleId="ListLabel85">
    <w:name w:val="ListLabel 85"/>
    <w:qFormat/>
    <w:rsid w:val="00146FFF"/>
    <w:rPr>
      <w:rFonts w:cs="Courier New"/>
    </w:rPr>
  </w:style>
  <w:style w:type="character" w:customStyle="1" w:styleId="ListLabel86">
    <w:name w:val="ListLabel 86"/>
    <w:qFormat/>
    <w:rsid w:val="00146FFF"/>
    <w:rPr>
      <w:rFonts w:cs="Wingdings"/>
    </w:rPr>
  </w:style>
  <w:style w:type="character" w:customStyle="1" w:styleId="ListLabel87">
    <w:name w:val="ListLabel 87"/>
    <w:qFormat/>
    <w:rsid w:val="00146FFF"/>
    <w:rPr>
      <w:rFonts w:ascii="Calibri" w:hAnsi="Calibri" w:cs="Arial"/>
      <w:sz w:val="22"/>
      <w:szCs w:val="20"/>
    </w:rPr>
  </w:style>
  <w:style w:type="character" w:customStyle="1" w:styleId="ListLabel88">
    <w:name w:val="ListLabel 88"/>
    <w:qFormat/>
    <w:rsid w:val="00146FFF"/>
    <w:rPr>
      <w:rFonts w:ascii="Calibri" w:hAnsi="Calibri"/>
      <w:b/>
      <w:sz w:val="22"/>
    </w:rPr>
  </w:style>
  <w:style w:type="character" w:customStyle="1" w:styleId="ListLabel89">
    <w:name w:val="ListLabel 89"/>
    <w:qFormat/>
    <w:rsid w:val="00146FFF"/>
    <w:rPr>
      <w:rFonts w:ascii="Calibri" w:hAnsi="Calibri" w:cs="Times New Roman"/>
      <w:sz w:val="22"/>
    </w:rPr>
  </w:style>
  <w:style w:type="character" w:customStyle="1" w:styleId="ListLabel90">
    <w:name w:val="ListLabel 90"/>
    <w:qFormat/>
    <w:rsid w:val="00146FFF"/>
    <w:rPr>
      <w:rFonts w:cs="Times New Roman"/>
    </w:rPr>
  </w:style>
  <w:style w:type="character" w:customStyle="1" w:styleId="ListLabel91">
    <w:name w:val="ListLabel 91"/>
    <w:qFormat/>
    <w:rsid w:val="00146FFF"/>
    <w:rPr>
      <w:rFonts w:cs="Times New Roman"/>
    </w:rPr>
  </w:style>
  <w:style w:type="character" w:customStyle="1" w:styleId="ListLabel92">
    <w:name w:val="ListLabel 92"/>
    <w:qFormat/>
    <w:rsid w:val="00146FFF"/>
    <w:rPr>
      <w:rFonts w:cs="Times New Roman"/>
    </w:rPr>
  </w:style>
  <w:style w:type="character" w:customStyle="1" w:styleId="ListLabel93">
    <w:name w:val="ListLabel 93"/>
    <w:qFormat/>
    <w:rsid w:val="00146FFF"/>
    <w:rPr>
      <w:rFonts w:cs="Times New Roman"/>
    </w:rPr>
  </w:style>
  <w:style w:type="character" w:customStyle="1" w:styleId="ListLabel94">
    <w:name w:val="ListLabel 94"/>
    <w:qFormat/>
    <w:rsid w:val="00146FFF"/>
    <w:rPr>
      <w:rFonts w:cs="Times New Roman"/>
    </w:rPr>
  </w:style>
  <w:style w:type="character" w:customStyle="1" w:styleId="ListLabel95">
    <w:name w:val="ListLabel 95"/>
    <w:qFormat/>
    <w:rsid w:val="00146FFF"/>
    <w:rPr>
      <w:rFonts w:cs="Times New Roman"/>
    </w:rPr>
  </w:style>
  <w:style w:type="character" w:customStyle="1" w:styleId="ListLabel96">
    <w:name w:val="ListLabel 96"/>
    <w:qFormat/>
    <w:rsid w:val="00146FFF"/>
    <w:rPr>
      <w:rFonts w:cs="Times New Roman"/>
    </w:rPr>
  </w:style>
  <w:style w:type="character" w:customStyle="1" w:styleId="ListLabel97">
    <w:name w:val="ListLabel 97"/>
    <w:qFormat/>
    <w:rsid w:val="00146FFF"/>
    <w:rPr>
      <w:rFonts w:cs="Times New Roman"/>
    </w:rPr>
  </w:style>
  <w:style w:type="character" w:customStyle="1" w:styleId="ListLabel98">
    <w:name w:val="ListLabel 98"/>
    <w:qFormat/>
    <w:rsid w:val="00146FFF"/>
    <w:rPr>
      <w:b w:val="0"/>
      <w:bCs w:val="0"/>
      <w:i w:val="0"/>
      <w:iCs w:val="0"/>
    </w:rPr>
  </w:style>
  <w:style w:type="character" w:customStyle="1" w:styleId="ListLabel99">
    <w:name w:val="ListLabel 99"/>
    <w:qFormat/>
    <w:rsid w:val="00146FFF"/>
    <w:rPr>
      <w:rFonts w:ascii="Calibri" w:hAnsi="Calibri"/>
      <w:b w:val="0"/>
      <w:bCs w:val="0"/>
      <w:i w:val="0"/>
      <w:iCs w:val="0"/>
      <w:sz w:val="22"/>
    </w:rPr>
  </w:style>
  <w:style w:type="character" w:customStyle="1" w:styleId="ListLabel100">
    <w:name w:val="ListLabel 100"/>
    <w:qFormat/>
    <w:rsid w:val="00146FFF"/>
    <w:rPr>
      <w:color w:val="auto"/>
    </w:rPr>
  </w:style>
  <w:style w:type="character" w:customStyle="1" w:styleId="ListLabel101">
    <w:name w:val="ListLabel 101"/>
    <w:qFormat/>
    <w:rsid w:val="00146FFF"/>
    <w:rPr>
      <w:rFonts w:ascii="Calibri" w:hAnsi="Calibri"/>
      <w:b w:val="0"/>
      <w:sz w:val="22"/>
    </w:rPr>
  </w:style>
  <w:style w:type="character" w:customStyle="1" w:styleId="ListLabel102">
    <w:name w:val="ListLabel 102"/>
    <w:qFormat/>
    <w:rsid w:val="00146FFF"/>
    <w:rPr>
      <w:rFonts w:ascii="Calibri" w:eastAsia="Times New Roman" w:hAnsi="Calibri" w:cs="Arial"/>
      <w:sz w:val="22"/>
    </w:rPr>
  </w:style>
  <w:style w:type="character" w:customStyle="1" w:styleId="ListLabel103">
    <w:name w:val="ListLabel 103"/>
    <w:qFormat/>
    <w:rsid w:val="00146FFF"/>
    <w:rPr>
      <w:rFonts w:ascii="Calibri" w:eastAsia="Times New Roman" w:hAnsi="Calibri" w:cs="Arial"/>
      <w:sz w:val="22"/>
    </w:rPr>
  </w:style>
  <w:style w:type="character" w:customStyle="1" w:styleId="ListLabel104">
    <w:name w:val="ListLabel 104"/>
    <w:qFormat/>
    <w:rsid w:val="00146FFF"/>
    <w:rPr>
      <w:rFonts w:cs="Symbol"/>
    </w:rPr>
  </w:style>
  <w:style w:type="character" w:customStyle="1" w:styleId="ListLabel105">
    <w:name w:val="ListLabel 105"/>
    <w:qFormat/>
    <w:rsid w:val="00146FFF"/>
    <w:rPr>
      <w:rFonts w:ascii="Calibri" w:hAnsi="Calibri" w:cs="Arial"/>
      <w:sz w:val="22"/>
    </w:rPr>
  </w:style>
  <w:style w:type="character" w:customStyle="1" w:styleId="ListLabel106">
    <w:name w:val="ListLabel 106"/>
    <w:qFormat/>
    <w:rsid w:val="00146FFF"/>
    <w:rPr>
      <w:rFonts w:ascii="Calibri" w:hAnsi="Calibri"/>
      <w:b w:val="0"/>
      <w:sz w:val="22"/>
    </w:rPr>
  </w:style>
  <w:style w:type="character" w:customStyle="1" w:styleId="ListLabel107">
    <w:name w:val="ListLabel 107"/>
    <w:qFormat/>
    <w:rsid w:val="00146FFF"/>
    <w:rPr>
      <w:color w:val="auto"/>
    </w:rPr>
  </w:style>
  <w:style w:type="character" w:customStyle="1" w:styleId="ListLabel108">
    <w:name w:val="ListLabel 108"/>
    <w:qFormat/>
    <w:rsid w:val="00146FFF"/>
    <w:rPr>
      <w:color w:val="auto"/>
    </w:rPr>
  </w:style>
  <w:style w:type="character" w:customStyle="1" w:styleId="ListLabel109">
    <w:name w:val="ListLabel 109"/>
    <w:qFormat/>
    <w:rsid w:val="00146FFF"/>
    <w:rPr>
      <w:color w:val="auto"/>
    </w:rPr>
  </w:style>
  <w:style w:type="character" w:customStyle="1" w:styleId="ListLabel110">
    <w:name w:val="ListLabel 110"/>
    <w:qFormat/>
    <w:rsid w:val="00146FFF"/>
    <w:rPr>
      <w:color w:val="auto"/>
    </w:rPr>
  </w:style>
  <w:style w:type="character" w:customStyle="1" w:styleId="ListLabel111">
    <w:name w:val="ListLabel 111"/>
    <w:qFormat/>
    <w:rsid w:val="00146FFF"/>
    <w:rPr>
      <w:color w:val="auto"/>
    </w:rPr>
  </w:style>
  <w:style w:type="character" w:customStyle="1" w:styleId="ListLabel112">
    <w:name w:val="ListLabel 112"/>
    <w:qFormat/>
    <w:rsid w:val="00146FFF"/>
    <w:rPr>
      <w:color w:val="auto"/>
    </w:rPr>
  </w:style>
  <w:style w:type="character" w:customStyle="1" w:styleId="ListLabel113">
    <w:name w:val="ListLabel 113"/>
    <w:qFormat/>
    <w:rsid w:val="00146FFF"/>
    <w:rPr>
      <w:color w:val="auto"/>
    </w:rPr>
  </w:style>
  <w:style w:type="character" w:customStyle="1" w:styleId="ListLabel114">
    <w:name w:val="ListLabel 114"/>
    <w:qFormat/>
    <w:rsid w:val="00146FFF"/>
    <w:rPr>
      <w:color w:val="auto"/>
    </w:rPr>
  </w:style>
  <w:style w:type="character" w:customStyle="1" w:styleId="ListLabel115">
    <w:name w:val="ListLabel 115"/>
    <w:qFormat/>
    <w:rsid w:val="00146FFF"/>
    <w:rPr>
      <w:rFonts w:ascii="Calibri" w:hAnsi="Calibri"/>
      <w:b w:val="0"/>
      <w:sz w:val="22"/>
    </w:rPr>
  </w:style>
  <w:style w:type="character" w:customStyle="1" w:styleId="ListLabel116">
    <w:name w:val="ListLabel 116"/>
    <w:qFormat/>
    <w:rsid w:val="00146FFF"/>
    <w:rPr>
      <w:rFonts w:ascii="Calibri" w:hAnsi="Calibri"/>
      <w:color w:val="auto"/>
      <w:sz w:val="22"/>
    </w:rPr>
  </w:style>
  <w:style w:type="character" w:customStyle="1" w:styleId="ListLabel117">
    <w:name w:val="ListLabel 117"/>
    <w:qFormat/>
    <w:rsid w:val="00146FFF"/>
    <w:rPr>
      <w:rFonts w:ascii="Calibri" w:hAnsi="Calibri" w:cs="Symbol"/>
      <w:sz w:val="22"/>
    </w:rPr>
  </w:style>
  <w:style w:type="character" w:customStyle="1" w:styleId="ListLabel118">
    <w:name w:val="ListLabel 118"/>
    <w:qFormat/>
    <w:rsid w:val="00146FFF"/>
    <w:rPr>
      <w:rFonts w:cs="Courier New"/>
    </w:rPr>
  </w:style>
  <w:style w:type="character" w:customStyle="1" w:styleId="ListLabel119">
    <w:name w:val="ListLabel 119"/>
    <w:qFormat/>
    <w:rsid w:val="00146FFF"/>
    <w:rPr>
      <w:rFonts w:cs="Wingdings"/>
    </w:rPr>
  </w:style>
  <w:style w:type="character" w:customStyle="1" w:styleId="ListLabel120">
    <w:name w:val="ListLabel 120"/>
    <w:qFormat/>
    <w:rsid w:val="00146FFF"/>
    <w:rPr>
      <w:rFonts w:cs="Symbol"/>
    </w:rPr>
  </w:style>
  <w:style w:type="character" w:customStyle="1" w:styleId="ListLabel121">
    <w:name w:val="ListLabel 121"/>
    <w:qFormat/>
    <w:rsid w:val="00146FFF"/>
    <w:rPr>
      <w:rFonts w:cs="Courier New"/>
    </w:rPr>
  </w:style>
  <w:style w:type="character" w:customStyle="1" w:styleId="ListLabel122">
    <w:name w:val="ListLabel 122"/>
    <w:qFormat/>
    <w:rsid w:val="00146FFF"/>
    <w:rPr>
      <w:rFonts w:cs="Wingdings"/>
    </w:rPr>
  </w:style>
  <w:style w:type="character" w:customStyle="1" w:styleId="ListLabel123">
    <w:name w:val="ListLabel 123"/>
    <w:qFormat/>
    <w:rsid w:val="00146FFF"/>
    <w:rPr>
      <w:rFonts w:cs="Symbol"/>
    </w:rPr>
  </w:style>
  <w:style w:type="character" w:customStyle="1" w:styleId="ListLabel124">
    <w:name w:val="ListLabel 124"/>
    <w:qFormat/>
    <w:rsid w:val="00146FFF"/>
    <w:rPr>
      <w:rFonts w:cs="Courier New"/>
    </w:rPr>
  </w:style>
  <w:style w:type="character" w:customStyle="1" w:styleId="ListLabel125">
    <w:name w:val="ListLabel 125"/>
    <w:qFormat/>
    <w:rsid w:val="00146FFF"/>
    <w:rPr>
      <w:rFonts w:cs="Wingdings"/>
    </w:rPr>
  </w:style>
  <w:style w:type="character" w:customStyle="1" w:styleId="ListLabel126">
    <w:name w:val="ListLabel 126"/>
    <w:qFormat/>
    <w:rsid w:val="00146FFF"/>
    <w:rPr>
      <w:rFonts w:ascii="Calibri" w:hAnsi="Calibri" w:cs="Times New Roman"/>
      <w:sz w:val="22"/>
    </w:rPr>
  </w:style>
  <w:style w:type="character" w:customStyle="1" w:styleId="ListLabel127">
    <w:name w:val="ListLabel 127"/>
    <w:qFormat/>
    <w:rsid w:val="00146FFF"/>
    <w:rPr>
      <w:rFonts w:cs="Courier New"/>
    </w:rPr>
  </w:style>
  <w:style w:type="character" w:customStyle="1" w:styleId="ListLabel128">
    <w:name w:val="ListLabel 128"/>
    <w:qFormat/>
    <w:rsid w:val="00146FFF"/>
    <w:rPr>
      <w:rFonts w:cs="Wingdings"/>
    </w:rPr>
  </w:style>
  <w:style w:type="character" w:customStyle="1" w:styleId="ListLabel129">
    <w:name w:val="ListLabel 129"/>
    <w:qFormat/>
    <w:rsid w:val="00146FFF"/>
    <w:rPr>
      <w:rFonts w:cs="Symbol"/>
    </w:rPr>
  </w:style>
  <w:style w:type="character" w:customStyle="1" w:styleId="ListLabel130">
    <w:name w:val="ListLabel 130"/>
    <w:qFormat/>
    <w:rsid w:val="00146FFF"/>
    <w:rPr>
      <w:rFonts w:cs="Courier New"/>
    </w:rPr>
  </w:style>
  <w:style w:type="character" w:customStyle="1" w:styleId="ListLabel131">
    <w:name w:val="ListLabel 131"/>
    <w:qFormat/>
    <w:rsid w:val="00146FFF"/>
    <w:rPr>
      <w:rFonts w:cs="Wingdings"/>
    </w:rPr>
  </w:style>
  <w:style w:type="character" w:customStyle="1" w:styleId="ListLabel132">
    <w:name w:val="ListLabel 132"/>
    <w:qFormat/>
    <w:rsid w:val="00146FFF"/>
    <w:rPr>
      <w:rFonts w:cs="Symbol"/>
    </w:rPr>
  </w:style>
  <w:style w:type="character" w:customStyle="1" w:styleId="ListLabel133">
    <w:name w:val="ListLabel 133"/>
    <w:qFormat/>
    <w:rsid w:val="00146FFF"/>
    <w:rPr>
      <w:rFonts w:cs="Courier New"/>
    </w:rPr>
  </w:style>
  <w:style w:type="character" w:customStyle="1" w:styleId="ListLabel134">
    <w:name w:val="ListLabel 134"/>
    <w:qFormat/>
    <w:rsid w:val="00146FFF"/>
    <w:rPr>
      <w:rFonts w:cs="Wingdings"/>
    </w:rPr>
  </w:style>
  <w:style w:type="character" w:customStyle="1" w:styleId="ListLabel135">
    <w:name w:val="ListLabel 135"/>
    <w:qFormat/>
    <w:rsid w:val="00146FFF"/>
    <w:rPr>
      <w:rFonts w:ascii="Calibri" w:hAnsi="Calibri" w:cs="Symbol"/>
      <w:sz w:val="22"/>
    </w:rPr>
  </w:style>
  <w:style w:type="character" w:customStyle="1" w:styleId="ListLabel136">
    <w:name w:val="ListLabel 136"/>
    <w:qFormat/>
    <w:rsid w:val="00146FFF"/>
    <w:rPr>
      <w:rFonts w:cs="Courier New"/>
    </w:rPr>
  </w:style>
  <w:style w:type="character" w:customStyle="1" w:styleId="ListLabel137">
    <w:name w:val="ListLabel 137"/>
    <w:qFormat/>
    <w:rsid w:val="00146FFF"/>
    <w:rPr>
      <w:rFonts w:cs="Wingdings"/>
    </w:rPr>
  </w:style>
  <w:style w:type="character" w:customStyle="1" w:styleId="ListLabel138">
    <w:name w:val="ListLabel 138"/>
    <w:qFormat/>
    <w:rsid w:val="00146FFF"/>
    <w:rPr>
      <w:rFonts w:cs="Symbol"/>
    </w:rPr>
  </w:style>
  <w:style w:type="character" w:customStyle="1" w:styleId="ListLabel139">
    <w:name w:val="ListLabel 139"/>
    <w:qFormat/>
    <w:rsid w:val="00146FFF"/>
    <w:rPr>
      <w:rFonts w:cs="Courier New"/>
    </w:rPr>
  </w:style>
  <w:style w:type="character" w:customStyle="1" w:styleId="ListLabel140">
    <w:name w:val="ListLabel 140"/>
    <w:qFormat/>
    <w:rsid w:val="00146FFF"/>
    <w:rPr>
      <w:rFonts w:cs="Wingdings"/>
    </w:rPr>
  </w:style>
  <w:style w:type="character" w:customStyle="1" w:styleId="ListLabel141">
    <w:name w:val="ListLabel 141"/>
    <w:qFormat/>
    <w:rsid w:val="00146FFF"/>
    <w:rPr>
      <w:rFonts w:cs="Symbol"/>
    </w:rPr>
  </w:style>
  <w:style w:type="character" w:customStyle="1" w:styleId="ListLabel142">
    <w:name w:val="ListLabel 142"/>
    <w:qFormat/>
    <w:rsid w:val="00146FFF"/>
    <w:rPr>
      <w:rFonts w:cs="Courier New"/>
    </w:rPr>
  </w:style>
  <w:style w:type="character" w:customStyle="1" w:styleId="ListLabel143">
    <w:name w:val="ListLabel 143"/>
    <w:qFormat/>
    <w:rsid w:val="00146FFF"/>
    <w:rPr>
      <w:rFonts w:cs="Wingdings"/>
    </w:rPr>
  </w:style>
  <w:style w:type="character" w:customStyle="1" w:styleId="ListLabel144">
    <w:name w:val="ListLabel 144"/>
    <w:qFormat/>
    <w:rsid w:val="00146FFF"/>
    <w:rPr>
      <w:rFonts w:ascii="Calibri" w:hAnsi="Calibri" w:cs="Symbol"/>
      <w:sz w:val="22"/>
    </w:rPr>
  </w:style>
  <w:style w:type="character" w:customStyle="1" w:styleId="ListLabel145">
    <w:name w:val="ListLabel 145"/>
    <w:qFormat/>
    <w:rsid w:val="00146FFF"/>
    <w:rPr>
      <w:rFonts w:cs="Courier New"/>
    </w:rPr>
  </w:style>
  <w:style w:type="character" w:customStyle="1" w:styleId="ListLabel146">
    <w:name w:val="ListLabel 146"/>
    <w:qFormat/>
    <w:rsid w:val="00146FFF"/>
    <w:rPr>
      <w:rFonts w:cs="Wingdings"/>
    </w:rPr>
  </w:style>
  <w:style w:type="character" w:customStyle="1" w:styleId="ListLabel147">
    <w:name w:val="ListLabel 147"/>
    <w:qFormat/>
    <w:rsid w:val="00146FFF"/>
    <w:rPr>
      <w:rFonts w:cs="Symbol"/>
    </w:rPr>
  </w:style>
  <w:style w:type="character" w:customStyle="1" w:styleId="ListLabel148">
    <w:name w:val="ListLabel 148"/>
    <w:qFormat/>
    <w:rsid w:val="00146FFF"/>
    <w:rPr>
      <w:rFonts w:cs="Courier New"/>
    </w:rPr>
  </w:style>
  <w:style w:type="character" w:customStyle="1" w:styleId="ListLabel149">
    <w:name w:val="ListLabel 149"/>
    <w:qFormat/>
    <w:rsid w:val="00146FFF"/>
    <w:rPr>
      <w:rFonts w:cs="Wingdings"/>
    </w:rPr>
  </w:style>
  <w:style w:type="character" w:customStyle="1" w:styleId="ListLabel150">
    <w:name w:val="ListLabel 150"/>
    <w:qFormat/>
    <w:rsid w:val="00146FFF"/>
    <w:rPr>
      <w:rFonts w:cs="Symbol"/>
    </w:rPr>
  </w:style>
  <w:style w:type="character" w:customStyle="1" w:styleId="ListLabel151">
    <w:name w:val="ListLabel 151"/>
    <w:qFormat/>
    <w:rsid w:val="00146FFF"/>
    <w:rPr>
      <w:rFonts w:cs="Courier New"/>
    </w:rPr>
  </w:style>
  <w:style w:type="character" w:customStyle="1" w:styleId="ListLabel152">
    <w:name w:val="ListLabel 152"/>
    <w:qFormat/>
    <w:rsid w:val="00146FFF"/>
    <w:rPr>
      <w:rFonts w:cs="Wingdings"/>
    </w:rPr>
  </w:style>
  <w:style w:type="character" w:customStyle="1" w:styleId="ListLabel153">
    <w:name w:val="ListLabel 153"/>
    <w:qFormat/>
    <w:rsid w:val="00146FFF"/>
    <w:rPr>
      <w:rFonts w:ascii="Calibri" w:hAnsi="Calibri" w:cs="Symbol"/>
      <w:sz w:val="22"/>
    </w:rPr>
  </w:style>
  <w:style w:type="character" w:customStyle="1" w:styleId="ListLabel154">
    <w:name w:val="ListLabel 154"/>
    <w:qFormat/>
    <w:rsid w:val="00146FFF"/>
    <w:rPr>
      <w:rFonts w:cs="Courier New"/>
    </w:rPr>
  </w:style>
  <w:style w:type="character" w:customStyle="1" w:styleId="ListLabel155">
    <w:name w:val="ListLabel 155"/>
    <w:qFormat/>
    <w:rsid w:val="00146FFF"/>
    <w:rPr>
      <w:rFonts w:cs="Wingdings"/>
    </w:rPr>
  </w:style>
  <w:style w:type="character" w:customStyle="1" w:styleId="ListLabel156">
    <w:name w:val="ListLabel 156"/>
    <w:qFormat/>
    <w:rsid w:val="00146FFF"/>
    <w:rPr>
      <w:rFonts w:cs="Symbol"/>
    </w:rPr>
  </w:style>
  <w:style w:type="character" w:customStyle="1" w:styleId="ListLabel157">
    <w:name w:val="ListLabel 157"/>
    <w:qFormat/>
    <w:rsid w:val="00146FFF"/>
    <w:rPr>
      <w:rFonts w:cs="Courier New"/>
    </w:rPr>
  </w:style>
  <w:style w:type="character" w:customStyle="1" w:styleId="ListLabel158">
    <w:name w:val="ListLabel 158"/>
    <w:qFormat/>
    <w:rsid w:val="00146FFF"/>
    <w:rPr>
      <w:rFonts w:cs="Wingdings"/>
    </w:rPr>
  </w:style>
  <w:style w:type="character" w:customStyle="1" w:styleId="ListLabel159">
    <w:name w:val="ListLabel 159"/>
    <w:qFormat/>
    <w:rsid w:val="00146FFF"/>
    <w:rPr>
      <w:rFonts w:cs="Symbol"/>
    </w:rPr>
  </w:style>
  <w:style w:type="character" w:customStyle="1" w:styleId="ListLabel160">
    <w:name w:val="ListLabel 160"/>
    <w:qFormat/>
    <w:rsid w:val="00146FFF"/>
    <w:rPr>
      <w:rFonts w:cs="Courier New"/>
    </w:rPr>
  </w:style>
  <w:style w:type="character" w:customStyle="1" w:styleId="ListLabel161">
    <w:name w:val="ListLabel 161"/>
    <w:qFormat/>
    <w:rsid w:val="00146FFF"/>
    <w:rPr>
      <w:rFonts w:cs="Wingdings"/>
    </w:rPr>
  </w:style>
  <w:style w:type="character" w:customStyle="1" w:styleId="ListLabel162">
    <w:name w:val="ListLabel 162"/>
    <w:qFormat/>
    <w:rsid w:val="00146FFF"/>
    <w:rPr>
      <w:b/>
      <w:i w:val="0"/>
      <w:sz w:val="24"/>
    </w:rPr>
  </w:style>
  <w:style w:type="character" w:customStyle="1" w:styleId="ListLabel163">
    <w:name w:val="ListLabel 163"/>
    <w:qFormat/>
    <w:rsid w:val="00146FFF"/>
    <w:rPr>
      <w:rFonts w:eastAsia="Times New Roman" w:cs="Times New Roman"/>
      <w:b w:val="0"/>
    </w:rPr>
  </w:style>
  <w:style w:type="character" w:customStyle="1" w:styleId="ListLabel164">
    <w:name w:val="ListLabel 164"/>
    <w:qFormat/>
    <w:rsid w:val="00146FFF"/>
    <w:rPr>
      <w:rFonts w:ascii="Calibri" w:hAnsi="Calibri"/>
      <w:b w:val="0"/>
      <w:sz w:val="22"/>
    </w:rPr>
  </w:style>
  <w:style w:type="character" w:customStyle="1" w:styleId="Znakinumeracji">
    <w:name w:val="Znaki numeracji"/>
    <w:qFormat/>
    <w:rsid w:val="00146FFF"/>
  </w:style>
  <w:style w:type="character" w:customStyle="1" w:styleId="WW8Num23z0">
    <w:name w:val="WW8Num23z0"/>
    <w:qFormat/>
    <w:rsid w:val="00146FFF"/>
    <w:rPr>
      <w:rFonts w:ascii="Calibri" w:hAnsi="Calibri" w:cs="Calibri"/>
      <w:sz w:val="22"/>
      <w:szCs w:val="22"/>
    </w:rPr>
  </w:style>
  <w:style w:type="character" w:customStyle="1" w:styleId="WW8Num23z2">
    <w:name w:val="WW8Num23z2"/>
    <w:qFormat/>
    <w:rsid w:val="00146FFF"/>
  </w:style>
  <w:style w:type="character" w:customStyle="1" w:styleId="WW8Num23z3">
    <w:name w:val="WW8Num23z3"/>
    <w:qFormat/>
    <w:rsid w:val="00146FFF"/>
  </w:style>
  <w:style w:type="character" w:customStyle="1" w:styleId="WW8Num23z4">
    <w:name w:val="WW8Num23z4"/>
    <w:qFormat/>
    <w:rsid w:val="00146FFF"/>
  </w:style>
  <w:style w:type="character" w:customStyle="1" w:styleId="WW8Num23z5">
    <w:name w:val="WW8Num23z5"/>
    <w:qFormat/>
    <w:rsid w:val="00146FFF"/>
  </w:style>
  <w:style w:type="character" w:customStyle="1" w:styleId="WW8Num23z6">
    <w:name w:val="WW8Num23z6"/>
    <w:qFormat/>
    <w:rsid w:val="00146FFF"/>
  </w:style>
  <w:style w:type="character" w:customStyle="1" w:styleId="WW8Num23z7">
    <w:name w:val="WW8Num23z7"/>
    <w:qFormat/>
    <w:rsid w:val="00146FFF"/>
  </w:style>
  <w:style w:type="character" w:customStyle="1" w:styleId="WW8Num23z8">
    <w:name w:val="WW8Num23z8"/>
    <w:qFormat/>
    <w:rsid w:val="00146FFF"/>
  </w:style>
  <w:style w:type="character" w:customStyle="1" w:styleId="WW8Num28z0">
    <w:name w:val="WW8Num28z0"/>
    <w:qFormat/>
    <w:rsid w:val="00146FFF"/>
    <w:rPr>
      <w:rFonts w:cs="Calibri"/>
      <w:sz w:val="22"/>
      <w:szCs w:val="22"/>
    </w:rPr>
  </w:style>
  <w:style w:type="character" w:customStyle="1" w:styleId="WW8Num28z2">
    <w:name w:val="WW8Num28z2"/>
    <w:qFormat/>
    <w:rsid w:val="00146FFF"/>
    <w:rPr>
      <w:rFonts w:ascii="Symbol" w:hAnsi="Symbol" w:cs="Symbol"/>
      <w:sz w:val="22"/>
      <w:szCs w:val="22"/>
    </w:rPr>
  </w:style>
  <w:style w:type="character" w:customStyle="1" w:styleId="WW8Num28z3">
    <w:name w:val="WW8Num28z3"/>
    <w:qFormat/>
    <w:rsid w:val="00146FFF"/>
  </w:style>
  <w:style w:type="character" w:customStyle="1" w:styleId="WW8Num28z4">
    <w:name w:val="WW8Num28z4"/>
    <w:qFormat/>
    <w:rsid w:val="00146FFF"/>
  </w:style>
  <w:style w:type="character" w:customStyle="1" w:styleId="WW8Num28z5">
    <w:name w:val="WW8Num28z5"/>
    <w:qFormat/>
    <w:rsid w:val="00146FFF"/>
  </w:style>
  <w:style w:type="character" w:customStyle="1" w:styleId="WW8Num28z6">
    <w:name w:val="WW8Num28z6"/>
    <w:qFormat/>
    <w:rsid w:val="00146FFF"/>
  </w:style>
  <w:style w:type="character" w:customStyle="1" w:styleId="WW8Num28z7">
    <w:name w:val="WW8Num28z7"/>
    <w:qFormat/>
    <w:rsid w:val="00146FFF"/>
  </w:style>
  <w:style w:type="character" w:customStyle="1" w:styleId="WW8Num28z8">
    <w:name w:val="WW8Num28z8"/>
    <w:qFormat/>
    <w:rsid w:val="00146FFF"/>
  </w:style>
  <w:style w:type="character" w:customStyle="1" w:styleId="WW8Num32z0">
    <w:name w:val="WW8Num32z0"/>
    <w:qFormat/>
    <w:rsid w:val="00146FFF"/>
  </w:style>
  <w:style w:type="character" w:customStyle="1" w:styleId="WW8Num32z1">
    <w:name w:val="WW8Num32z1"/>
    <w:qFormat/>
    <w:rsid w:val="00146FFF"/>
    <w:rPr>
      <w:rFonts w:cs="Calibri"/>
    </w:rPr>
  </w:style>
  <w:style w:type="character" w:customStyle="1" w:styleId="WW8Num32z2">
    <w:name w:val="WW8Num32z2"/>
    <w:qFormat/>
    <w:rsid w:val="00146FFF"/>
  </w:style>
  <w:style w:type="character" w:customStyle="1" w:styleId="WW8Num32z3">
    <w:name w:val="WW8Num32z3"/>
    <w:qFormat/>
    <w:rsid w:val="00146FFF"/>
  </w:style>
  <w:style w:type="character" w:customStyle="1" w:styleId="WW8Num32z4">
    <w:name w:val="WW8Num32z4"/>
    <w:qFormat/>
    <w:rsid w:val="00146FFF"/>
  </w:style>
  <w:style w:type="character" w:customStyle="1" w:styleId="WW8Num32z5">
    <w:name w:val="WW8Num32z5"/>
    <w:qFormat/>
    <w:rsid w:val="00146FFF"/>
  </w:style>
  <w:style w:type="character" w:customStyle="1" w:styleId="WW8Num32z6">
    <w:name w:val="WW8Num32z6"/>
    <w:qFormat/>
    <w:rsid w:val="00146FFF"/>
  </w:style>
  <w:style w:type="character" w:customStyle="1" w:styleId="WW8Num32z7">
    <w:name w:val="WW8Num32z7"/>
    <w:qFormat/>
    <w:rsid w:val="00146FFF"/>
  </w:style>
  <w:style w:type="character" w:customStyle="1" w:styleId="WW8Num32z8">
    <w:name w:val="WW8Num32z8"/>
    <w:qFormat/>
    <w:rsid w:val="00146FFF"/>
  </w:style>
  <w:style w:type="character" w:customStyle="1" w:styleId="Mocnowyrniony">
    <w:name w:val="Mocno wyróżniony"/>
    <w:qFormat/>
    <w:rsid w:val="00146FFF"/>
    <w:rPr>
      <w:b/>
      <w:bCs/>
    </w:rPr>
  </w:style>
  <w:style w:type="character" w:customStyle="1" w:styleId="ListLabel165">
    <w:name w:val="ListLabel 165"/>
    <w:qFormat/>
    <w:rsid w:val="00146FFF"/>
    <w:rPr>
      <w:rFonts w:ascii="Calibri" w:hAnsi="Calibri"/>
      <w:b/>
      <w:sz w:val="22"/>
      <w:szCs w:val="20"/>
    </w:rPr>
  </w:style>
  <w:style w:type="character" w:customStyle="1" w:styleId="ListLabel166">
    <w:name w:val="ListLabel 166"/>
    <w:qFormat/>
    <w:rsid w:val="00146FFF"/>
    <w:rPr>
      <w:rFonts w:ascii="Calibri" w:hAnsi="Calibri"/>
      <w:b/>
      <w:sz w:val="22"/>
    </w:rPr>
  </w:style>
  <w:style w:type="character" w:customStyle="1" w:styleId="ListLabel167">
    <w:name w:val="ListLabel 167"/>
    <w:qFormat/>
    <w:rsid w:val="00146FFF"/>
    <w:rPr>
      <w:rFonts w:cs="Times New Roman"/>
      <w:sz w:val="22"/>
    </w:rPr>
  </w:style>
  <w:style w:type="character" w:customStyle="1" w:styleId="ListLabel168">
    <w:name w:val="ListLabel 168"/>
    <w:qFormat/>
    <w:rsid w:val="00146FFF"/>
    <w:rPr>
      <w:rFonts w:ascii="Calibri" w:hAnsi="Calibri"/>
      <w:sz w:val="22"/>
      <w:szCs w:val="20"/>
    </w:rPr>
  </w:style>
  <w:style w:type="character" w:customStyle="1" w:styleId="ListLabel169">
    <w:name w:val="ListLabel 169"/>
    <w:qFormat/>
    <w:rsid w:val="00146FFF"/>
    <w:rPr>
      <w:rFonts w:ascii="Calibri" w:hAnsi="Calibri"/>
      <w:b/>
      <w:sz w:val="22"/>
      <w:szCs w:val="20"/>
    </w:rPr>
  </w:style>
  <w:style w:type="character" w:customStyle="1" w:styleId="ListLabel170">
    <w:name w:val="ListLabel 170"/>
    <w:qFormat/>
    <w:rsid w:val="00146FFF"/>
    <w:rPr>
      <w:rFonts w:ascii="Calibri" w:hAnsi="Calibri"/>
      <w:b w:val="0"/>
      <w:bCs w:val="0"/>
      <w:strike w:val="0"/>
      <w:dstrike w:val="0"/>
      <w:color w:val="auto"/>
      <w:sz w:val="22"/>
      <w:szCs w:val="20"/>
    </w:rPr>
  </w:style>
  <w:style w:type="character" w:customStyle="1" w:styleId="ListLabel171">
    <w:name w:val="ListLabel 171"/>
    <w:qFormat/>
    <w:rsid w:val="00146FFF"/>
    <w:rPr>
      <w:b w:val="0"/>
      <w:sz w:val="20"/>
      <w:szCs w:val="20"/>
    </w:rPr>
  </w:style>
  <w:style w:type="character" w:customStyle="1" w:styleId="ListLabel172">
    <w:name w:val="ListLabel 172"/>
    <w:qFormat/>
    <w:rsid w:val="00146FFF"/>
    <w:rPr>
      <w:rFonts w:ascii="Calibri" w:hAnsi="Calibri"/>
      <w:b/>
      <w:i w:val="0"/>
      <w:sz w:val="22"/>
    </w:rPr>
  </w:style>
  <w:style w:type="character" w:customStyle="1" w:styleId="ListLabel173">
    <w:name w:val="ListLabel 173"/>
    <w:qFormat/>
    <w:rsid w:val="00146FFF"/>
    <w:rPr>
      <w:rFonts w:cs="Symbol"/>
      <w:color w:val="auto"/>
    </w:rPr>
  </w:style>
  <w:style w:type="character" w:customStyle="1" w:styleId="ListLabel174">
    <w:name w:val="ListLabel 174"/>
    <w:qFormat/>
    <w:rsid w:val="00146FFF"/>
    <w:rPr>
      <w:rFonts w:ascii="Calibri" w:eastAsia="Times New Roman" w:hAnsi="Calibri" w:cs="Times New Roman"/>
      <w:sz w:val="22"/>
    </w:rPr>
  </w:style>
  <w:style w:type="character" w:customStyle="1" w:styleId="ListLabel175">
    <w:name w:val="ListLabel 175"/>
    <w:qFormat/>
    <w:rsid w:val="00146FFF"/>
    <w:rPr>
      <w:rFonts w:ascii="Calibri" w:hAnsi="Calibri" w:cs="Arial"/>
      <w:sz w:val="22"/>
      <w:szCs w:val="20"/>
    </w:rPr>
  </w:style>
  <w:style w:type="character" w:customStyle="1" w:styleId="ListLabel176">
    <w:name w:val="ListLabel 176"/>
    <w:qFormat/>
    <w:rsid w:val="00146FFF"/>
    <w:rPr>
      <w:rFonts w:ascii="Calibri" w:hAnsi="Calibri"/>
      <w:b/>
      <w:sz w:val="22"/>
    </w:rPr>
  </w:style>
  <w:style w:type="character" w:customStyle="1" w:styleId="ListLabel177">
    <w:name w:val="ListLabel 177"/>
    <w:qFormat/>
    <w:rsid w:val="00146FFF"/>
    <w:rPr>
      <w:rFonts w:ascii="Calibri" w:hAnsi="Calibri" w:cs="Times New Roman"/>
      <w:sz w:val="22"/>
    </w:rPr>
  </w:style>
  <w:style w:type="character" w:customStyle="1" w:styleId="ListLabel178">
    <w:name w:val="ListLabel 178"/>
    <w:qFormat/>
    <w:rsid w:val="00146FFF"/>
    <w:rPr>
      <w:rFonts w:cs="Times New Roman"/>
    </w:rPr>
  </w:style>
  <w:style w:type="character" w:customStyle="1" w:styleId="ListLabel179">
    <w:name w:val="ListLabel 179"/>
    <w:qFormat/>
    <w:rsid w:val="00146FFF"/>
    <w:rPr>
      <w:rFonts w:cs="Times New Roman"/>
    </w:rPr>
  </w:style>
  <w:style w:type="character" w:customStyle="1" w:styleId="ListLabel180">
    <w:name w:val="ListLabel 180"/>
    <w:qFormat/>
    <w:rsid w:val="00146FFF"/>
    <w:rPr>
      <w:rFonts w:cs="Times New Roman"/>
    </w:rPr>
  </w:style>
  <w:style w:type="character" w:customStyle="1" w:styleId="ListLabel181">
    <w:name w:val="ListLabel 181"/>
    <w:qFormat/>
    <w:rsid w:val="00146FFF"/>
    <w:rPr>
      <w:rFonts w:cs="Times New Roman"/>
    </w:rPr>
  </w:style>
  <w:style w:type="character" w:customStyle="1" w:styleId="ListLabel182">
    <w:name w:val="ListLabel 182"/>
    <w:qFormat/>
    <w:rsid w:val="00146FFF"/>
    <w:rPr>
      <w:rFonts w:cs="Times New Roman"/>
    </w:rPr>
  </w:style>
  <w:style w:type="character" w:customStyle="1" w:styleId="ListLabel183">
    <w:name w:val="ListLabel 183"/>
    <w:qFormat/>
    <w:rsid w:val="00146FFF"/>
    <w:rPr>
      <w:rFonts w:cs="Times New Roman"/>
    </w:rPr>
  </w:style>
  <w:style w:type="character" w:customStyle="1" w:styleId="ListLabel184">
    <w:name w:val="ListLabel 184"/>
    <w:qFormat/>
    <w:rsid w:val="00146FFF"/>
    <w:rPr>
      <w:rFonts w:cs="Times New Roman"/>
    </w:rPr>
  </w:style>
  <w:style w:type="character" w:customStyle="1" w:styleId="ListLabel185">
    <w:name w:val="ListLabel 185"/>
    <w:qFormat/>
    <w:rsid w:val="00146FFF"/>
    <w:rPr>
      <w:rFonts w:cs="Times New Roman"/>
    </w:rPr>
  </w:style>
  <w:style w:type="character" w:customStyle="1" w:styleId="ListLabel186">
    <w:name w:val="ListLabel 186"/>
    <w:qFormat/>
    <w:rsid w:val="00146FFF"/>
    <w:rPr>
      <w:rFonts w:ascii="Calibri" w:hAnsi="Calibri"/>
      <w:b w:val="0"/>
      <w:sz w:val="22"/>
    </w:rPr>
  </w:style>
  <w:style w:type="character" w:customStyle="1" w:styleId="ListLabel187">
    <w:name w:val="ListLabel 187"/>
    <w:qFormat/>
    <w:rsid w:val="00146FFF"/>
    <w:rPr>
      <w:rFonts w:ascii="Calibri" w:eastAsia="Times New Roman" w:hAnsi="Calibri" w:cs="Arial"/>
      <w:sz w:val="22"/>
    </w:rPr>
  </w:style>
  <w:style w:type="character" w:customStyle="1" w:styleId="ListLabel188">
    <w:name w:val="ListLabel 188"/>
    <w:qFormat/>
    <w:rsid w:val="00146FFF"/>
    <w:rPr>
      <w:rFonts w:ascii="Calibri" w:eastAsia="Times New Roman" w:hAnsi="Calibri" w:cs="Arial"/>
      <w:sz w:val="22"/>
    </w:rPr>
  </w:style>
  <w:style w:type="character" w:customStyle="1" w:styleId="ListLabel189">
    <w:name w:val="ListLabel 189"/>
    <w:qFormat/>
    <w:rsid w:val="00146FFF"/>
    <w:rPr>
      <w:rFonts w:cs="Symbol"/>
    </w:rPr>
  </w:style>
  <w:style w:type="character" w:customStyle="1" w:styleId="ListLabel190">
    <w:name w:val="ListLabel 190"/>
    <w:qFormat/>
    <w:rsid w:val="00146FFF"/>
    <w:rPr>
      <w:rFonts w:cs="Arial"/>
      <w:sz w:val="22"/>
    </w:rPr>
  </w:style>
  <w:style w:type="character" w:customStyle="1" w:styleId="ListLabel191">
    <w:name w:val="ListLabel 191"/>
    <w:qFormat/>
    <w:rsid w:val="00146FFF"/>
    <w:rPr>
      <w:rFonts w:ascii="Calibri" w:hAnsi="Calibri"/>
      <w:b w:val="0"/>
      <w:sz w:val="22"/>
    </w:rPr>
  </w:style>
  <w:style w:type="character" w:customStyle="1" w:styleId="ListLabel192">
    <w:name w:val="ListLabel 192"/>
    <w:qFormat/>
    <w:rsid w:val="00146FFF"/>
    <w:rPr>
      <w:color w:val="auto"/>
    </w:rPr>
  </w:style>
  <w:style w:type="character" w:customStyle="1" w:styleId="ListLabel193">
    <w:name w:val="ListLabel 193"/>
    <w:qFormat/>
    <w:rsid w:val="00146FFF"/>
    <w:rPr>
      <w:color w:val="auto"/>
    </w:rPr>
  </w:style>
  <w:style w:type="character" w:customStyle="1" w:styleId="ListLabel194">
    <w:name w:val="ListLabel 194"/>
    <w:qFormat/>
    <w:rsid w:val="00146FFF"/>
    <w:rPr>
      <w:color w:val="auto"/>
    </w:rPr>
  </w:style>
  <w:style w:type="character" w:customStyle="1" w:styleId="ListLabel195">
    <w:name w:val="ListLabel 195"/>
    <w:qFormat/>
    <w:rsid w:val="00146FFF"/>
    <w:rPr>
      <w:color w:val="auto"/>
    </w:rPr>
  </w:style>
  <w:style w:type="character" w:customStyle="1" w:styleId="ListLabel196">
    <w:name w:val="ListLabel 196"/>
    <w:qFormat/>
    <w:rsid w:val="00146FFF"/>
    <w:rPr>
      <w:color w:val="auto"/>
    </w:rPr>
  </w:style>
  <w:style w:type="character" w:customStyle="1" w:styleId="ListLabel197">
    <w:name w:val="ListLabel 197"/>
    <w:qFormat/>
    <w:rsid w:val="00146FFF"/>
    <w:rPr>
      <w:color w:val="auto"/>
    </w:rPr>
  </w:style>
  <w:style w:type="character" w:customStyle="1" w:styleId="ListLabel198">
    <w:name w:val="ListLabel 198"/>
    <w:qFormat/>
    <w:rsid w:val="00146FFF"/>
    <w:rPr>
      <w:color w:val="auto"/>
    </w:rPr>
  </w:style>
  <w:style w:type="character" w:customStyle="1" w:styleId="ListLabel199">
    <w:name w:val="ListLabel 199"/>
    <w:qFormat/>
    <w:rsid w:val="00146FFF"/>
    <w:rPr>
      <w:color w:val="auto"/>
    </w:rPr>
  </w:style>
  <w:style w:type="character" w:customStyle="1" w:styleId="ListLabel200">
    <w:name w:val="ListLabel 200"/>
    <w:qFormat/>
    <w:rsid w:val="00146FFF"/>
    <w:rPr>
      <w:rFonts w:ascii="Calibri" w:hAnsi="Calibri"/>
      <w:b w:val="0"/>
      <w:sz w:val="22"/>
    </w:rPr>
  </w:style>
  <w:style w:type="character" w:customStyle="1" w:styleId="ListLabel201">
    <w:name w:val="ListLabel 201"/>
    <w:qFormat/>
    <w:rsid w:val="00146FFF"/>
    <w:rPr>
      <w:rFonts w:ascii="Calibri" w:hAnsi="Calibri"/>
      <w:color w:val="auto"/>
      <w:sz w:val="22"/>
    </w:rPr>
  </w:style>
  <w:style w:type="character" w:customStyle="1" w:styleId="ListLabel202">
    <w:name w:val="ListLabel 202"/>
    <w:qFormat/>
    <w:rsid w:val="00146FFF"/>
    <w:rPr>
      <w:rFonts w:ascii="Calibri" w:hAnsi="Calibri" w:cs="Symbol"/>
      <w:sz w:val="22"/>
    </w:rPr>
  </w:style>
  <w:style w:type="character" w:customStyle="1" w:styleId="ListLabel203">
    <w:name w:val="ListLabel 203"/>
    <w:qFormat/>
    <w:rsid w:val="00146FFF"/>
    <w:rPr>
      <w:rFonts w:cs="Courier New"/>
    </w:rPr>
  </w:style>
  <w:style w:type="character" w:customStyle="1" w:styleId="ListLabel204">
    <w:name w:val="ListLabel 204"/>
    <w:qFormat/>
    <w:rsid w:val="00146FFF"/>
    <w:rPr>
      <w:rFonts w:cs="Wingdings"/>
    </w:rPr>
  </w:style>
  <w:style w:type="character" w:customStyle="1" w:styleId="ListLabel205">
    <w:name w:val="ListLabel 205"/>
    <w:qFormat/>
    <w:rsid w:val="00146FFF"/>
    <w:rPr>
      <w:rFonts w:cs="Symbol"/>
    </w:rPr>
  </w:style>
  <w:style w:type="character" w:customStyle="1" w:styleId="ListLabel206">
    <w:name w:val="ListLabel 206"/>
    <w:qFormat/>
    <w:rsid w:val="00146FFF"/>
    <w:rPr>
      <w:rFonts w:cs="Courier New"/>
    </w:rPr>
  </w:style>
  <w:style w:type="character" w:customStyle="1" w:styleId="ListLabel207">
    <w:name w:val="ListLabel 207"/>
    <w:qFormat/>
    <w:rsid w:val="00146FFF"/>
    <w:rPr>
      <w:rFonts w:cs="Wingdings"/>
    </w:rPr>
  </w:style>
  <w:style w:type="character" w:customStyle="1" w:styleId="ListLabel208">
    <w:name w:val="ListLabel 208"/>
    <w:qFormat/>
    <w:rsid w:val="00146FFF"/>
    <w:rPr>
      <w:rFonts w:cs="Symbol"/>
    </w:rPr>
  </w:style>
  <w:style w:type="character" w:customStyle="1" w:styleId="ListLabel209">
    <w:name w:val="ListLabel 209"/>
    <w:qFormat/>
    <w:rsid w:val="00146FFF"/>
    <w:rPr>
      <w:rFonts w:cs="Courier New"/>
    </w:rPr>
  </w:style>
  <w:style w:type="character" w:customStyle="1" w:styleId="ListLabel210">
    <w:name w:val="ListLabel 210"/>
    <w:qFormat/>
    <w:rsid w:val="00146FFF"/>
    <w:rPr>
      <w:rFonts w:cs="Wingdings"/>
    </w:rPr>
  </w:style>
  <w:style w:type="character" w:customStyle="1" w:styleId="ListLabel211">
    <w:name w:val="ListLabel 211"/>
    <w:qFormat/>
    <w:rsid w:val="00146FFF"/>
    <w:rPr>
      <w:rFonts w:ascii="Calibri" w:hAnsi="Calibri" w:cs="Times New Roman"/>
      <w:sz w:val="22"/>
    </w:rPr>
  </w:style>
  <w:style w:type="character" w:customStyle="1" w:styleId="ListLabel212">
    <w:name w:val="ListLabel 212"/>
    <w:qFormat/>
    <w:rsid w:val="00146FFF"/>
    <w:rPr>
      <w:rFonts w:cs="Courier New"/>
    </w:rPr>
  </w:style>
  <w:style w:type="character" w:customStyle="1" w:styleId="ListLabel213">
    <w:name w:val="ListLabel 213"/>
    <w:qFormat/>
    <w:rsid w:val="00146FFF"/>
    <w:rPr>
      <w:rFonts w:cs="Wingdings"/>
    </w:rPr>
  </w:style>
  <w:style w:type="character" w:customStyle="1" w:styleId="ListLabel214">
    <w:name w:val="ListLabel 214"/>
    <w:qFormat/>
    <w:rsid w:val="00146FFF"/>
    <w:rPr>
      <w:rFonts w:cs="Symbol"/>
    </w:rPr>
  </w:style>
  <w:style w:type="character" w:customStyle="1" w:styleId="ListLabel215">
    <w:name w:val="ListLabel 215"/>
    <w:qFormat/>
    <w:rsid w:val="00146FFF"/>
    <w:rPr>
      <w:rFonts w:cs="Courier New"/>
    </w:rPr>
  </w:style>
  <w:style w:type="character" w:customStyle="1" w:styleId="ListLabel216">
    <w:name w:val="ListLabel 216"/>
    <w:qFormat/>
    <w:rsid w:val="00146FFF"/>
    <w:rPr>
      <w:rFonts w:cs="Wingdings"/>
    </w:rPr>
  </w:style>
  <w:style w:type="character" w:customStyle="1" w:styleId="ListLabel217">
    <w:name w:val="ListLabel 217"/>
    <w:qFormat/>
    <w:rsid w:val="00146FFF"/>
    <w:rPr>
      <w:rFonts w:cs="Symbol"/>
    </w:rPr>
  </w:style>
  <w:style w:type="character" w:customStyle="1" w:styleId="ListLabel218">
    <w:name w:val="ListLabel 218"/>
    <w:qFormat/>
    <w:rsid w:val="00146FFF"/>
    <w:rPr>
      <w:rFonts w:cs="Courier New"/>
    </w:rPr>
  </w:style>
  <w:style w:type="character" w:customStyle="1" w:styleId="ListLabel219">
    <w:name w:val="ListLabel 219"/>
    <w:qFormat/>
    <w:rsid w:val="00146FFF"/>
    <w:rPr>
      <w:rFonts w:cs="Wingdings"/>
    </w:rPr>
  </w:style>
  <w:style w:type="character" w:customStyle="1" w:styleId="ListLabel220">
    <w:name w:val="ListLabel 220"/>
    <w:qFormat/>
    <w:rsid w:val="00146FFF"/>
    <w:rPr>
      <w:rFonts w:ascii="Calibri" w:hAnsi="Calibri" w:cs="Symbol"/>
      <w:sz w:val="22"/>
    </w:rPr>
  </w:style>
  <w:style w:type="character" w:customStyle="1" w:styleId="ListLabel221">
    <w:name w:val="ListLabel 221"/>
    <w:qFormat/>
    <w:rsid w:val="00146FFF"/>
    <w:rPr>
      <w:rFonts w:cs="Courier New"/>
    </w:rPr>
  </w:style>
  <w:style w:type="character" w:customStyle="1" w:styleId="ListLabel222">
    <w:name w:val="ListLabel 222"/>
    <w:qFormat/>
    <w:rsid w:val="00146FFF"/>
    <w:rPr>
      <w:rFonts w:cs="Wingdings"/>
    </w:rPr>
  </w:style>
  <w:style w:type="character" w:customStyle="1" w:styleId="ListLabel223">
    <w:name w:val="ListLabel 223"/>
    <w:qFormat/>
    <w:rsid w:val="00146FFF"/>
    <w:rPr>
      <w:rFonts w:cs="Symbol"/>
    </w:rPr>
  </w:style>
  <w:style w:type="character" w:customStyle="1" w:styleId="ListLabel224">
    <w:name w:val="ListLabel 224"/>
    <w:qFormat/>
    <w:rsid w:val="00146FFF"/>
    <w:rPr>
      <w:rFonts w:cs="Courier New"/>
    </w:rPr>
  </w:style>
  <w:style w:type="character" w:customStyle="1" w:styleId="ListLabel225">
    <w:name w:val="ListLabel 225"/>
    <w:qFormat/>
    <w:rsid w:val="00146FFF"/>
    <w:rPr>
      <w:rFonts w:cs="Wingdings"/>
    </w:rPr>
  </w:style>
  <w:style w:type="character" w:customStyle="1" w:styleId="ListLabel226">
    <w:name w:val="ListLabel 226"/>
    <w:qFormat/>
    <w:rsid w:val="00146FFF"/>
    <w:rPr>
      <w:rFonts w:cs="Symbol"/>
    </w:rPr>
  </w:style>
  <w:style w:type="character" w:customStyle="1" w:styleId="ListLabel227">
    <w:name w:val="ListLabel 227"/>
    <w:qFormat/>
    <w:rsid w:val="00146FFF"/>
    <w:rPr>
      <w:rFonts w:cs="Courier New"/>
    </w:rPr>
  </w:style>
  <w:style w:type="character" w:customStyle="1" w:styleId="ListLabel228">
    <w:name w:val="ListLabel 228"/>
    <w:qFormat/>
    <w:rsid w:val="00146FFF"/>
    <w:rPr>
      <w:rFonts w:cs="Wingdings"/>
    </w:rPr>
  </w:style>
  <w:style w:type="character" w:customStyle="1" w:styleId="ListLabel229">
    <w:name w:val="ListLabel 229"/>
    <w:qFormat/>
    <w:rsid w:val="00146FFF"/>
    <w:rPr>
      <w:rFonts w:ascii="Calibri" w:hAnsi="Calibri" w:cs="Symbol"/>
      <w:sz w:val="22"/>
    </w:rPr>
  </w:style>
  <w:style w:type="character" w:customStyle="1" w:styleId="ListLabel230">
    <w:name w:val="ListLabel 230"/>
    <w:qFormat/>
    <w:rsid w:val="00146FFF"/>
    <w:rPr>
      <w:rFonts w:cs="Courier New"/>
    </w:rPr>
  </w:style>
  <w:style w:type="character" w:customStyle="1" w:styleId="ListLabel231">
    <w:name w:val="ListLabel 231"/>
    <w:qFormat/>
    <w:rsid w:val="00146FFF"/>
    <w:rPr>
      <w:rFonts w:cs="Wingdings"/>
    </w:rPr>
  </w:style>
  <w:style w:type="character" w:customStyle="1" w:styleId="ListLabel232">
    <w:name w:val="ListLabel 232"/>
    <w:qFormat/>
    <w:rsid w:val="00146FFF"/>
    <w:rPr>
      <w:rFonts w:cs="Symbol"/>
    </w:rPr>
  </w:style>
  <w:style w:type="character" w:customStyle="1" w:styleId="ListLabel233">
    <w:name w:val="ListLabel 233"/>
    <w:qFormat/>
    <w:rsid w:val="00146FFF"/>
    <w:rPr>
      <w:rFonts w:cs="Courier New"/>
    </w:rPr>
  </w:style>
  <w:style w:type="character" w:customStyle="1" w:styleId="ListLabel234">
    <w:name w:val="ListLabel 234"/>
    <w:qFormat/>
    <w:rsid w:val="00146FFF"/>
    <w:rPr>
      <w:rFonts w:cs="Wingdings"/>
    </w:rPr>
  </w:style>
  <w:style w:type="character" w:customStyle="1" w:styleId="ListLabel235">
    <w:name w:val="ListLabel 235"/>
    <w:qFormat/>
    <w:rsid w:val="00146FFF"/>
    <w:rPr>
      <w:rFonts w:cs="Symbol"/>
    </w:rPr>
  </w:style>
  <w:style w:type="character" w:customStyle="1" w:styleId="ListLabel236">
    <w:name w:val="ListLabel 236"/>
    <w:qFormat/>
    <w:rsid w:val="00146FFF"/>
    <w:rPr>
      <w:rFonts w:cs="Courier New"/>
    </w:rPr>
  </w:style>
  <w:style w:type="character" w:customStyle="1" w:styleId="ListLabel237">
    <w:name w:val="ListLabel 237"/>
    <w:qFormat/>
    <w:rsid w:val="00146FFF"/>
    <w:rPr>
      <w:rFonts w:cs="Wingdings"/>
    </w:rPr>
  </w:style>
  <w:style w:type="character" w:customStyle="1" w:styleId="ListLabel238">
    <w:name w:val="ListLabel 238"/>
    <w:qFormat/>
    <w:rsid w:val="00146FFF"/>
    <w:rPr>
      <w:rFonts w:ascii="Calibri" w:hAnsi="Calibri" w:cs="Symbol"/>
      <w:sz w:val="22"/>
    </w:rPr>
  </w:style>
  <w:style w:type="character" w:customStyle="1" w:styleId="ListLabel239">
    <w:name w:val="ListLabel 239"/>
    <w:qFormat/>
    <w:rsid w:val="00146FFF"/>
    <w:rPr>
      <w:rFonts w:cs="Courier New"/>
    </w:rPr>
  </w:style>
  <w:style w:type="character" w:customStyle="1" w:styleId="ListLabel240">
    <w:name w:val="ListLabel 240"/>
    <w:qFormat/>
    <w:rsid w:val="00146FFF"/>
    <w:rPr>
      <w:rFonts w:cs="Wingdings"/>
    </w:rPr>
  </w:style>
  <w:style w:type="character" w:customStyle="1" w:styleId="ListLabel241">
    <w:name w:val="ListLabel 241"/>
    <w:qFormat/>
    <w:rsid w:val="00146FFF"/>
    <w:rPr>
      <w:rFonts w:cs="Symbol"/>
    </w:rPr>
  </w:style>
  <w:style w:type="character" w:customStyle="1" w:styleId="ListLabel242">
    <w:name w:val="ListLabel 242"/>
    <w:qFormat/>
    <w:rsid w:val="00146FFF"/>
    <w:rPr>
      <w:rFonts w:cs="Courier New"/>
    </w:rPr>
  </w:style>
  <w:style w:type="character" w:customStyle="1" w:styleId="ListLabel243">
    <w:name w:val="ListLabel 243"/>
    <w:qFormat/>
    <w:rsid w:val="00146FFF"/>
    <w:rPr>
      <w:rFonts w:cs="Wingdings"/>
    </w:rPr>
  </w:style>
  <w:style w:type="character" w:customStyle="1" w:styleId="ListLabel244">
    <w:name w:val="ListLabel 244"/>
    <w:qFormat/>
    <w:rsid w:val="00146FFF"/>
    <w:rPr>
      <w:rFonts w:cs="Symbol"/>
    </w:rPr>
  </w:style>
  <w:style w:type="character" w:customStyle="1" w:styleId="ListLabel245">
    <w:name w:val="ListLabel 245"/>
    <w:qFormat/>
    <w:rsid w:val="00146FFF"/>
    <w:rPr>
      <w:rFonts w:cs="Courier New"/>
    </w:rPr>
  </w:style>
  <w:style w:type="character" w:customStyle="1" w:styleId="ListLabel246">
    <w:name w:val="ListLabel 246"/>
    <w:qFormat/>
    <w:rsid w:val="00146FFF"/>
    <w:rPr>
      <w:rFonts w:cs="Wingdings"/>
    </w:rPr>
  </w:style>
  <w:style w:type="character" w:customStyle="1" w:styleId="ListLabel247">
    <w:name w:val="ListLabel 247"/>
    <w:qFormat/>
    <w:rsid w:val="00146FFF"/>
    <w:rPr>
      <w:b/>
      <w:i w:val="0"/>
      <w:sz w:val="24"/>
    </w:rPr>
  </w:style>
  <w:style w:type="character" w:customStyle="1" w:styleId="ListLabel248">
    <w:name w:val="ListLabel 248"/>
    <w:qFormat/>
    <w:rsid w:val="00146FFF"/>
    <w:rPr>
      <w:rFonts w:eastAsia="Times New Roman" w:cs="Times New Roman"/>
      <w:b w:val="0"/>
    </w:rPr>
  </w:style>
  <w:style w:type="character" w:customStyle="1" w:styleId="ListLabel249">
    <w:name w:val="ListLabel 249"/>
    <w:qFormat/>
    <w:rsid w:val="00146FFF"/>
    <w:rPr>
      <w:rFonts w:ascii="Calibri" w:hAnsi="Calibri"/>
      <w:b w:val="0"/>
      <w:sz w:val="22"/>
    </w:rPr>
  </w:style>
  <w:style w:type="paragraph" w:styleId="Nagwek">
    <w:name w:val="header"/>
    <w:basedOn w:val="Normalny"/>
    <w:next w:val="Tekstpodstawowy"/>
    <w:uiPriority w:val="99"/>
    <w:rsid w:val="00146FFF"/>
    <w:pPr>
      <w:tabs>
        <w:tab w:val="center" w:pos="4536"/>
        <w:tab w:val="right" w:pos="9072"/>
      </w:tabs>
    </w:pPr>
  </w:style>
  <w:style w:type="paragraph" w:styleId="Tekstpodstawowy">
    <w:name w:val="Body Text"/>
    <w:basedOn w:val="Normalny"/>
    <w:rsid w:val="00146FFF"/>
    <w:pPr>
      <w:jc w:val="center"/>
    </w:pPr>
    <w:rPr>
      <w:b/>
      <w:bCs/>
      <w:sz w:val="36"/>
      <w:szCs w:val="36"/>
    </w:rPr>
  </w:style>
  <w:style w:type="paragraph" w:styleId="Lista">
    <w:name w:val="List"/>
    <w:basedOn w:val="Tekstpodstawowy"/>
    <w:rsid w:val="00146FFF"/>
    <w:rPr>
      <w:rFonts w:cs="Arial"/>
    </w:rPr>
  </w:style>
  <w:style w:type="paragraph" w:styleId="Legenda">
    <w:name w:val="caption"/>
    <w:basedOn w:val="Normalny"/>
    <w:qFormat/>
    <w:rsid w:val="00146FFF"/>
    <w:pPr>
      <w:suppressLineNumbers/>
      <w:spacing w:before="120" w:after="120"/>
    </w:pPr>
    <w:rPr>
      <w:rFonts w:cs="Arial"/>
      <w:i/>
      <w:iCs/>
    </w:rPr>
  </w:style>
  <w:style w:type="paragraph" w:customStyle="1" w:styleId="Indeks">
    <w:name w:val="Indeks"/>
    <w:basedOn w:val="Normalny"/>
    <w:qFormat/>
    <w:rsid w:val="00146FFF"/>
    <w:pPr>
      <w:suppressLineNumbers/>
    </w:pPr>
    <w:rPr>
      <w:rFonts w:cs="Arial"/>
    </w:rPr>
  </w:style>
  <w:style w:type="paragraph" w:styleId="Stopka">
    <w:name w:val="footer"/>
    <w:basedOn w:val="Normalny"/>
    <w:rsid w:val="00146FFF"/>
    <w:pPr>
      <w:tabs>
        <w:tab w:val="center" w:pos="4536"/>
        <w:tab w:val="right" w:pos="9072"/>
      </w:tabs>
    </w:pPr>
  </w:style>
  <w:style w:type="paragraph" w:styleId="Tytu">
    <w:name w:val="Title"/>
    <w:basedOn w:val="Normalny"/>
    <w:qFormat/>
    <w:rsid w:val="00146FFF"/>
    <w:pPr>
      <w:jc w:val="center"/>
    </w:pPr>
    <w:rPr>
      <w:b/>
      <w:bCs/>
      <w:sz w:val="28"/>
      <w:szCs w:val="28"/>
    </w:rPr>
  </w:style>
  <w:style w:type="paragraph" w:customStyle="1" w:styleId="Tekstpodstawowywcity1">
    <w:name w:val="Tekst podstawowy wcięty1"/>
    <w:basedOn w:val="Normalny"/>
    <w:qFormat/>
    <w:rsid w:val="00146FFF"/>
    <w:pPr>
      <w:ind w:left="360"/>
      <w:jc w:val="center"/>
    </w:pPr>
  </w:style>
  <w:style w:type="paragraph" w:styleId="Tekstpodstawowywcity">
    <w:name w:val="Body Text Indent"/>
    <w:basedOn w:val="Normalny"/>
    <w:rsid w:val="00034660"/>
    <w:pPr>
      <w:spacing w:before="120"/>
      <w:jc w:val="both"/>
    </w:pPr>
    <w:rPr>
      <w:rFonts w:ascii="Calibri" w:hAnsi="Calibri" w:cs="Arial"/>
      <w:sz w:val="22"/>
      <w:szCs w:val="22"/>
    </w:rPr>
  </w:style>
  <w:style w:type="paragraph" w:styleId="Tekstpodstawowy3">
    <w:name w:val="Body Text 3"/>
    <w:basedOn w:val="Normalny"/>
    <w:qFormat/>
    <w:rsid w:val="00146FFF"/>
    <w:pPr>
      <w:jc w:val="both"/>
    </w:pPr>
    <w:rPr>
      <w:rFonts w:ascii="Arial" w:hAnsi="Arial"/>
      <w:sz w:val="22"/>
      <w:szCs w:val="22"/>
    </w:rPr>
  </w:style>
  <w:style w:type="paragraph" w:styleId="Tekstpodstawowywcity2">
    <w:name w:val="Body Text Indent 2"/>
    <w:basedOn w:val="Normalny"/>
    <w:qFormat/>
    <w:rsid w:val="00146FFF"/>
    <w:pPr>
      <w:ind w:firstLine="708"/>
    </w:pPr>
    <w:rPr>
      <w:rFonts w:ascii="Arial" w:hAnsi="Arial"/>
      <w:sz w:val="22"/>
      <w:szCs w:val="22"/>
    </w:rPr>
  </w:style>
  <w:style w:type="paragraph" w:styleId="Tekstpodstawowywcity3">
    <w:name w:val="Body Text Indent 3"/>
    <w:basedOn w:val="Normalny"/>
    <w:qFormat/>
    <w:rsid w:val="00146FFF"/>
    <w:pPr>
      <w:spacing w:before="120"/>
      <w:ind w:left="360"/>
    </w:pPr>
  </w:style>
  <w:style w:type="paragraph" w:customStyle="1" w:styleId="xl32">
    <w:name w:val="xl32"/>
    <w:basedOn w:val="Normalny"/>
    <w:qFormat/>
    <w:rsid w:val="00146FFF"/>
    <w:pPr>
      <w:spacing w:before="280" w:after="280"/>
    </w:pPr>
    <w:rPr>
      <w:rFonts w:ascii="Arial" w:hAnsi="Arial" w:cs="Arial"/>
    </w:rPr>
  </w:style>
  <w:style w:type="paragraph" w:customStyle="1" w:styleId="pkt">
    <w:name w:val="pkt"/>
    <w:basedOn w:val="Normalny"/>
    <w:qFormat/>
    <w:rsid w:val="00146FFF"/>
    <w:pPr>
      <w:spacing w:before="60" w:after="60"/>
      <w:ind w:left="851" w:hanging="295"/>
      <w:jc w:val="both"/>
    </w:pPr>
  </w:style>
  <w:style w:type="paragraph" w:styleId="Tekstprzypisukocowego">
    <w:name w:val="endnote text"/>
    <w:basedOn w:val="Normalny"/>
    <w:rsid w:val="00146FFF"/>
    <w:rPr>
      <w:sz w:val="20"/>
      <w:szCs w:val="20"/>
    </w:rPr>
  </w:style>
  <w:style w:type="paragraph" w:styleId="Tekstdymka">
    <w:name w:val="Balloon Text"/>
    <w:basedOn w:val="Normalny"/>
    <w:qFormat/>
    <w:rsid w:val="00146FFF"/>
    <w:rPr>
      <w:rFonts w:ascii="Tahoma" w:hAnsi="Tahoma"/>
      <w:sz w:val="16"/>
      <w:szCs w:val="16"/>
    </w:rPr>
  </w:style>
  <w:style w:type="paragraph" w:customStyle="1" w:styleId="Styl1">
    <w:name w:val="Styl1"/>
    <w:basedOn w:val="Tekstpodstawowy"/>
    <w:qFormat/>
    <w:rsid w:val="00146FFF"/>
    <w:pPr>
      <w:ind w:left="900"/>
      <w:jc w:val="both"/>
    </w:pPr>
    <w:rPr>
      <w:rFonts w:ascii="Arial" w:hAnsi="Arial"/>
      <w:sz w:val="22"/>
      <w:szCs w:val="22"/>
    </w:rPr>
  </w:style>
  <w:style w:type="paragraph" w:styleId="Tekstkomentarza">
    <w:name w:val="annotation text"/>
    <w:aliases w:val=" Znak10,Znak10,Znak3,Znak Znak Znak Znak Znak Znak Znak Znak,Znak Znak Znak Znak Znak Znak Znak,Znak7 Znak,Znak7 Znak Znak Znak Znak"/>
    <w:basedOn w:val="Normalny"/>
    <w:uiPriority w:val="99"/>
    <w:qFormat/>
    <w:rsid w:val="00146FFF"/>
    <w:rPr>
      <w:sz w:val="20"/>
      <w:szCs w:val="20"/>
    </w:rPr>
  </w:style>
  <w:style w:type="paragraph" w:styleId="Tematkomentarza">
    <w:name w:val="annotation subject"/>
    <w:basedOn w:val="Tekstkomentarza"/>
    <w:qFormat/>
    <w:rsid w:val="00146FFF"/>
    <w:rPr>
      <w:b/>
      <w:bCs/>
    </w:rPr>
  </w:style>
  <w:style w:type="paragraph" w:customStyle="1" w:styleId="xl24">
    <w:name w:val="xl24"/>
    <w:basedOn w:val="Normalny"/>
    <w:qFormat/>
    <w:rsid w:val="00146FFF"/>
    <w:pPr>
      <w:pBdr>
        <w:top w:val="single" w:sz="8" w:space="0" w:color="000000"/>
        <w:left w:val="single" w:sz="8" w:space="0" w:color="000000"/>
      </w:pBdr>
      <w:spacing w:before="280" w:after="280"/>
    </w:pPr>
  </w:style>
  <w:style w:type="paragraph" w:customStyle="1" w:styleId="xl25">
    <w:name w:val="xl25"/>
    <w:basedOn w:val="Normalny"/>
    <w:qFormat/>
    <w:rsid w:val="00146FFF"/>
    <w:pPr>
      <w:pBdr>
        <w:top w:val="single" w:sz="8" w:space="0" w:color="000000"/>
      </w:pBdr>
      <w:spacing w:before="280" w:after="280"/>
    </w:pPr>
  </w:style>
  <w:style w:type="paragraph" w:customStyle="1" w:styleId="xl26">
    <w:name w:val="xl26"/>
    <w:basedOn w:val="Normalny"/>
    <w:qFormat/>
    <w:rsid w:val="00146FFF"/>
    <w:pPr>
      <w:pBdr>
        <w:top w:val="single" w:sz="8" w:space="0" w:color="000000"/>
        <w:right w:val="single" w:sz="8" w:space="0" w:color="000000"/>
      </w:pBdr>
      <w:spacing w:before="280" w:after="280"/>
    </w:pPr>
  </w:style>
  <w:style w:type="paragraph" w:customStyle="1" w:styleId="xl27">
    <w:name w:val="xl27"/>
    <w:basedOn w:val="Normalny"/>
    <w:qFormat/>
    <w:rsid w:val="00146FFF"/>
    <w:pPr>
      <w:pBdr>
        <w:left w:val="single" w:sz="8" w:space="0" w:color="000000"/>
      </w:pBdr>
      <w:spacing w:before="280" w:after="280"/>
    </w:pPr>
  </w:style>
  <w:style w:type="paragraph" w:customStyle="1" w:styleId="xl28">
    <w:name w:val="xl28"/>
    <w:basedOn w:val="Normalny"/>
    <w:qFormat/>
    <w:rsid w:val="00146FFF"/>
    <w:pPr>
      <w:pBdr>
        <w:top w:val="single" w:sz="8" w:space="0" w:color="000000"/>
        <w:left w:val="single" w:sz="8" w:space="0" w:color="000000"/>
        <w:right w:val="single" w:sz="8" w:space="0" w:color="000000"/>
      </w:pBdr>
      <w:spacing w:before="280" w:after="280"/>
    </w:pPr>
  </w:style>
  <w:style w:type="paragraph" w:customStyle="1" w:styleId="xl29">
    <w:name w:val="xl29"/>
    <w:basedOn w:val="Normalny"/>
    <w:qFormat/>
    <w:rsid w:val="00146FFF"/>
    <w:pPr>
      <w:pBdr>
        <w:left w:val="single" w:sz="8" w:space="0" w:color="000000"/>
        <w:right w:val="single" w:sz="8" w:space="0" w:color="000000"/>
      </w:pBdr>
      <w:spacing w:before="280" w:after="280"/>
    </w:pPr>
  </w:style>
  <w:style w:type="paragraph" w:customStyle="1" w:styleId="xl30">
    <w:name w:val="xl30"/>
    <w:basedOn w:val="Normalny"/>
    <w:qFormat/>
    <w:rsid w:val="00146FFF"/>
    <w:pPr>
      <w:pBdr>
        <w:left w:val="single" w:sz="8" w:space="0" w:color="000000"/>
        <w:right w:val="single" w:sz="8" w:space="0" w:color="000000"/>
      </w:pBdr>
      <w:spacing w:before="280" w:after="280"/>
      <w:jc w:val="center"/>
    </w:pPr>
  </w:style>
  <w:style w:type="paragraph" w:customStyle="1" w:styleId="xl31">
    <w:name w:val="xl31"/>
    <w:basedOn w:val="Normalny"/>
    <w:qFormat/>
    <w:rsid w:val="00146FFF"/>
    <w:pPr>
      <w:spacing w:before="280" w:after="280"/>
    </w:pPr>
    <w:rPr>
      <w:sz w:val="28"/>
      <w:szCs w:val="28"/>
    </w:rPr>
  </w:style>
  <w:style w:type="paragraph" w:customStyle="1" w:styleId="xl33">
    <w:name w:val="xl33"/>
    <w:basedOn w:val="Normalny"/>
    <w:qFormat/>
    <w:rsid w:val="00146FFF"/>
    <w:pPr>
      <w:pBdr>
        <w:top w:val="single" w:sz="4" w:space="0" w:color="000000"/>
        <w:left w:val="single" w:sz="8" w:space="0" w:color="000000"/>
        <w:bottom w:val="single" w:sz="4" w:space="0" w:color="000000"/>
        <w:right w:val="single" w:sz="4" w:space="0" w:color="000000"/>
      </w:pBdr>
      <w:spacing w:before="280" w:after="280"/>
    </w:pPr>
    <w:rPr>
      <w:sz w:val="32"/>
      <w:szCs w:val="32"/>
    </w:rPr>
  </w:style>
  <w:style w:type="paragraph" w:customStyle="1" w:styleId="xl34">
    <w:name w:val="xl34"/>
    <w:basedOn w:val="Normalny"/>
    <w:qFormat/>
    <w:rsid w:val="00146FFF"/>
    <w:pPr>
      <w:pBdr>
        <w:top w:val="single" w:sz="4" w:space="0" w:color="000000"/>
        <w:left w:val="single" w:sz="4" w:space="0" w:color="000000"/>
        <w:bottom w:val="single" w:sz="4" w:space="0" w:color="000000"/>
        <w:right w:val="single" w:sz="4" w:space="0" w:color="000000"/>
      </w:pBdr>
      <w:spacing w:before="280" w:after="280"/>
    </w:pPr>
    <w:rPr>
      <w:sz w:val="32"/>
      <w:szCs w:val="32"/>
    </w:rPr>
  </w:style>
  <w:style w:type="paragraph" w:customStyle="1" w:styleId="xl35">
    <w:name w:val="xl35"/>
    <w:basedOn w:val="Normalny"/>
    <w:qFormat/>
    <w:rsid w:val="00146FFF"/>
    <w:pPr>
      <w:pBdr>
        <w:top w:val="single" w:sz="4" w:space="0" w:color="000000"/>
        <w:left w:val="single" w:sz="4" w:space="0" w:color="000000"/>
        <w:bottom w:val="single" w:sz="4" w:space="0" w:color="000000"/>
        <w:right w:val="single" w:sz="8" w:space="0" w:color="000000"/>
      </w:pBdr>
      <w:spacing w:before="280" w:after="280"/>
    </w:pPr>
    <w:rPr>
      <w:sz w:val="32"/>
      <w:szCs w:val="32"/>
    </w:rPr>
  </w:style>
  <w:style w:type="paragraph" w:customStyle="1" w:styleId="xl36">
    <w:name w:val="xl36"/>
    <w:basedOn w:val="Normalny"/>
    <w:qFormat/>
    <w:rsid w:val="00146FFF"/>
    <w:pPr>
      <w:pBdr>
        <w:top w:val="single" w:sz="4" w:space="0" w:color="000000"/>
        <w:left w:val="single" w:sz="8" w:space="0" w:color="000000"/>
        <w:bottom w:val="single" w:sz="8" w:space="0" w:color="000000"/>
        <w:right w:val="single" w:sz="4" w:space="0" w:color="000000"/>
      </w:pBdr>
      <w:spacing w:before="280" w:after="280"/>
    </w:pPr>
    <w:rPr>
      <w:sz w:val="32"/>
      <w:szCs w:val="32"/>
    </w:rPr>
  </w:style>
  <w:style w:type="paragraph" w:customStyle="1" w:styleId="xl37">
    <w:name w:val="xl37"/>
    <w:basedOn w:val="Normalny"/>
    <w:qFormat/>
    <w:rsid w:val="00146FFF"/>
    <w:pPr>
      <w:pBdr>
        <w:top w:val="single" w:sz="4" w:space="0" w:color="000000"/>
        <w:left w:val="single" w:sz="4" w:space="0" w:color="000000"/>
        <w:bottom w:val="single" w:sz="8" w:space="0" w:color="000000"/>
        <w:right w:val="single" w:sz="4" w:space="0" w:color="000000"/>
      </w:pBdr>
      <w:spacing w:before="280" w:after="280"/>
    </w:pPr>
    <w:rPr>
      <w:sz w:val="32"/>
      <w:szCs w:val="32"/>
    </w:rPr>
  </w:style>
  <w:style w:type="paragraph" w:customStyle="1" w:styleId="xl38">
    <w:name w:val="xl38"/>
    <w:basedOn w:val="Normalny"/>
    <w:qFormat/>
    <w:rsid w:val="00146FFF"/>
    <w:pPr>
      <w:pBdr>
        <w:top w:val="single" w:sz="4" w:space="0" w:color="000000"/>
        <w:left w:val="single" w:sz="4" w:space="0" w:color="000000"/>
        <w:bottom w:val="single" w:sz="8" w:space="0" w:color="000000"/>
        <w:right w:val="single" w:sz="8" w:space="0" w:color="000000"/>
      </w:pBdr>
      <w:spacing w:before="280" w:after="280"/>
    </w:pPr>
    <w:rPr>
      <w:sz w:val="32"/>
      <w:szCs w:val="32"/>
    </w:rPr>
  </w:style>
  <w:style w:type="paragraph" w:customStyle="1" w:styleId="xl39">
    <w:name w:val="xl39"/>
    <w:basedOn w:val="Normalny"/>
    <w:qFormat/>
    <w:rsid w:val="00146FFF"/>
    <w:pPr>
      <w:pBdr>
        <w:top w:val="single" w:sz="4" w:space="0" w:color="000000"/>
        <w:bottom w:val="single" w:sz="4" w:space="0" w:color="000000"/>
        <w:right w:val="single" w:sz="4" w:space="0" w:color="000000"/>
      </w:pBdr>
      <w:spacing w:before="280" w:after="280"/>
    </w:pPr>
    <w:rPr>
      <w:sz w:val="32"/>
      <w:szCs w:val="32"/>
    </w:rPr>
  </w:style>
  <w:style w:type="paragraph" w:customStyle="1" w:styleId="xl40">
    <w:name w:val="xl40"/>
    <w:basedOn w:val="Normalny"/>
    <w:qFormat/>
    <w:rsid w:val="00146FFF"/>
    <w:pPr>
      <w:pBdr>
        <w:top w:val="single" w:sz="4" w:space="0" w:color="000000"/>
        <w:bottom w:val="single" w:sz="8" w:space="0" w:color="000000"/>
        <w:right w:val="single" w:sz="4" w:space="0" w:color="000000"/>
      </w:pBdr>
      <w:spacing w:before="280" w:after="280"/>
    </w:pPr>
    <w:rPr>
      <w:sz w:val="32"/>
      <w:szCs w:val="32"/>
    </w:rPr>
  </w:style>
  <w:style w:type="paragraph" w:customStyle="1" w:styleId="xl41">
    <w:name w:val="xl41"/>
    <w:basedOn w:val="Normalny"/>
    <w:qFormat/>
    <w:rsid w:val="00146FFF"/>
    <w:pPr>
      <w:pBdr>
        <w:top w:val="single" w:sz="4" w:space="0" w:color="000000"/>
        <w:left w:val="single" w:sz="8" w:space="0" w:color="000000"/>
        <w:bottom w:val="single" w:sz="8" w:space="0" w:color="000000"/>
        <w:right w:val="single" w:sz="8" w:space="0" w:color="000000"/>
      </w:pBdr>
      <w:spacing w:before="280" w:after="280"/>
    </w:pPr>
    <w:rPr>
      <w:sz w:val="32"/>
      <w:szCs w:val="32"/>
    </w:rPr>
  </w:style>
  <w:style w:type="paragraph" w:customStyle="1" w:styleId="xl42">
    <w:name w:val="xl42"/>
    <w:basedOn w:val="Normalny"/>
    <w:qFormat/>
    <w:rsid w:val="00146FFF"/>
    <w:pPr>
      <w:pBdr>
        <w:left w:val="single" w:sz="8" w:space="0" w:color="000000"/>
        <w:bottom w:val="single" w:sz="8" w:space="0" w:color="000000"/>
      </w:pBdr>
      <w:spacing w:before="280" w:after="280"/>
    </w:pPr>
  </w:style>
  <w:style w:type="paragraph" w:customStyle="1" w:styleId="xl43">
    <w:name w:val="xl43"/>
    <w:basedOn w:val="Normalny"/>
    <w:qFormat/>
    <w:rsid w:val="00146FFF"/>
    <w:pPr>
      <w:pBdr>
        <w:bottom w:val="single" w:sz="8" w:space="0" w:color="000000"/>
      </w:pBdr>
      <w:spacing w:before="280" w:after="280"/>
    </w:pPr>
  </w:style>
  <w:style w:type="paragraph" w:customStyle="1" w:styleId="xl44">
    <w:name w:val="xl44"/>
    <w:basedOn w:val="Normalny"/>
    <w:qFormat/>
    <w:rsid w:val="00146FFF"/>
    <w:pPr>
      <w:pBdr>
        <w:bottom w:val="single" w:sz="8" w:space="0" w:color="000000"/>
        <w:right w:val="single" w:sz="8" w:space="0" w:color="000000"/>
      </w:pBdr>
      <w:spacing w:before="280" w:after="280"/>
    </w:pPr>
  </w:style>
  <w:style w:type="paragraph" w:customStyle="1" w:styleId="xl45">
    <w:name w:val="xl45"/>
    <w:basedOn w:val="Normalny"/>
    <w:qFormat/>
    <w:rsid w:val="00146FFF"/>
    <w:pPr>
      <w:pBdr>
        <w:top w:val="single" w:sz="8" w:space="0" w:color="000000"/>
      </w:pBdr>
      <w:spacing w:before="280" w:after="280"/>
      <w:jc w:val="center"/>
    </w:pPr>
  </w:style>
  <w:style w:type="paragraph" w:customStyle="1" w:styleId="xl46">
    <w:name w:val="xl46"/>
    <w:basedOn w:val="Normalny"/>
    <w:qFormat/>
    <w:rsid w:val="00146FFF"/>
    <w:pPr>
      <w:pBdr>
        <w:top w:val="single" w:sz="8" w:space="0" w:color="000000"/>
      </w:pBdr>
      <w:spacing w:before="280" w:after="280"/>
      <w:jc w:val="center"/>
    </w:pPr>
  </w:style>
  <w:style w:type="paragraph" w:customStyle="1" w:styleId="xl47">
    <w:name w:val="xl47"/>
    <w:basedOn w:val="Normalny"/>
    <w:qFormat/>
    <w:rsid w:val="00146FFF"/>
    <w:pPr>
      <w:pBdr>
        <w:top w:val="single" w:sz="4" w:space="0" w:color="000000"/>
        <w:left w:val="single" w:sz="8" w:space="0" w:color="000000"/>
        <w:bottom w:val="single" w:sz="4" w:space="0" w:color="000000"/>
        <w:right w:val="single" w:sz="8" w:space="0" w:color="000000"/>
      </w:pBdr>
      <w:spacing w:before="280" w:after="280"/>
    </w:pPr>
  </w:style>
  <w:style w:type="paragraph" w:customStyle="1" w:styleId="xl48">
    <w:name w:val="xl48"/>
    <w:basedOn w:val="Normalny"/>
    <w:qFormat/>
    <w:rsid w:val="00146FFF"/>
    <w:pPr>
      <w:pBdr>
        <w:top w:val="single" w:sz="4" w:space="0" w:color="000000"/>
        <w:left w:val="single" w:sz="8" w:space="0" w:color="000000"/>
        <w:bottom w:val="single" w:sz="4" w:space="0" w:color="000000"/>
        <w:right w:val="single" w:sz="8" w:space="0" w:color="000000"/>
      </w:pBdr>
      <w:spacing w:before="280" w:after="280"/>
      <w:jc w:val="center"/>
    </w:pPr>
  </w:style>
  <w:style w:type="paragraph" w:customStyle="1" w:styleId="xl49">
    <w:name w:val="xl49"/>
    <w:basedOn w:val="Normalny"/>
    <w:qFormat/>
    <w:rsid w:val="00146FFF"/>
    <w:pPr>
      <w:pBdr>
        <w:top w:val="single" w:sz="4" w:space="0" w:color="000000"/>
        <w:left w:val="single" w:sz="8" w:space="0" w:color="000000"/>
        <w:bottom w:val="single" w:sz="4" w:space="0" w:color="000000"/>
        <w:right w:val="single" w:sz="8" w:space="0" w:color="000000"/>
      </w:pBdr>
      <w:spacing w:before="280" w:after="280"/>
    </w:pPr>
  </w:style>
  <w:style w:type="paragraph" w:customStyle="1" w:styleId="xl50">
    <w:name w:val="xl50"/>
    <w:basedOn w:val="Normalny"/>
    <w:qFormat/>
    <w:rsid w:val="00146FFF"/>
    <w:pPr>
      <w:pBdr>
        <w:top w:val="single" w:sz="4" w:space="0" w:color="000000"/>
        <w:bottom w:val="single" w:sz="4" w:space="0" w:color="000000"/>
        <w:right w:val="single" w:sz="4" w:space="0" w:color="000000"/>
      </w:pBdr>
      <w:spacing w:before="280" w:after="280"/>
      <w:jc w:val="center"/>
    </w:pPr>
    <w:rPr>
      <w:sz w:val="16"/>
      <w:szCs w:val="16"/>
    </w:rPr>
  </w:style>
  <w:style w:type="paragraph" w:customStyle="1" w:styleId="xl51">
    <w:name w:val="xl51"/>
    <w:basedOn w:val="Normalny"/>
    <w:qFormat/>
    <w:rsid w:val="00146FFF"/>
    <w:pPr>
      <w:pBdr>
        <w:top w:val="single" w:sz="4" w:space="0" w:color="000000"/>
        <w:left w:val="single" w:sz="4" w:space="0" w:color="000000"/>
        <w:bottom w:val="single" w:sz="4" w:space="0" w:color="000000"/>
        <w:right w:val="single" w:sz="4" w:space="0" w:color="000000"/>
      </w:pBdr>
      <w:spacing w:before="280" w:after="280"/>
      <w:jc w:val="center"/>
    </w:pPr>
    <w:rPr>
      <w:sz w:val="16"/>
      <w:szCs w:val="16"/>
    </w:rPr>
  </w:style>
  <w:style w:type="paragraph" w:customStyle="1" w:styleId="xl52">
    <w:name w:val="xl52"/>
    <w:basedOn w:val="Normalny"/>
    <w:qFormat/>
    <w:rsid w:val="00146FFF"/>
    <w:pPr>
      <w:pBdr>
        <w:top w:val="single" w:sz="4" w:space="0" w:color="000000"/>
        <w:left w:val="single" w:sz="4" w:space="0" w:color="000000"/>
        <w:bottom w:val="single" w:sz="4" w:space="0" w:color="000000"/>
        <w:right w:val="single" w:sz="8" w:space="0" w:color="000000"/>
      </w:pBdr>
      <w:spacing w:before="280" w:after="280"/>
      <w:jc w:val="center"/>
    </w:pPr>
    <w:rPr>
      <w:sz w:val="16"/>
      <w:szCs w:val="16"/>
    </w:rPr>
  </w:style>
  <w:style w:type="paragraph" w:customStyle="1" w:styleId="xl53">
    <w:name w:val="xl53"/>
    <w:basedOn w:val="Normalny"/>
    <w:qFormat/>
    <w:rsid w:val="00146FFF"/>
    <w:pPr>
      <w:pBdr>
        <w:top w:val="single" w:sz="4" w:space="0" w:color="000000"/>
        <w:left w:val="single" w:sz="8" w:space="0" w:color="000000"/>
        <w:bottom w:val="single" w:sz="4" w:space="0" w:color="000000"/>
        <w:right w:val="single" w:sz="4" w:space="0" w:color="000000"/>
      </w:pBdr>
      <w:spacing w:before="280" w:after="280"/>
      <w:jc w:val="center"/>
    </w:pPr>
    <w:rPr>
      <w:sz w:val="16"/>
      <w:szCs w:val="16"/>
    </w:rPr>
  </w:style>
  <w:style w:type="paragraph" w:customStyle="1" w:styleId="xl54">
    <w:name w:val="xl54"/>
    <w:basedOn w:val="Normalny"/>
    <w:qFormat/>
    <w:rsid w:val="00146FFF"/>
    <w:pPr>
      <w:pBdr>
        <w:top w:val="single" w:sz="4" w:space="0" w:color="000000"/>
        <w:bottom w:val="single" w:sz="4" w:space="0" w:color="000000"/>
        <w:right w:val="single" w:sz="4" w:space="0" w:color="000000"/>
      </w:pBdr>
      <w:spacing w:before="280" w:after="280"/>
    </w:pPr>
    <w:rPr>
      <w:color w:val="FF0000"/>
      <w:sz w:val="32"/>
      <w:szCs w:val="32"/>
    </w:rPr>
  </w:style>
  <w:style w:type="paragraph" w:customStyle="1" w:styleId="xl55">
    <w:name w:val="xl55"/>
    <w:basedOn w:val="Normalny"/>
    <w:qFormat/>
    <w:rsid w:val="00146FFF"/>
    <w:pPr>
      <w:pBdr>
        <w:top w:val="single" w:sz="4" w:space="0" w:color="000000"/>
        <w:left w:val="single" w:sz="4" w:space="0" w:color="000000"/>
        <w:bottom w:val="single" w:sz="4" w:space="0" w:color="000000"/>
        <w:right w:val="single" w:sz="4" w:space="0" w:color="000000"/>
      </w:pBdr>
      <w:spacing w:before="280" w:after="280"/>
    </w:pPr>
    <w:rPr>
      <w:color w:val="FF0000"/>
      <w:sz w:val="32"/>
      <w:szCs w:val="32"/>
    </w:rPr>
  </w:style>
  <w:style w:type="paragraph" w:customStyle="1" w:styleId="xl56">
    <w:name w:val="xl56"/>
    <w:basedOn w:val="Normalny"/>
    <w:qFormat/>
    <w:rsid w:val="00146FFF"/>
    <w:pPr>
      <w:pBdr>
        <w:top w:val="single" w:sz="4" w:space="0" w:color="000000"/>
        <w:left w:val="single" w:sz="4" w:space="0" w:color="000000"/>
        <w:bottom w:val="single" w:sz="4" w:space="0" w:color="000000"/>
        <w:right w:val="single" w:sz="8" w:space="0" w:color="000000"/>
      </w:pBdr>
      <w:spacing w:before="280" w:after="280"/>
    </w:pPr>
    <w:rPr>
      <w:color w:val="FF0000"/>
      <w:sz w:val="32"/>
      <w:szCs w:val="32"/>
    </w:rPr>
  </w:style>
  <w:style w:type="paragraph" w:customStyle="1" w:styleId="xl57">
    <w:name w:val="xl57"/>
    <w:basedOn w:val="Normalny"/>
    <w:qFormat/>
    <w:rsid w:val="00146FFF"/>
    <w:pPr>
      <w:pBdr>
        <w:top w:val="single" w:sz="4" w:space="0" w:color="000000"/>
        <w:left w:val="single" w:sz="8" w:space="0" w:color="000000"/>
        <w:bottom w:val="single" w:sz="4" w:space="0" w:color="000000"/>
        <w:right w:val="single" w:sz="4" w:space="0" w:color="000000"/>
      </w:pBdr>
      <w:spacing w:before="280" w:after="280"/>
    </w:pPr>
    <w:rPr>
      <w:color w:val="FF0000"/>
      <w:sz w:val="32"/>
      <w:szCs w:val="32"/>
    </w:rPr>
  </w:style>
  <w:style w:type="paragraph" w:customStyle="1" w:styleId="xl58">
    <w:name w:val="xl58"/>
    <w:basedOn w:val="Normalny"/>
    <w:qFormat/>
    <w:rsid w:val="00146FFF"/>
    <w:pPr>
      <w:pBdr>
        <w:top w:val="single" w:sz="4" w:space="0" w:color="000000"/>
        <w:bottom w:val="single" w:sz="4" w:space="0" w:color="000000"/>
        <w:right w:val="single" w:sz="4" w:space="0" w:color="000000"/>
      </w:pBdr>
      <w:shd w:val="clear" w:color="auto" w:fill="C0C0C0"/>
      <w:spacing w:before="280" w:after="280"/>
    </w:pPr>
    <w:rPr>
      <w:color w:val="FF0000"/>
      <w:sz w:val="32"/>
      <w:szCs w:val="32"/>
    </w:rPr>
  </w:style>
  <w:style w:type="paragraph" w:customStyle="1" w:styleId="xl59">
    <w:name w:val="xl59"/>
    <w:basedOn w:val="Normalny"/>
    <w:qFormat/>
    <w:rsid w:val="00146FFF"/>
    <w:pPr>
      <w:pBdr>
        <w:top w:val="single" w:sz="4" w:space="0" w:color="000000"/>
        <w:left w:val="single" w:sz="4" w:space="0" w:color="000000"/>
        <w:bottom w:val="single" w:sz="4" w:space="0" w:color="000000"/>
        <w:right w:val="single" w:sz="4" w:space="0" w:color="000000"/>
      </w:pBdr>
      <w:shd w:val="clear" w:color="auto" w:fill="C0C0C0"/>
      <w:spacing w:before="280" w:after="280"/>
    </w:pPr>
    <w:rPr>
      <w:color w:val="FF0000"/>
      <w:sz w:val="32"/>
      <w:szCs w:val="32"/>
    </w:rPr>
  </w:style>
  <w:style w:type="paragraph" w:customStyle="1" w:styleId="xl60">
    <w:name w:val="xl60"/>
    <w:basedOn w:val="Normalny"/>
    <w:qFormat/>
    <w:rsid w:val="00146FFF"/>
    <w:pPr>
      <w:pBdr>
        <w:top w:val="single" w:sz="4" w:space="0" w:color="000000"/>
        <w:left w:val="single" w:sz="4" w:space="0" w:color="000000"/>
        <w:bottom w:val="single" w:sz="4" w:space="0" w:color="000000"/>
        <w:right w:val="single" w:sz="8" w:space="0" w:color="000000"/>
      </w:pBdr>
      <w:shd w:val="clear" w:color="auto" w:fill="C0C0C0"/>
      <w:spacing w:before="280" w:after="280"/>
    </w:pPr>
    <w:rPr>
      <w:color w:val="FF0000"/>
      <w:sz w:val="32"/>
      <w:szCs w:val="32"/>
    </w:rPr>
  </w:style>
  <w:style w:type="paragraph" w:customStyle="1" w:styleId="xl61">
    <w:name w:val="xl61"/>
    <w:basedOn w:val="Normalny"/>
    <w:qFormat/>
    <w:rsid w:val="00146FFF"/>
    <w:pPr>
      <w:pBdr>
        <w:top w:val="single" w:sz="4" w:space="0" w:color="000000"/>
        <w:left w:val="single" w:sz="8" w:space="0" w:color="000000"/>
        <w:bottom w:val="single" w:sz="4" w:space="0" w:color="000000"/>
        <w:right w:val="single" w:sz="4" w:space="0" w:color="000000"/>
      </w:pBdr>
      <w:shd w:val="clear" w:color="auto" w:fill="C0C0C0"/>
      <w:spacing w:before="280" w:after="280"/>
    </w:pPr>
    <w:rPr>
      <w:color w:val="FF0000"/>
      <w:sz w:val="32"/>
      <w:szCs w:val="32"/>
    </w:rPr>
  </w:style>
  <w:style w:type="paragraph" w:customStyle="1" w:styleId="xl62">
    <w:name w:val="xl62"/>
    <w:basedOn w:val="Normalny"/>
    <w:qFormat/>
    <w:rsid w:val="00146FFF"/>
    <w:pPr>
      <w:pBdr>
        <w:top w:val="single" w:sz="4" w:space="0" w:color="000000"/>
        <w:left w:val="single" w:sz="4" w:space="0" w:color="000000"/>
        <w:bottom w:val="single" w:sz="4" w:space="0" w:color="000000"/>
        <w:right w:val="single" w:sz="4" w:space="0" w:color="000000"/>
      </w:pBdr>
      <w:shd w:val="clear" w:color="auto" w:fill="C0C0C0"/>
      <w:spacing w:before="280" w:after="280"/>
    </w:pPr>
    <w:rPr>
      <w:sz w:val="32"/>
      <w:szCs w:val="32"/>
    </w:rPr>
  </w:style>
  <w:style w:type="paragraph" w:customStyle="1" w:styleId="xl63">
    <w:name w:val="xl63"/>
    <w:basedOn w:val="Normalny"/>
    <w:qFormat/>
    <w:rsid w:val="00146FFF"/>
    <w:pPr>
      <w:pBdr>
        <w:top w:val="single" w:sz="4" w:space="0" w:color="000000"/>
        <w:left w:val="single" w:sz="4" w:space="0" w:color="000000"/>
        <w:bottom w:val="single" w:sz="4" w:space="0" w:color="000000"/>
        <w:right w:val="single" w:sz="8" w:space="0" w:color="000000"/>
      </w:pBdr>
      <w:shd w:val="clear" w:color="auto" w:fill="C0C0C0"/>
      <w:spacing w:before="280" w:after="280"/>
    </w:pPr>
    <w:rPr>
      <w:sz w:val="32"/>
      <w:szCs w:val="32"/>
    </w:rPr>
  </w:style>
  <w:style w:type="paragraph" w:customStyle="1" w:styleId="xl64">
    <w:name w:val="xl64"/>
    <w:basedOn w:val="Normalny"/>
    <w:qFormat/>
    <w:rsid w:val="00146FFF"/>
    <w:pPr>
      <w:pBdr>
        <w:top w:val="single" w:sz="4" w:space="0" w:color="000000"/>
        <w:left w:val="single" w:sz="8" w:space="0" w:color="000000"/>
        <w:bottom w:val="single" w:sz="4" w:space="0" w:color="000000"/>
        <w:right w:val="single" w:sz="4" w:space="0" w:color="000000"/>
      </w:pBdr>
      <w:shd w:val="clear" w:color="auto" w:fill="C0C0C0"/>
      <w:spacing w:before="280" w:after="280"/>
    </w:pPr>
    <w:rPr>
      <w:sz w:val="32"/>
      <w:szCs w:val="32"/>
    </w:rPr>
  </w:style>
  <w:style w:type="paragraph" w:customStyle="1" w:styleId="xl65">
    <w:name w:val="xl65"/>
    <w:basedOn w:val="Normalny"/>
    <w:qFormat/>
    <w:rsid w:val="00146FFF"/>
    <w:pPr>
      <w:pBdr>
        <w:top w:val="single" w:sz="4" w:space="0" w:color="000000"/>
        <w:bottom w:val="single" w:sz="4" w:space="0" w:color="000000"/>
        <w:right w:val="single" w:sz="4" w:space="0" w:color="000000"/>
      </w:pBdr>
      <w:shd w:val="clear" w:color="auto" w:fill="C0C0C0"/>
      <w:spacing w:before="280" w:after="280"/>
    </w:pPr>
    <w:rPr>
      <w:sz w:val="32"/>
      <w:szCs w:val="32"/>
    </w:rPr>
  </w:style>
  <w:style w:type="paragraph" w:customStyle="1" w:styleId="xl66">
    <w:name w:val="xl66"/>
    <w:basedOn w:val="Normalny"/>
    <w:qFormat/>
    <w:rsid w:val="00146FFF"/>
    <w:pPr>
      <w:spacing w:before="280" w:after="280"/>
      <w:jc w:val="center"/>
    </w:pPr>
  </w:style>
  <w:style w:type="paragraph" w:customStyle="1" w:styleId="xl67">
    <w:name w:val="xl67"/>
    <w:basedOn w:val="Normalny"/>
    <w:qFormat/>
    <w:rsid w:val="00146FFF"/>
    <w:pPr>
      <w:pBdr>
        <w:right w:val="single" w:sz="8" w:space="0" w:color="000000"/>
      </w:pBdr>
      <w:spacing w:before="280" w:after="280"/>
      <w:jc w:val="center"/>
    </w:pPr>
  </w:style>
  <w:style w:type="paragraph" w:customStyle="1" w:styleId="xl68">
    <w:name w:val="xl68"/>
    <w:basedOn w:val="Normalny"/>
    <w:qFormat/>
    <w:rsid w:val="00146FFF"/>
    <w:pPr>
      <w:pBdr>
        <w:left w:val="single" w:sz="8" w:space="0" w:color="000000"/>
      </w:pBdr>
      <w:spacing w:before="280" w:after="280"/>
      <w:jc w:val="center"/>
    </w:pPr>
  </w:style>
  <w:style w:type="paragraph" w:customStyle="1" w:styleId="xl69">
    <w:name w:val="xl69"/>
    <w:basedOn w:val="Normalny"/>
    <w:qFormat/>
    <w:rsid w:val="00146FFF"/>
    <w:pPr>
      <w:pBdr>
        <w:left w:val="single" w:sz="8" w:space="0" w:color="000000"/>
        <w:bottom w:val="single" w:sz="4" w:space="0" w:color="000000"/>
        <w:right w:val="single" w:sz="4" w:space="0" w:color="000000"/>
      </w:pBdr>
      <w:spacing w:before="280" w:after="280"/>
      <w:jc w:val="center"/>
    </w:pPr>
  </w:style>
  <w:style w:type="paragraph" w:customStyle="1" w:styleId="xl70">
    <w:name w:val="xl70"/>
    <w:basedOn w:val="Normalny"/>
    <w:qFormat/>
    <w:rsid w:val="00146FFF"/>
    <w:pPr>
      <w:pBdr>
        <w:left w:val="single" w:sz="4" w:space="0" w:color="000000"/>
        <w:bottom w:val="single" w:sz="4" w:space="0" w:color="000000"/>
        <w:right w:val="single" w:sz="4" w:space="0" w:color="000000"/>
      </w:pBdr>
      <w:spacing w:before="280" w:after="280"/>
      <w:jc w:val="center"/>
    </w:pPr>
  </w:style>
  <w:style w:type="paragraph" w:customStyle="1" w:styleId="xl71">
    <w:name w:val="xl71"/>
    <w:basedOn w:val="Normalny"/>
    <w:qFormat/>
    <w:rsid w:val="00146FFF"/>
    <w:pPr>
      <w:pBdr>
        <w:left w:val="single" w:sz="4" w:space="0" w:color="000000"/>
        <w:bottom w:val="single" w:sz="4" w:space="0" w:color="000000"/>
        <w:right w:val="single" w:sz="8" w:space="0" w:color="000000"/>
      </w:pBdr>
      <w:spacing w:before="280" w:after="280"/>
      <w:jc w:val="center"/>
    </w:pPr>
  </w:style>
  <w:style w:type="paragraph" w:styleId="Tekstpodstawowy2">
    <w:name w:val="Body Text 2"/>
    <w:basedOn w:val="Normalny"/>
    <w:qFormat/>
    <w:rsid w:val="00146FFF"/>
    <w:pPr>
      <w:spacing w:after="120" w:line="480" w:lineRule="auto"/>
    </w:pPr>
    <w:rPr>
      <w:rFonts w:ascii="Calibri" w:eastAsia="Calibri" w:hAnsi="Calibri"/>
      <w:sz w:val="22"/>
      <w:szCs w:val="22"/>
      <w:lang w:eastAsia="en-US"/>
    </w:rPr>
  </w:style>
  <w:style w:type="paragraph" w:styleId="Podtytu">
    <w:name w:val="Subtitle"/>
    <w:basedOn w:val="Normalny"/>
    <w:qFormat/>
    <w:rsid w:val="00146FFF"/>
    <w:pPr>
      <w:suppressAutoHyphens/>
      <w:jc w:val="both"/>
    </w:pPr>
    <w:rPr>
      <w:b/>
      <w:sz w:val="28"/>
      <w:szCs w:val="20"/>
      <w:lang w:eastAsia="ar-SA"/>
    </w:rPr>
  </w:style>
  <w:style w:type="paragraph" w:customStyle="1" w:styleId="WW-Tekstpodstawowy31">
    <w:name w:val="WW-Tekst podstawowy 31"/>
    <w:basedOn w:val="Normalny"/>
    <w:qFormat/>
    <w:rsid w:val="00146FFF"/>
    <w:pPr>
      <w:widowControl w:val="0"/>
      <w:jc w:val="both"/>
    </w:pPr>
    <w:rPr>
      <w:b/>
      <w:sz w:val="28"/>
      <w:szCs w:val="20"/>
    </w:rPr>
  </w:style>
  <w:style w:type="paragraph" w:customStyle="1" w:styleId="tabulka">
    <w:name w:val="tabulka"/>
    <w:qFormat/>
    <w:rsid w:val="00146FFF"/>
    <w:pPr>
      <w:widowControl w:val="0"/>
      <w:spacing w:before="120" w:line="240" w:lineRule="exact"/>
      <w:jc w:val="center"/>
    </w:pPr>
    <w:rPr>
      <w:rFonts w:ascii="Arial" w:hAnsi="Arial" w:cs="Arial"/>
      <w:sz w:val="24"/>
      <w:lang w:val="cs-CZ"/>
    </w:rPr>
  </w:style>
  <w:style w:type="paragraph" w:customStyle="1" w:styleId="Akapitzlist1">
    <w:name w:val="Akapit z listą1"/>
    <w:basedOn w:val="Normalny"/>
    <w:qFormat/>
    <w:rsid w:val="00146FFF"/>
    <w:pPr>
      <w:ind w:left="708"/>
    </w:pPr>
  </w:style>
  <w:style w:type="paragraph" w:customStyle="1" w:styleId="Akapitzlist2">
    <w:name w:val="Akapit z listą2"/>
    <w:basedOn w:val="Normalny"/>
    <w:qFormat/>
    <w:rsid w:val="00146FFF"/>
    <w:pPr>
      <w:spacing w:after="200" w:line="276" w:lineRule="auto"/>
      <w:ind w:left="720"/>
    </w:pPr>
    <w:rPr>
      <w:rFonts w:ascii="Calibri" w:hAnsi="Calibri" w:cs="Calibri"/>
      <w:sz w:val="22"/>
      <w:szCs w:val="22"/>
      <w:lang w:eastAsia="en-US"/>
    </w:rPr>
  </w:style>
  <w:style w:type="paragraph" w:styleId="Poprawka">
    <w:name w:val="Revision"/>
    <w:qFormat/>
    <w:rsid w:val="00146FFF"/>
    <w:rPr>
      <w:sz w:val="24"/>
      <w:szCs w:val="24"/>
    </w:rPr>
  </w:style>
  <w:style w:type="paragraph" w:styleId="Tekstprzypisudolnego">
    <w:name w:val="footnote text"/>
    <w:basedOn w:val="Normalny"/>
    <w:rsid w:val="00146FFF"/>
    <w:rPr>
      <w:sz w:val="20"/>
      <w:szCs w:val="20"/>
    </w:rPr>
  </w:style>
  <w:style w:type="paragraph" w:styleId="Bezodstpw">
    <w:name w:val="No Spacing"/>
    <w:qFormat/>
    <w:rsid w:val="00146FFF"/>
    <w:pPr>
      <w:suppressAutoHyphens/>
    </w:pPr>
    <w:rPr>
      <w:kern w:val="2"/>
      <w:sz w:val="24"/>
    </w:rPr>
  </w:style>
  <w:style w:type="paragraph" w:styleId="Akapitzlist">
    <w:name w:val="List Paragraph"/>
    <w:basedOn w:val="Normalny"/>
    <w:uiPriority w:val="34"/>
    <w:qFormat/>
    <w:rsid w:val="00146FFF"/>
    <w:pPr>
      <w:spacing w:after="160"/>
      <w:ind w:left="720"/>
      <w:contextualSpacing/>
    </w:pPr>
  </w:style>
  <w:style w:type="paragraph" w:customStyle="1" w:styleId="Zawartotabeli">
    <w:name w:val="Zawartość tabeli"/>
    <w:basedOn w:val="Normalny"/>
    <w:qFormat/>
    <w:rsid w:val="00146FFF"/>
    <w:pPr>
      <w:suppressLineNumbers/>
    </w:pPr>
  </w:style>
  <w:style w:type="numbering" w:styleId="1ai">
    <w:name w:val="Outline List 1"/>
    <w:qFormat/>
    <w:rsid w:val="00146FFF"/>
  </w:style>
  <w:style w:type="numbering" w:customStyle="1" w:styleId="Styl2">
    <w:name w:val="Styl2"/>
    <w:qFormat/>
    <w:rsid w:val="00146FFF"/>
  </w:style>
  <w:style w:type="numbering" w:customStyle="1" w:styleId="WW8Num23">
    <w:name w:val="WW8Num23"/>
    <w:qFormat/>
    <w:rsid w:val="00146FFF"/>
  </w:style>
  <w:style w:type="numbering" w:customStyle="1" w:styleId="WW8Num28">
    <w:name w:val="WW8Num28"/>
    <w:qFormat/>
    <w:rsid w:val="00146FFF"/>
  </w:style>
  <w:style w:type="numbering" w:customStyle="1" w:styleId="WW8Num32">
    <w:name w:val="WW8Num32"/>
    <w:qFormat/>
    <w:rsid w:val="00146FFF"/>
  </w:style>
  <w:style w:type="character" w:styleId="Hipercze">
    <w:name w:val="Hyperlink"/>
    <w:rsid w:val="006F218B"/>
    <w:rPr>
      <w:color w:val="0563C1"/>
      <w:u w:val="single"/>
    </w:rPr>
  </w:style>
  <w:style w:type="character" w:customStyle="1" w:styleId="Teksttreci95pt">
    <w:name w:val="Tekst treści + 9;5 pt"/>
    <w:rsid w:val="006F218B"/>
    <w:rPr>
      <w:rFonts w:ascii="Arial" w:eastAsia="Arial" w:hAnsi="Arial" w:cs="Arial"/>
      <w:b w:val="0"/>
      <w:bCs w:val="0"/>
      <w:i w:val="0"/>
      <w:iCs w:val="0"/>
      <w:caps w:val="0"/>
      <w:smallCaps w:val="0"/>
      <w:strike w:val="0"/>
      <w:dstrike w:val="0"/>
      <w:spacing w:val="0"/>
      <w:sz w:val="19"/>
      <w:szCs w:val="19"/>
    </w:rPr>
  </w:style>
  <w:style w:type="paragraph" w:customStyle="1" w:styleId="Nagwek20">
    <w:name w:val="Nagłówek #2"/>
    <w:basedOn w:val="Normalny"/>
    <w:rsid w:val="006F218B"/>
    <w:pPr>
      <w:shd w:val="clear" w:color="auto" w:fill="FFFFFF"/>
      <w:suppressAutoHyphens/>
      <w:spacing w:line="250" w:lineRule="exact"/>
      <w:ind w:hanging="400"/>
      <w:jc w:val="center"/>
    </w:pPr>
    <w:rPr>
      <w:rFonts w:ascii="Arial" w:eastAsia="Arial" w:hAnsi="Arial" w:cs="Arial"/>
      <w:b/>
      <w:bCs/>
      <w:color w:val="000000"/>
      <w:sz w:val="19"/>
      <w:szCs w:val="19"/>
      <w:lang w:eastAsia="hi-IN" w:bidi="hi-IN"/>
    </w:rPr>
  </w:style>
  <w:style w:type="paragraph" w:customStyle="1" w:styleId="Default">
    <w:name w:val="Default"/>
    <w:rsid w:val="00CC5CBC"/>
    <w:pPr>
      <w:autoSpaceDE w:val="0"/>
      <w:autoSpaceDN w:val="0"/>
      <w:adjustRightInd w:val="0"/>
    </w:pPr>
    <w:rPr>
      <w:rFonts w:ascii="Calibri" w:hAnsi="Calibri" w:cs="Calibri"/>
      <w:color w:val="000000"/>
      <w:sz w:val="24"/>
      <w:szCs w:val="24"/>
    </w:rPr>
  </w:style>
  <w:style w:type="character" w:customStyle="1" w:styleId="Nierozpoznanawzmianka1">
    <w:name w:val="Nierozpoznana wzmianka1"/>
    <w:basedOn w:val="Domylnaczcionkaakapitu"/>
    <w:uiPriority w:val="99"/>
    <w:semiHidden/>
    <w:unhideWhenUsed/>
    <w:rsid w:val="00A23E68"/>
    <w:rPr>
      <w:color w:val="605E5C"/>
      <w:shd w:val="clear" w:color="auto" w:fill="E1DFDD"/>
    </w:rPr>
  </w:style>
  <w:style w:type="character" w:styleId="UyteHipercze">
    <w:name w:val="FollowedHyperlink"/>
    <w:basedOn w:val="Domylnaczcionkaakapitu"/>
    <w:uiPriority w:val="99"/>
    <w:semiHidden/>
    <w:unhideWhenUsed/>
    <w:rsid w:val="00A23E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41021">
      <w:bodyDiv w:val="1"/>
      <w:marLeft w:val="0"/>
      <w:marRight w:val="0"/>
      <w:marTop w:val="0"/>
      <w:marBottom w:val="0"/>
      <w:divBdr>
        <w:top w:val="none" w:sz="0" w:space="0" w:color="auto"/>
        <w:left w:val="none" w:sz="0" w:space="0" w:color="auto"/>
        <w:bottom w:val="none" w:sz="0" w:space="0" w:color="auto"/>
        <w:right w:val="none" w:sz="0" w:space="0" w:color="auto"/>
      </w:divBdr>
    </w:div>
    <w:div w:id="1086071647">
      <w:bodyDiv w:val="1"/>
      <w:marLeft w:val="0"/>
      <w:marRight w:val="0"/>
      <w:marTop w:val="0"/>
      <w:marBottom w:val="0"/>
      <w:divBdr>
        <w:top w:val="none" w:sz="0" w:space="0" w:color="auto"/>
        <w:left w:val="none" w:sz="0" w:space="0" w:color="auto"/>
        <w:bottom w:val="none" w:sz="0" w:space="0" w:color="auto"/>
        <w:right w:val="none" w:sz="0" w:space="0" w:color="auto"/>
      </w:divBdr>
    </w:div>
    <w:div w:id="1255286852">
      <w:bodyDiv w:val="1"/>
      <w:marLeft w:val="0"/>
      <w:marRight w:val="0"/>
      <w:marTop w:val="0"/>
      <w:marBottom w:val="0"/>
      <w:divBdr>
        <w:top w:val="none" w:sz="0" w:space="0" w:color="auto"/>
        <w:left w:val="none" w:sz="0" w:space="0" w:color="auto"/>
        <w:bottom w:val="none" w:sz="0" w:space="0" w:color="auto"/>
        <w:right w:val="none" w:sz="0" w:space="0" w:color="auto"/>
      </w:divBdr>
    </w:div>
    <w:div w:id="2077437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18E14-35E7-4D5A-9066-389006F12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1993</TotalTime>
  <Pages>40</Pages>
  <Words>19943</Words>
  <Characters>119658</Characters>
  <Application>Microsoft Office Word</Application>
  <DocSecurity>0</DocSecurity>
  <Lines>997</Lines>
  <Paragraphs>278</Paragraphs>
  <ScaleCrop>false</ScaleCrop>
  <HeadingPairs>
    <vt:vector size="2" baseType="variant">
      <vt:variant>
        <vt:lpstr>Tytuł</vt:lpstr>
      </vt:variant>
      <vt:variant>
        <vt:i4>1</vt:i4>
      </vt:variant>
    </vt:vector>
  </HeadingPairs>
  <TitlesOfParts>
    <vt:vector size="1" baseType="lpstr">
      <vt:lpstr>ISTOTNE DLA STRON POSTANOWIENIA, KTÓRE ZOSTANĄ WPROWADZONE DO TREŚCI ZAWIERANEJ UMOWY</vt:lpstr>
    </vt:vector>
  </TitlesOfParts>
  <Company>ECO Kutno</Company>
  <LinksUpToDate>false</LinksUpToDate>
  <CharactersWithSpaces>139323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ISTOTNE DLA STRON POSTANOWIENIA, KTÓRE ZOSTANĄ WPROWADZONE DO TREŚCI ZAWIERANEJ UMOWY</dc:title>
  <dc:creator>Emilia Śnieć</dc:creator>
  <cp:lastModifiedBy>a.baba</cp:lastModifiedBy>
  <cp:revision>24</cp:revision>
  <cp:lastPrinted>2023-08-21T11:55:00Z</cp:lastPrinted>
  <dcterms:created xsi:type="dcterms:W3CDTF">2023-08-03T20:43:00Z</dcterms:created>
  <dcterms:modified xsi:type="dcterms:W3CDTF">2023-09-07T12:36:00Z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ECO Kutno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