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8BE9" w14:textId="00355008" w:rsidR="00501E5D" w:rsidRPr="00D62499" w:rsidRDefault="00501E5D" w:rsidP="00D62499">
      <w:pPr>
        <w:pStyle w:val="Nagwek"/>
        <w:jc w:val="both"/>
        <w:rPr>
          <w:rStyle w:val="markedcontent"/>
        </w:rPr>
      </w:pPr>
    </w:p>
    <w:p w14:paraId="67CFDAED" w14:textId="0B95D62D" w:rsidR="00D62499" w:rsidRDefault="00F078F4" w:rsidP="00F078F4">
      <w:pPr>
        <w:ind w:firstLine="6"/>
        <w:rPr>
          <w:rStyle w:val="markedcontent"/>
          <w:rFonts w:ascii="Calibri" w:hAnsi="Calibri"/>
        </w:rPr>
      </w:pPr>
      <w:r w:rsidRPr="00247891">
        <w:rPr>
          <w:rFonts w:ascii="Calibri" w:hAnsi="Calibri" w:cs="Calibri"/>
          <w:noProof/>
        </w:rPr>
        <w:drawing>
          <wp:inline distT="0" distB="0" distL="0" distR="0" wp14:anchorId="6D7F52A8" wp14:editId="5F9C55D6">
            <wp:extent cx="962025" cy="4000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2AE9" w14:textId="77777777" w:rsidR="00F078F4" w:rsidRDefault="00F078F4" w:rsidP="00AA2D04">
      <w:pPr>
        <w:ind w:firstLine="6"/>
        <w:jc w:val="right"/>
        <w:rPr>
          <w:rStyle w:val="markedcontent"/>
          <w:rFonts w:ascii="Calibri" w:hAnsi="Calibri"/>
        </w:rPr>
      </w:pPr>
    </w:p>
    <w:p w14:paraId="407B5CDF" w14:textId="1288F378" w:rsidR="009A190D" w:rsidRPr="00AA2D04" w:rsidRDefault="008B3825" w:rsidP="00AA2D04">
      <w:pPr>
        <w:ind w:firstLine="6"/>
        <w:jc w:val="right"/>
        <w:rPr>
          <w:rStyle w:val="markedcontent"/>
          <w:rFonts w:ascii="Calibri" w:hAnsi="Calibri"/>
        </w:rPr>
      </w:pPr>
      <w:r w:rsidRPr="008B3825">
        <w:rPr>
          <w:rStyle w:val="markedcontent"/>
          <w:rFonts w:ascii="Calibri" w:hAnsi="Calibri"/>
        </w:rPr>
        <w:t xml:space="preserve">Nowy Sącz, dnia </w:t>
      </w:r>
      <w:r w:rsidR="00734794">
        <w:rPr>
          <w:rStyle w:val="markedcontent"/>
          <w:rFonts w:ascii="Calibri" w:hAnsi="Calibri"/>
        </w:rPr>
        <w:t>2</w:t>
      </w:r>
      <w:r w:rsidRPr="008B3825">
        <w:rPr>
          <w:rStyle w:val="markedcontent"/>
          <w:rFonts w:ascii="Calibri" w:hAnsi="Calibri"/>
        </w:rPr>
        <w:t xml:space="preserve"> </w:t>
      </w:r>
      <w:r w:rsidR="008C74BF">
        <w:rPr>
          <w:rStyle w:val="markedcontent"/>
          <w:rFonts w:ascii="Calibri" w:hAnsi="Calibri"/>
        </w:rPr>
        <w:t>czerwca</w:t>
      </w:r>
      <w:r w:rsidRPr="008B3825">
        <w:rPr>
          <w:rStyle w:val="markedcontent"/>
          <w:rFonts w:ascii="Calibri" w:hAnsi="Calibri"/>
        </w:rPr>
        <w:t xml:space="preserve"> 2023 r.</w:t>
      </w:r>
    </w:p>
    <w:p w14:paraId="7BB7448B" w14:textId="77777777" w:rsidR="00F078F4" w:rsidRDefault="00F078F4" w:rsidP="00DB34C7">
      <w:pPr>
        <w:rPr>
          <w:rStyle w:val="markedcontent"/>
          <w:rFonts w:cstheme="minorHAnsi"/>
          <w:b/>
          <w:bCs/>
        </w:rPr>
      </w:pPr>
    </w:p>
    <w:p w14:paraId="118B3941" w14:textId="219C13FB" w:rsidR="00DB34C7" w:rsidRPr="006B2D65" w:rsidRDefault="00DB34C7" w:rsidP="00DB34C7">
      <w:pPr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  <w:b/>
          <w:bCs/>
        </w:rPr>
        <w:t xml:space="preserve">Sprawa: </w:t>
      </w:r>
      <w:r w:rsidR="008C74BF" w:rsidRPr="005430C7">
        <w:rPr>
          <w:rFonts w:ascii="Calibri" w:hAnsi="Calibri" w:cs="Calibri"/>
          <w:b/>
          <w:bCs/>
        </w:rPr>
        <w:t>ZP.60.DI.2.2023</w:t>
      </w:r>
      <w:bookmarkStart w:id="0" w:name="_GoBack"/>
      <w:bookmarkEnd w:id="0"/>
    </w:p>
    <w:p w14:paraId="25203F58" w14:textId="6153BFD9" w:rsidR="00DB34C7" w:rsidRPr="0058322C" w:rsidRDefault="00DB34C7" w:rsidP="00DB34C7">
      <w:pPr>
        <w:spacing w:line="264" w:lineRule="auto"/>
        <w:jc w:val="both"/>
        <w:rPr>
          <w:rFonts w:cstheme="minorHAnsi"/>
        </w:rPr>
      </w:pPr>
      <w:r w:rsidRPr="006B2D65">
        <w:rPr>
          <w:rStyle w:val="markedcontent"/>
          <w:rFonts w:cstheme="minorHAnsi"/>
        </w:rPr>
        <w:t xml:space="preserve">Dotyczy: </w:t>
      </w:r>
      <w:r w:rsidRPr="008545D6">
        <w:rPr>
          <w:rFonts w:cstheme="minorHAnsi"/>
        </w:rPr>
        <w:t xml:space="preserve">postępowania o udzielenie zamówienia sektorowego </w:t>
      </w:r>
      <w:r w:rsidRPr="008545D6">
        <w:rPr>
          <w:rFonts w:cstheme="minorHAnsi"/>
          <w:b/>
          <w:bCs/>
        </w:rPr>
        <w:t>(robota budowlana)</w:t>
      </w:r>
      <w:r w:rsidRPr="008545D6">
        <w:rPr>
          <w:rFonts w:cstheme="minorHAnsi"/>
        </w:rPr>
        <w:t xml:space="preserve">, </w:t>
      </w:r>
      <w:r w:rsidRPr="008545D6">
        <w:rPr>
          <w:rFonts w:cstheme="minorHAnsi"/>
          <w:b/>
          <w:bCs/>
          <w:u w:val="single"/>
        </w:rPr>
        <w:t>niepodlegającego</w:t>
      </w:r>
      <w:r w:rsidRPr="008545D6">
        <w:rPr>
          <w:rFonts w:cstheme="minorHAnsi"/>
          <w:u w:val="single"/>
        </w:rPr>
        <w:t xml:space="preserve"> pod ustawę prawo zamówień publicznych </w:t>
      </w:r>
      <w:r w:rsidRPr="008545D6">
        <w:rPr>
          <w:rFonts w:cstheme="minorHAnsi"/>
        </w:rPr>
        <w:t>na podstawie art. 2 ust. 1 pkt 2) w związku z</w:t>
      </w:r>
      <w:r>
        <w:rPr>
          <w:rFonts w:cstheme="minorHAnsi"/>
        </w:rPr>
        <w:t> </w:t>
      </w:r>
      <w:r w:rsidRPr="008545D6">
        <w:rPr>
          <w:rFonts w:cstheme="minorHAnsi"/>
        </w:rPr>
        <w:t xml:space="preserve">art. 5 ust. 4 pkt 3) ustawy </w:t>
      </w:r>
      <w:proofErr w:type="spellStart"/>
      <w:r w:rsidRPr="008545D6">
        <w:rPr>
          <w:rFonts w:cstheme="minorHAnsi"/>
        </w:rPr>
        <w:t>p.z.p</w:t>
      </w:r>
      <w:proofErr w:type="spellEnd"/>
      <w:r w:rsidRPr="008545D6">
        <w:rPr>
          <w:rFonts w:cstheme="minorHAnsi"/>
        </w:rPr>
        <w:t>. (wartość zamówienia niższa niż progi unijne),</w:t>
      </w:r>
      <w:r w:rsidRPr="008545D6">
        <w:rPr>
          <w:rFonts w:cstheme="minorHAnsi"/>
          <w:b/>
          <w:bCs/>
        </w:rPr>
        <w:t xml:space="preserve"> prowadzonego w trybie przetargu nieograniczonego na:</w:t>
      </w:r>
    </w:p>
    <w:p w14:paraId="2594C272" w14:textId="77777777" w:rsidR="008C74BF" w:rsidRDefault="008C74BF" w:rsidP="00DB34C7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</w:p>
    <w:p w14:paraId="612AC671" w14:textId="7149B014" w:rsidR="00DB34C7" w:rsidRDefault="00DB34C7" w:rsidP="00DB34C7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  <w:r w:rsidRPr="008545D6">
        <w:rPr>
          <w:rFonts w:cstheme="minorHAnsi"/>
          <w:b/>
          <w:bCs/>
        </w:rPr>
        <w:t>Wykonanie zada</w:t>
      </w:r>
      <w:r>
        <w:rPr>
          <w:rFonts w:cstheme="minorHAnsi"/>
          <w:b/>
          <w:bCs/>
        </w:rPr>
        <w:t>nia</w:t>
      </w:r>
      <w:r w:rsidRPr="008545D6">
        <w:rPr>
          <w:rFonts w:cstheme="minorHAnsi"/>
          <w:b/>
          <w:bCs/>
        </w:rPr>
        <w:t xml:space="preserve"> pn.:</w:t>
      </w:r>
    </w:p>
    <w:p w14:paraId="2E42A4C1" w14:textId="77777777" w:rsidR="008C74BF" w:rsidRPr="008C74BF" w:rsidRDefault="008C74BF" w:rsidP="008C74B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2"/>
          <w:lang w:eastAsia="zh-CN"/>
        </w:rPr>
      </w:pPr>
      <w:r w:rsidRPr="008C74BF">
        <w:rPr>
          <w:rFonts w:ascii="Calibri" w:eastAsia="Times New Roman" w:hAnsi="Calibri" w:cs="Times New Roman"/>
          <w:b/>
          <w:kern w:val="2"/>
          <w:szCs w:val="24"/>
          <w:lang w:eastAsia="zh-CN"/>
        </w:rPr>
        <w:t xml:space="preserve">„Najem 2 szt. kotłów gazowo-olejowych z magazynami paliwa oraz wykonaniem wpięcia </w:t>
      </w:r>
      <w:r w:rsidRPr="008C74BF">
        <w:rPr>
          <w:rFonts w:ascii="Calibri" w:eastAsia="Times New Roman" w:hAnsi="Calibri" w:cs="Times New Roman"/>
          <w:b/>
          <w:kern w:val="2"/>
          <w:szCs w:val="24"/>
          <w:lang w:eastAsia="zh-CN"/>
        </w:rPr>
        <w:br/>
        <w:t>do istniejącej kotłowni”</w:t>
      </w:r>
    </w:p>
    <w:p w14:paraId="32F4DE63" w14:textId="77777777" w:rsidR="008C74BF" w:rsidRPr="008545D6" w:rsidRDefault="008C74BF" w:rsidP="00DB34C7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</w:p>
    <w:p w14:paraId="7DFA8661" w14:textId="77777777" w:rsidR="00DB34C7" w:rsidRPr="0058322C" w:rsidRDefault="00DB34C7" w:rsidP="00DB34C7">
      <w:pPr>
        <w:spacing w:after="0"/>
        <w:ind w:left="567" w:right="567"/>
        <w:jc w:val="center"/>
        <w:rPr>
          <w:rStyle w:val="markedcontent"/>
          <w:rFonts w:ascii="Calibri" w:hAnsi="Calibri" w:cs="Calibri"/>
          <w:b/>
        </w:rPr>
      </w:pPr>
    </w:p>
    <w:p w14:paraId="75D35E2F" w14:textId="77777777" w:rsidR="008C74BF" w:rsidRDefault="008C74BF" w:rsidP="00DB34C7">
      <w:pPr>
        <w:jc w:val="center"/>
        <w:rPr>
          <w:rStyle w:val="markedcontent"/>
          <w:rFonts w:cstheme="minorHAnsi"/>
          <w:b/>
          <w:bCs/>
        </w:rPr>
      </w:pPr>
    </w:p>
    <w:p w14:paraId="1B2B9040" w14:textId="77777777" w:rsidR="008C74BF" w:rsidRDefault="008C74BF" w:rsidP="00DB34C7">
      <w:pPr>
        <w:jc w:val="center"/>
        <w:rPr>
          <w:rStyle w:val="markedcontent"/>
          <w:rFonts w:cstheme="minorHAnsi"/>
          <w:b/>
          <w:bCs/>
        </w:rPr>
      </w:pPr>
    </w:p>
    <w:p w14:paraId="0F022BD4" w14:textId="6C6DF933" w:rsidR="00DB34C7" w:rsidRPr="006B2D65" w:rsidRDefault="008C74BF" w:rsidP="00DB34C7">
      <w:pPr>
        <w:jc w:val="center"/>
        <w:rPr>
          <w:rStyle w:val="markedcontent"/>
          <w:rFonts w:cstheme="minorHAnsi"/>
          <w:b/>
          <w:bCs/>
        </w:rPr>
      </w:pPr>
      <w:r>
        <w:rPr>
          <w:rStyle w:val="markedcontent"/>
          <w:rFonts w:cstheme="minorHAnsi"/>
          <w:b/>
          <w:bCs/>
        </w:rPr>
        <w:t>Modyfikacja SIWZ oraz dokumentów zamówienia</w:t>
      </w:r>
    </w:p>
    <w:p w14:paraId="1BA21E7F" w14:textId="72F7F0A9" w:rsidR="00D62499" w:rsidRDefault="008B3825" w:rsidP="00D62499">
      <w:pPr>
        <w:spacing w:after="0"/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</w:rPr>
        <w:t xml:space="preserve">Miejskie Przedsiębiorstwo Energetyki Cieplnej Sp. z o.o. w Nowym Sączu </w:t>
      </w:r>
      <w:r w:rsidR="008C74BF">
        <w:rPr>
          <w:rStyle w:val="markedcontent"/>
          <w:rFonts w:cstheme="minorHAnsi"/>
        </w:rPr>
        <w:t>modyfikacji</w:t>
      </w:r>
      <w:r w:rsidRPr="006B2D65">
        <w:rPr>
          <w:rStyle w:val="markedcontent"/>
          <w:rFonts w:cstheme="minorHAnsi"/>
        </w:rPr>
        <w:t xml:space="preserve"> treść SIWZ</w:t>
      </w:r>
      <w:r w:rsidR="008C74BF">
        <w:rPr>
          <w:rStyle w:val="markedcontent"/>
          <w:rFonts w:cstheme="minorHAnsi"/>
        </w:rPr>
        <w:t xml:space="preserve"> oraz dokumentów postępowania</w:t>
      </w:r>
      <w:r w:rsidRPr="006B2D65">
        <w:rPr>
          <w:rStyle w:val="markedcontent"/>
          <w:rFonts w:cstheme="minorHAnsi"/>
        </w:rPr>
        <w:t>:</w:t>
      </w:r>
    </w:p>
    <w:p w14:paraId="6D0A498C" w14:textId="2CD87882" w:rsidR="00AA2D04" w:rsidRDefault="008B3825" w:rsidP="008C74BF">
      <w:pPr>
        <w:spacing w:after="0"/>
        <w:rPr>
          <w:rFonts w:eastAsia="Times New Roman" w:cstheme="minorHAnsi"/>
          <w:b/>
          <w:bCs/>
          <w:color w:val="00000A"/>
          <w:lang w:eastAsia="zh-CN"/>
        </w:rPr>
      </w:pPr>
      <w:r w:rsidRPr="006B2D65">
        <w:rPr>
          <w:rFonts w:cstheme="minorHAnsi"/>
        </w:rPr>
        <w:br/>
      </w:r>
    </w:p>
    <w:p w14:paraId="2E86609A" w14:textId="4660035E" w:rsidR="007403DD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załączeniu SIWZ po modyfikacji – w zakresie opisu przedmiotu zamówienia.</w:t>
      </w:r>
    </w:p>
    <w:p w14:paraId="253F2711" w14:textId="02CA6EDA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0B5319" w14:textId="74DAB39A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załączeniu PFU po modyfikacji.</w:t>
      </w:r>
    </w:p>
    <w:p w14:paraId="05291F1F" w14:textId="159BABA0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7112FD" w14:textId="38F246DB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951C52" w14:textId="106C4AB0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79EDB3" w14:textId="51A0A280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A86E45D" w14:textId="5EDACFC3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A1F407" w14:textId="5F1B6E82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6B5362" w14:textId="77777777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8C74BF" w:rsidSect="005466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67472"/>
    <w:multiLevelType w:val="hybridMultilevel"/>
    <w:tmpl w:val="98AEC896"/>
    <w:lvl w:ilvl="0" w:tplc="6BC01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602D"/>
    <w:multiLevelType w:val="multilevel"/>
    <w:tmpl w:val="BAE6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52B9530F"/>
    <w:multiLevelType w:val="multilevel"/>
    <w:tmpl w:val="357EA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E6C14"/>
    <w:multiLevelType w:val="multilevel"/>
    <w:tmpl w:val="134C9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2"/>
    <w:rsid w:val="0008335B"/>
    <w:rsid w:val="000B6CC8"/>
    <w:rsid w:val="000F07FE"/>
    <w:rsid w:val="00135F36"/>
    <w:rsid w:val="00147955"/>
    <w:rsid w:val="00227976"/>
    <w:rsid w:val="003919E2"/>
    <w:rsid w:val="003E2295"/>
    <w:rsid w:val="004012CE"/>
    <w:rsid w:val="00480221"/>
    <w:rsid w:val="00501E5D"/>
    <w:rsid w:val="00522536"/>
    <w:rsid w:val="005270DD"/>
    <w:rsid w:val="0054666D"/>
    <w:rsid w:val="005F5ED9"/>
    <w:rsid w:val="006009C0"/>
    <w:rsid w:val="00641647"/>
    <w:rsid w:val="006474A6"/>
    <w:rsid w:val="006B2D65"/>
    <w:rsid w:val="006D13DD"/>
    <w:rsid w:val="006F6487"/>
    <w:rsid w:val="00734794"/>
    <w:rsid w:val="007403DD"/>
    <w:rsid w:val="007929A8"/>
    <w:rsid w:val="007A7F00"/>
    <w:rsid w:val="00827B86"/>
    <w:rsid w:val="008845E1"/>
    <w:rsid w:val="008B3825"/>
    <w:rsid w:val="008C74BF"/>
    <w:rsid w:val="009A190D"/>
    <w:rsid w:val="00A35996"/>
    <w:rsid w:val="00A8104D"/>
    <w:rsid w:val="00AA2D04"/>
    <w:rsid w:val="00AC7C69"/>
    <w:rsid w:val="00B6663E"/>
    <w:rsid w:val="00C9273A"/>
    <w:rsid w:val="00D62499"/>
    <w:rsid w:val="00DB34C7"/>
    <w:rsid w:val="00E450CB"/>
    <w:rsid w:val="00EC190D"/>
    <w:rsid w:val="00EF543B"/>
    <w:rsid w:val="00F078F4"/>
    <w:rsid w:val="00FC5342"/>
    <w:rsid w:val="00FD29D0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605"/>
  <w15:chartTrackingRefBased/>
  <w15:docId w15:val="{4F04B0DA-2DF3-47A9-B272-647AEEB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3825"/>
  </w:style>
  <w:style w:type="character" w:customStyle="1" w:styleId="NagwekZnak">
    <w:name w:val="Nagłówek Znak"/>
    <w:basedOn w:val="Domylnaczcionkaakapitu"/>
    <w:link w:val="Nagwek"/>
    <w:uiPriority w:val="99"/>
    <w:rsid w:val="00501E5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501E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501E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E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E5D"/>
  </w:style>
  <w:style w:type="paragraph" w:styleId="Akapitzlist">
    <w:name w:val="List Paragraph"/>
    <w:basedOn w:val="Normalny"/>
    <w:uiPriority w:val="34"/>
    <w:qFormat/>
    <w:rsid w:val="00501E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32</cp:revision>
  <cp:lastPrinted>2023-04-18T11:36:00Z</cp:lastPrinted>
  <dcterms:created xsi:type="dcterms:W3CDTF">2023-03-23T09:43:00Z</dcterms:created>
  <dcterms:modified xsi:type="dcterms:W3CDTF">2023-06-02T11:32:00Z</dcterms:modified>
</cp:coreProperties>
</file>