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215C" w14:textId="18FCAFAC" w:rsidR="000338EF" w:rsidRPr="00072B8C" w:rsidRDefault="00955C9C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N</w:t>
      </w:r>
      <w:r w:rsidR="000338EF" w:rsidRPr="00072B8C">
        <w:rPr>
          <w:rFonts w:asciiTheme="minorHAnsi" w:hAnsiTheme="minorHAnsi" w:cstheme="minorHAnsi"/>
          <w:sz w:val="22"/>
          <w:szCs w:val="22"/>
        </w:rPr>
        <w:t xml:space="preserve">umer sprawy: 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ZP.60.DIN.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>7</w:t>
      </w:r>
      <w:r w:rsidR="001B6656" w:rsidRPr="00072B8C">
        <w:rPr>
          <w:rFonts w:ascii="Calibri" w:hAnsi="Calibri" w:cs="Calibri"/>
          <w:b/>
          <w:bCs/>
          <w:sz w:val="22"/>
          <w:szCs w:val="22"/>
        </w:rPr>
        <w:t>.202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>3</w:t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rFonts w:ascii="Calibri" w:hAnsi="Calibri" w:cs="Calibri"/>
          <w:b/>
          <w:bCs/>
          <w:sz w:val="22"/>
          <w:szCs w:val="22"/>
        </w:rPr>
        <w:tab/>
      </w:r>
      <w:r w:rsidR="00925AAD" w:rsidRPr="00072B8C">
        <w:rPr>
          <w:noProof/>
        </w:rPr>
        <w:drawing>
          <wp:inline distT="0" distB="0" distL="0" distR="0" wp14:anchorId="51EB4846" wp14:editId="47E03F5E">
            <wp:extent cx="1276350" cy="534908"/>
            <wp:effectExtent l="0" t="0" r="0" b="0"/>
            <wp:docPr id="585946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611" cy="53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37B66" w14:textId="17B51661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911BBA3" w14:textId="39F0B2AB" w:rsidR="000338EF" w:rsidRPr="00072B8C" w:rsidRDefault="000338EF" w:rsidP="00D11630">
      <w:pPr>
        <w:pStyle w:val="Nagwek3"/>
        <w:numPr>
          <w:ilvl w:val="2"/>
          <w:numId w:val="2"/>
        </w:numPr>
        <w:spacing w:after="120"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S</w:t>
      </w:r>
      <w:r w:rsidR="001E335B" w:rsidRPr="00072B8C">
        <w:rPr>
          <w:rFonts w:asciiTheme="minorHAnsi" w:hAnsiTheme="minorHAnsi" w:cstheme="minorHAnsi"/>
          <w:sz w:val="22"/>
          <w:szCs w:val="22"/>
        </w:rPr>
        <w:t>pecyfikacja</w:t>
      </w:r>
      <w:r w:rsidRPr="00072B8C">
        <w:rPr>
          <w:rFonts w:asciiTheme="minorHAnsi" w:hAnsiTheme="minorHAnsi" w:cstheme="minorHAnsi"/>
          <w:sz w:val="22"/>
          <w:szCs w:val="22"/>
        </w:rPr>
        <w:t xml:space="preserve"> Istotnych Warunków Zamówienia</w:t>
      </w:r>
    </w:p>
    <w:p w14:paraId="68585646" w14:textId="4E447B57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 xml:space="preserve">zwana dalej specyfikacją, dot. postępowania o udzielenie zamówienia sektorowego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(robota budowlana)</w:t>
      </w:r>
      <w:r w:rsidRPr="00072B8C">
        <w:rPr>
          <w:rFonts w:asciiTheme="minorHAnsi" w:hAnsiTheme="minorHAnsi" w:cstheme="minorHAnsi"/>
          <w:sz w:val="22"/>
          <w:szCs w:val="22"/>
        </w:rPr>
        <w:t xml:space="preserve">, </w:t>
      </w:r>
      <w:r w:rsidRPr="00072B8C">
        <w:rPr>
          <w:rFonts w:asciiTheme="minorHAnsi" w:hAnsiTheme="minorHAnsi" w:cstheme="minorHAnsi"/>
          <w:b/>
          <w:bCs/>
          <w:sz w:val="22"/>
          <w:szCs w:val="22"/>
          <w:u w:val="single"/>
        </w:rPr>
        <w:t>nie podlegającego</w:t>
      </w:r>
      <w:r w:rsidRPr="00072B8C">
        <w:rPr>
          <w:rFonts w:asciiTheme="minorHAnsi" w:hAnsiTheme="minorHAnsi" w:cstheme="minorHAnsi"/>
          <w:sz w:val="22"/>
          <w:szCs w:val="22"/>
          <w:u w:val="single"/>
        </w:rPr>
        <w:t xml:space="preserve"> pod ustawę prawo zamówień publicznych </w:t>
      </w:r>
      <w:r w:rsidRPr="00072B8C">
        <w:rPr>
          <w:rFonts w:asciiTheme="minorHAnsi" w:hAnsiTheme="minorHAnsi" w:cstheme="minorHAnsi"/>
          <w:sz w:val="22"/>
          <w:szCs w:val="22"/>
        </w:rPr>
        <w:t xml:space="preserve">na podstawie </w:t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art. 2 ust. </w:t>
      </w:r>
      <w:r w:rsidR="00C65F53" w:rsidRPr="00072B8C">
        <w:rPr>
          <w:rFonts w:asciiTheme="minorHAnsi" w:hAnsiTheme="minorHAnsi" w:cstheme="minorHAnsi"/>
          <w:sz w:val="22"/>
          <w:szCs w:val="22"/>
        </w:rPr>
        <w:br/>
      </w:r>
      <w:r w:rsidR="00D96977" w:rsidRPr="00072B8C">
        <w:rPr>
          <w:rFonts w:asciiTheme="minorHAnsi" w:hAnsiTheme="minorHAnsi" w:cstheme="minorHAnsi"/>
          <w:sz w:val="22"/>
          <w:szCs w:val="22"/>
        </w:rPr>
        <w:t xml:space="preserve">1 pkt 2) </w:t>
      </w:r>
      <w:r w:rsidRPr="00072B8C">
        <w:rPr>
          <w:rFonts w:asciiTheme="minorHAnsi" w:hAnsiTheme="minorHAnsi" w:cstheme="minorHAnsi"/>
          <w:sz w:val="22"/>
          <w:szCs w:val="22"/>
        </w:rPr>
        <w:t xml:space="preserve">w związku z art. </w:t>
      </w:r>
      <w:r w:rsidR="00D96977" w:rsidRPr="00072B8C">
        <w:rPr>
          <w:rFonts w:asciiTheme="minorHAnsi" w:hAnsiTheme="minorHAnsi" w:cstheme="minorHAnsi"/>
          <w:sz w:val="22"/>
          <w:szCs w:val="22"/>
        </w:rPr>
        <w:t>5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ust. </w:t>
      </w:r>
      <w:r w:rsidR="00D96977" w:rsidRPr="00072B8C">
        <w:rPr>
          <w:rFonts w:asciiTheme="minorHAnsi" w:hAnsiTheme="minorHAnsi" w:cstheme="minorHAnsi"/>
          <w:sz w:val="22"/>
          <w:szCs w:val="22"/>
        </w:rPr>
        <w:t>4</w:t>
      </w:r>
      <w:r w:rsidRPr="00072B8C">
        <w:rPr>
          <w:rFonts w:asciiTheme="minorHAnsi" w:hAnsiTheme="minorHAnsi" w:cstheme="minorHAnsi"/>
          <w:sz w:val="22"/>
          <w:szCs w:val="22"/>
        </w:rPr>
        <w:t xml:space="preserve"> pkt 3</w:t>
      </w:r>
      <w:r w:rsidR="00D96977" w:rsidRPr="00072B8C">
        <w:rPr>
          <w:rFonts w:asciiTheme="minorHAnsi" w:hAnsiTheme="minorHAnsi" w:cstheme="minorHAnsi"/>
          <w:sz w:val="22"/>
          <w:szCs w:val="22"/>
        </w:rPr>
        <w:t>)</w:t>
      </w:r>
      <w:r w:rsidRPr="00072B8C">
        <w:rPr>
          <w:rFonts w:asciiTheme="minorHAnsi" w:hAnsiTheme="minorHAnsi" w:cstheme="minorHAnsi"/>
          <w:sz w:val="22"/>
          <w:szCs w:val="22"/>
        </w:rPr>
        <w:t xml:space="preserve"> ustawy </w:t>
      </w:r>
      <w:proofErr w:type="spellStart"/>
      <w:r w:rsidRPr="00072B8C">
        <w:rPr>
          <w:rFonts w:asciiTheme="minorHAnsi" w:hAnsiTheme="minorHAnsi" w:cstheme="minorHAnsi"/>
          <w:sz w:val="22"/>
          <w:szCs w:val="22"/>
        </w:rPr>
        <w:t>p.z.p</w:t>
      </w:r>
      <w:proofErr w:type="spellEnd"/>
      <w:r w:rsidRPr="00072B8C">
        <w:rPr>
          <w:rFonts w:asciiTheme="minorHAnsi" w:hAnsiTheme="minorHAnsi" w:cstheme="minorHAnsi"/>
          <w:sz w:val="22"/>
          <w:szCs w:val="22"/>
        </w:rPr>
        <w:t xml:space="preserve">. (wartość zamówienia niższa niż </w:t>
      </w:r>
      <w:r w:rsidR="00F95D31" w:rsidRPr="00072B8C">
        <w:rPr>
          <w:rFonts w:asciiTheme="minorHAnsi" w:hAnsiTheme="minorHAnsi" w:cstheme="minorHAnsi"/>
          <w:sz w:val="22"/>
          <w:szCs w:val="22"/>
        </w:rPr>
        <w:t>progi unijne</w:t>
      </w:r>
      <w:r w:rsidRPr="00072B8C">
        <w:rPr>
          <w:rFonts w:asciiTheme="minorHAnsi" w:hAnsiTheme="minorHAnsi" w:cstheme="minorHAnsi"/>
          <w:sz w:val="22"/>
          <w:szCs w:val="22"/>
        </w:rPr>
        <w:t>),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sz w:val="22"/>
          <w:szCs w:val="22"/>
        </w:rPr>
        <w:t>prowadzonego w</w:t>
      </w:r>
      <w:r w:rsidR="001216C1" w:rsidRPr="00072B8C">
        <w:rPr>
          <w:rFonts w:asciiTheme="minorHAnsi" w:hAnsiTheme="minorHAnsi" w:cstheme="minorHAnsi"/>
          <w:sz w:val="22"/>
          <w:szCs w:val="22"/>
        </w:rPr>
        <w:t> </w:t>
      </w:r>
      <w:r w:rsidRPr="00072B8C">
        <w:rPr>
          <w:rFonts w:asciiTheme="minorHAnsi" w:hAnsiTheme="minorHAnsi" w:cstheme="minorHAnsi"/>
          <w:sz w:val="22"/>
          <w:szCs w:val="22"/>
        </w:rPr>
        <w:t>trybie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przetargu nieograniczonego na:</w:t>
      </w:r>
    </w:p>
    <w:p w14:paraId="343CA8B3" w14:textId="77777777" w:rsidR="0051200E" w:rsidRPr="00072B8C" w:rsidRDefault="0051200E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86010B" w14:textId="1B7DA349" w:rsidR="000338EF" w:rsidRPr="00072B8C" w:rsidRDefault="003751DC" w:rsidP="005043E1">
      <w:pPr>
        <w:ind w:right="567"/>
        <w:jc w:val="center"/>
        <w:rPr>
          <w:rFonts w:ascii="Calibri" w:hAnsi="Calibri" w:cs="Calibri"/>
          <w:b/>
          <w:bCs/>
          <w:sz w:val="22"/>
          <w:szCs w:val="22"/>
        </w:rPr>
      </w:pPr>
      <w:bookmarkStart w:id="0" w:name="_Hlk76563767"/>
      <w:r w:rsidRPr="00072B8C">
        <w:rPr>
          <w:rFonts w:ascii="Calibri" w:hAnsi="Calibri" w:cs="Calibri"/>
          <w:b/>
          <w:bCs/>
          <w:sz w:val="22"/>
          <w:szCs w:val="22"/>
        </w:rPr>
        <w:t>,,</w:t>
      </w:r>
      <w:bookmarkEnd w:id="0"/>
      <w:r w:rsidR="00925AAD" w:rsidRPr="00072B8C">
        <w:rPr>
          <w:rFonts w:ascii="Calibri" w:hAnsi="Calibri" w:cs="Calibri"/>
          <w:b/>
          <w:bCs/>
          <w:sz w:val="22"/>
          <w:szCs w:val="22"/>
        </w:rPr>
        <w:t>Wykonanie przejścia bezwykopowego rurami ochronnymi pod torami na działce nr 115 w</w:t>
      </w:r>
      <w:r w:rsidR="00072B8C" w:rsidRPr="00072B8C">
        <w:rPr>
          <w:rFonts w:ascii="Calibri" w:hAnsi="Calibri" w:cs="Calibri"/>
          <w:b/>
          <w:bCs/>
          <w:sz w:val="22"/>
          <w:szCs w:val="22"/>
        </w:rPr>
        <w:t> </w:t>
      </w:r>
      <w:proofErr w:type="spellStart"/>
      <w:r w:rsidR="00925AAD" w:rsidRPr="00072B8C">
        <w:rPr>
          <w:rFonts w:ascii="Calibri" w:hAnsi="Calibri" w:cs="Calibri"/>
          <w:b/>
          <w:bCs/>
          <w:sz w:val="22"/>
          <w:szCs w:val="22"/>
        </w:rPr>
        <w:t>obr</w:t>
      </w:r>
      <w:proofErr w:type="spellEnd"/>
      <w:r w:rsidR="00925AAD" w:rsidRPr="00072B8C">
        <w:rPr>
          <w:rFonts w:ascii="Calibri" w:hAnsi="Calibri" w:cs="Calibri"/>
          <w:b/>
          <w:bCs/>
          <w:sz w:val="22"/>
          <w:szCs w:val="22"/>
        </w:rPr>
        <w:t>. 88 w Nowym Sączu – teren kolejowy zamknięty</w:t>
      </w:r>
      <w:r w:rsidR="00570EAE" w:rsidRPr="00072B8C">
        <w:rPr>
          <w:rFonts w:ascii="Calibri" w:hAnsi="Calibri" w:cs="Calibri"/>
          <w:b/>
          <w:bCs/>
          <w:sz w:val="22"/>
          <w:szCs w:val="22"/>
        </w:rPr>
        <w:t>”</w:t>
      </w:r>
    </w:p>
    <w:p w14:paraId="5FD787B4" w14:textId="77777777" w:rsidR="009B2756" w:rsidRPr="00072B8C" w:rsidRDefault="009B2756" w:rsidP="009B2756">
      <w:pPr>
        <w:pStyle w:val="Bezodstpw"/>
        <w:spacing w:line="264" w:lineRule="auto"/>
        <w:ind w:left="284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514B2C8" w14:textId="77777777" w:rsidR="000338EF" w:rsidRPr="00072B8C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Zamawiający</w:t>
      </w:r>
    </w:p>
    <w:p w14:paraId="72486212" w14:textId="1B6BAF3C" w:rsidR="000338EF" w:rsidRPr="00072B8C" w:rsidRDefault="000338EF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b/>
          <w:bCs/>
          <w:sz w:val="22"/>
          <w:szCs w:val="22"/>
        </w:rPr>
        <w:t>Miejskie Przedsiębiorstwo Energetyki Cieplnej Sp. z o.o. w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Nowym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Sączu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>ul.</w:t>
      </w:r>
      <w:r w:rsidR="001216C1" w:rsidRPr="00072B8C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Wiśniowieckiego 56, </w:t>
      </w:r>
      <w:r w:rsidR="00FE350B" w:rsidRPr="00072B8C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72B8C">
        <w:rPr>
          <w:rFonts w:asciiTheme="minorHAnsi" w:hAnsiTheme="minorHAnsi" w:cstheme="minorHAnsi"/>
          <w:b/>
          <w:bCs/>
          <w:sz w:val="22"/>
          <w:szCs w:val="22"/>
        </w:rPr>
        <w:t xml:space="preserve">33 – 300 Nowy Sącz </w:t>
      </w:r>
    </w:p>
    <w:p w14:paraId="0DBCE3AB" w14:textId="177EC46D" w:rsidR="009663FC" w:rsidRPr="00072B8C" w:rsidRDefault="000338EF" w:rsidP="00B70F96">
      <w:pPr>
        <w:pStyle w:val="Nagwek2"/>
        <w:numPr>
          <w:ilvl w:val="1"/>
          <w:numId w:val="2"/>
        </w:numPr>
        <w:tabs>
          <w:tab w:val="left" w:pos="1418"/>
          <w:tab w:val="left" w:pos="3828"/>
          <w:tab w:val="left" w:pos="4820"/>
          <w:tab w:val="left" w:pos="7088"/>
          <w:tab w:val="left" w:pos="7230"/>
          <w:tab w:val="left" w:pos="7513"/>
        </w:tabs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72B8C">
        <w:rPr>
          <w:rFonts w:asciiTheme="minorHAnsi" w:hAnsiTheme="minorHAnsi" w:cstheme="minorHAnsi"/>
          <w:sz w:val="22"/>
          <w:szCs w:val="22"/>
        </w:rPr>
        <w:t>REGON 490 704 767</w:t>
      </w:r>
      <w:r w:rsidRPr="00072B8C">
        <w:rPr>
          <w:rFonts w:asciiTheme="minorHAnsi" w:hAnsiTheme="minorHAnsi" w:cstheme="minorHAnsi"/>
          <w:sz w:val="22"/>
          <w:szCs w:val="22"/>
        </w:rPr>
        <w:tab/>
        <w:t>KRS 0000056473</w:t>
      </w:r>
      <w:r w:rsidRPr="00072B8C">
        <w:rPr>
          <w:rFonts w:asciiTheme="minorHAnsi" w:hAnsiTheme="minorHAnsi" w:cstheme="minorHAnsi"/>
          <w:sz w:val="22"/>
          <w:szCs w:val="22"/>
        </w:rPr>
        <w:tab/>
        <w:t>NIP 734-17-87-660</w:t>
      </w:r>
    </w:p>
    <w:p w14:paraId="2276E14D" w14:textId="75425A71" w:rsidR="000338EF" w:rsidRPr="00072B8C" w:rsidRDefault="00B70F96" w:rsidP="00B70F96">
      <w:pPr>
        <w:tabs>
          <w:tab w:val="left" w:pos="382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e-mail: </w:t>
      </w:r>
      <w:hyperlink r:id="rId9" w:history="1">
        <w:r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sekretariat@mpecns.pl</w:t>
        </w:r>
      </w:hyperlink>
      <w:r w:rsidRPr="00072B8C">
        <w:rPr>
          <w:lang w:val="en-US"/>
        </w:rPr>
        <w:tab/>
      </w:r>
      <w:hyperlink r:id="rId10" w:history="1">
        <w:r w:rsidR="00FE350B" w:rsidRPr="00072B8C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  <w:lang w:val="en-US"/>
          </w:rPr>
          <w:t>www.mpecns.pl</w:t>
        </w:r>
      </w:hyperlink>
      <w:r w:rsidR="000338EF"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2FA9DA79" w14:textId="77777777" w:rsidR="00C65F53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</w:rPr>
        <w:t>numer telefonu</w:t>
      </w:r>
      <w:r w:rsidRPr="00072B8C">
        <w:rPr>
          <w:rFonts w:asciiTheme="minorHAnsi" w:hAnsiTheme="minorHAnsi" w:cstheme="minorHAnsi"/>
          <w:sz w:val="22"/>
          <w:szCs w:val="22"/>
          <w:lang w:val="en-US"/>
        </w:rPr>
        <w:t xml:space="preserve"> 18-547-55-81 do 84</w:t>
      </w:r>
    </w:p>
    <w:p w14:paraId="394E7615" w14:textId="17A4FDD0" w:rsidR="00223E64" w:rsidRPr="00072B8C" w:rsidRDefault="00B70F96" w:rsidP="006B006D">
      <w:pPr>
        <w:spacing w:line="264" w:lineRule="auto"/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072B8C">
        <w:rPr>
          <w:rFonts w:asciiTheme="minorHAnsi" w:hAnsiTheme="minorHAnsi" w:cstheme="minorHAnsi"/>
          <w:sz w:val="22"/>
          <w:szCs w:val="22"/>
          <w:lang w:val="en-US"/>
        </w:rPr>
        <w:tab/>
      </w:r>
    </w:p>
    <w:p w14:paraId="432AE8E0" w14:textId="77777777" w:rsidR="000338EF" w:rsidRPr="00570EAE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Przedmiot zamówienia</w:t>
      </w:r>
    </w:p>
    <w:p w14:paraId="24189B38" w14:textId="057B41FE" w:rsidR="00A43DEE" w:rsidRPr="00072B8C" w:rsidRDefault="00A43DEE" w:rsidP="0051200E">
      <w:pPr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1" w:name="_Hlk83730916"/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Przedmiotem zamówienia jest </w:t>
      </w:r>
      <w:r w:rsidR="00F87668" w:rsidRPr="00570EAE">
        <w:rPr>
          <w:rFonts w:ascii="Calibri" w:hAnsi="Calibri" w:cs="Calibri"/>
          <w:color w:val="000000" w:themeColor="text1"/>
          <w:sz w:val="22"/>
          <w:szCs w:val="22"/>
        </w:rPr>
        <w:t>w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>ykonanie zadania pn.</w:t>
      </w:r>
      <w:r w:rsidR="00E306E5" w:rsidRPr="00570EAE">
        <w:rPr>
          <w:rFonts w:ascii="Calibri" w:hAnsi="Calibri" w:cs="Calibri"/>
          <w:color w:val="000000" w:themeColor="text1"/>
          <w:sz w:val="22"/>
          <w:szCs w:val="22"/>
        </w:rPr>
        <w:t>:</w:t>
      </w:r>
      <w:r w:rsidRPr="00570EA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925AAD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51200E" w:rsidRPr="00570EAE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 </w:t>
      </w: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wg „Szczegółowego opisu przedmiotu zamówienia” – zał. nr 1 do SIWZ/ umowy oraz 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postanowień SIWZ i</w:t>
      </w:r>
      <w:r w:rsidR="00925AAD"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072B8C">
        <w:rPr>
          <w:rFonts w:asciiTheme="minorHAnsi" w:hAnsiTheme="minorHAnsi" w:cstheme="minorHAnsi"/>
          <w:color w:val="000000" w:themeColor="text1"/>
          <w:sz w:val="22"/>
          <w:szCs w:val="22"/>
        </w:rPr>
        <w:t>załączników do SIWZ.</w:t>
      </w:r>
    </w:p>
    <w:p w14:paraId="779A1C2D" w14:textId="4CEC3F04" w:rsidR="0051200E" w:rsidRDefault="00A43DEE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72B8C">
        <w:rPr>
          <w:rFonts w:ascii="Calibri" w:hAnsi="Calibri" w:cs="Calibri"/>
          <w:color w:val="000000" w:themeColor="text1"/>
          <w:sz w:val="22"/>
          <w:szCs w:val="22"/>
        </w:rPr>
        <w:t>Przedmiot zamówienia obejmuje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 xml:space="preserve"> wykonanie przejścia rurami ochronnymi 2xDn400 (całkowita długość odcinka L ≈ 2x20,5 m) pod torowiskiem bez naruszenia nasypów kolejowych oraz skarp i dna row</w:t>
      </w:r>
      <w:r w:rsidR="00072B8C" w:rsidRPr="00072B8C">
        <w:rPr>
          <w:rFonts w:ascii="Calibri" w:hAnsi="Calibri" w:cs="Calibri"/>
          <w:color w:val="000000" w:themeColor="text1"/>
          <w:sz w:val="22"/>
          <w:szCs w:val="22"/>
        </w:rPr>
        <w:t>u</w:t>
      </w:r>
      <w:r w:rsidR="00925AAD" w:rsidRPr="00072B8C">
        <w:rPr>
          <w:rFonts w:ascii="Calibri" w:hAnsi="Calibri" w:cs="Calibri"/>
          <w:color w:val="000000" w:themeColor="text1"/>
          <w:sz w:val="22"/>
          <w:szCs w:val="22"/>
        </w:rPr>
        <w:t>. Rury ochronne wraz z armaturą po stronie Wykonawcy.</w:t>
      </w:r>
      <w:bookmarkEnd w:id="1"/>
    </w:p>
    <w:p w14:paraId="1EBBD2C9" w14:textId="77777777" w:rsidR="00925AAD" w:rsidRPr="00570EAE" w:rsidRDefault="00925AAD" w:rsidP="00925AAD">
      <w:pPr>
        <w:spacing w:line="276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2D28312B" w14:textId="7149E05D" w:rsidR="000338EF" w:rsidRPr="00570EAE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Główny przedmiot zamówienia:</w:t>
      </w:r>
    </w:p>
    <w:p w14:paraId="3B3A6FF2" w14:textId="2E5ACFAC" w:rsidR="002625C8" w:rsidRPr="00570EAE" w:rsidRDefault="00193542" w:rsidP="00AA27C7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CPV 45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221250-9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– </w:t>
      </w:r>
      <w:r w:rsidR="00925AA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Przekraczanie przeszkód terenowych metodami bez wykopowymi.</w:t>
      </w:r>
    </w:p>
    <w:p w14:paraId="1EC34624" w14:textId="236B3264" w:rsidR="003C1563" w:rsidRPr="00570EAE" w:rsidRDefault="003C1563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użycia w SIWZ lub załącznikach do niej nazw materiałów, producentów, znaków towarowych czy też norm, aprobat, specyfikacji technicznych i systemów odniesienia, należy je traktować jako przykładowe, mające na celu doprecyzowanie elementów przedmiotu zamówienia poprzez wskazanie minimalnych standardów technicznych i jakościowych. </w:t>
      </w:r>
    </w:p>
    <w:p w14:paraId="2124A67A" w14:textId="583DC321" w:rsidR="00CF449E" w:rsidRPr="00E72ED2" w:rsidRDefault="000B0912" w:rsidP="006B006D">
      <w:pPr>
        <w:pStyle w:val="Bezodstpw"/>
        <w:spacing w:line="264" w:lineRule="auto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570EA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dopuszcza składanie ofert obejmujących rozwiązania </w:t>
      </w:r>
      <w:r w:rsidRPr="00E72ED2">
        <w:rPr>
          <w:rFonts w:asciiTheme="minorHAnsi" w:hAnsiTheme="minorHAnsi" w:cstheme="minorHAnsi"/>
          <w:sz w:val="22"/>
          <w:szCs w:val="22"/>
        </w:rPr>
        <w:t>równoważne</w:t>
      </w:r>
      <w:r w:rsidR="00CF449E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o parametrach technicznych, jakościowych, eksploatacyjnych i użytkowych nie gorszych niż wskazane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SIWZ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i załącznikach do niej. Wykonawca, który proponuje wykorzystanie rozwiązań równoważnych, jest obowiązany wykazać, że oferowane przez niego rozwiązania spełniają wymagania określone przez Zamawiającego. Ewentualne wskazanie nazw własnych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 załączonych do SIWZ dokumentach uzasadnione jest koniecznością kompleksowego podejścia do projektowania sieci ciepłowniczych</w:t>
      </w:r>
      <w:r w:rsidR="009B2756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>w jednym systemie technologicznym, uwzględniając technologie zastosowane w istniejącej infrastrukturze.</w:t>
      </w:r>
    </w:p>
    <w:p w14:paraId="6548EBF7" w14:textId="3912A9C0" w:rsidR="00CD2C18" w:rsidRPr="00570EAE" w:rsidRDefault="00CD2C18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składania ofert częściowych i wariantowych.</w:t>
      </w:r>
    </w:p>
    <w:p w14:paraId="77C128E1" w14:textId="1DCF108D" w:rsidR="00A43DEE" w:rsidRPr="00B92752" w:rsidRDefault="00223E64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bookmarkStart w:id="2" w:name="_Hlk27725303"/>
      <w:r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Zamawiający 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 xml:space="preserve">nie </w:t>
      </w:r>
      <w:r w:rsidRPr="00C46A7E">
        <w:rPr>
          <w:rFonts w:ascii="Calibri" w:hAnsi="Calibri" w:cs="Calibri"/>
          <w:color w:val="000000" w:themeColor="text1"/>
          <w:sz w:val="22"/>
          <w:szCs w:val="22"/>
        </w:rPr>
        <w:t>przewiduje udzielenia w okresie 3 lat od dnia udzielenia zamówienia podstawowego, wybranemu zgodnie z zasadą konkurencyjności Wykonawcy, zamówień polegających na powtórzeniu podobnych usług lub robót budowlanych</w:t>
      </w:r>
      <w:r w:rsidR="005B39D0" w:rsidRPr="00C46A7E">
        <w:rPr>
          <w:rFonts w:ascii="Calibri" w:hAnsi="Calibri" w:cs="Calibri"/>
          <w:color w:val="000000" w:themeColor="text1"/>
          <w:sz w:val="22"/>
          <w:szCs w:val="22"/>
        </w:rPr>
        <w:t>.</w:t>
      </w:r>
    </w:p>
    <w:bookmarkEnd w:id="2"/>
    <w:p w14:paraId="1F9887D3" w14:textId="77777777" w:rsidR="00D45BEC" w:rsidRPr="00C63B1C" w:rsidRDefault="00D45BEC" w:rsidP="006B006D">
      <w:pPr>
        <w:widowControl w:val="0"/>
        <w:tabs>
          <w:tab w:val="left" w:pos="426"/>
        </w:tabs>
        <w:spacing w:after="40" w:line="264" w:lineRule="auto"/>
        <w:ind w:right="-35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lastRenderedPageBreak/>
        <w:t>Termin rękojmi i gwarancji wynosi:</w:t>
      </w:r>
    </w:p>
    <w:p w14:paraId="43120739" w14:textId="04C422AC" w:rsidR="00097A86" w:rsidRPr="00C63B1C" w:rsidRDefault="00D45BEC" w:rsidP="00925AAD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na roboty budowlane</w:t>
      </w:r>
      <w:r w:rsidR="00925AAD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E72ED2" w:rsidRPr="00C63B1C">
        <w:rPr>
          <w:rFonts w:asciiTheme="minorHAnsi" w:hAnsiTheme="minorHAnsi" w:cstheme="minorHAnsi"/>
          <w:sz w:val="22"/>
          <w:szCs w:val="22"/>
        </w:rPr>
        <w:t>wraz  z odtworzeniem robót</w:t>
      </w:r>
      <w:r w:rsidR="00E3682E" w:rsidRPr="00C63B1C">
        <w:rPr>
          <w:rFonts w:asciiTheme="minorHAnsi" w:hAnsiTheme="minorHAnsi" w:cstheme="minorHAnsi"/>
          <w:sz w:val="22"/>
          <w:szCs w:val="22"/>
        </w:rPr>
        <w:t>–</w:t>
      </w:r>
      <w:r w:rsidRPr="00C63B1C">
        <w:rPr>
          <w:rFonts w:asciiTheme="minorHAnsi" w:hAnsiTheme="minorHAnsi" w:cstheme="minorHAnsi"/>
          <w:sz w:val="22"/>
          <w:szCs w:val="22"/>
        </w:rPr>
        <w:t xml:space="preserve"> 5 lat,</w:t>
      </w:r>
    </w:p>
    <w:p w14:paraId="17BDA992" w14:textId="0E938E0D" w:rsidR="00B92752" w:rsidRPr="00C63B1C" w:rsidRDefault="00B92752" w:rsidP="00B92752">
      <w:pPr>
        <w:numPr>
          <w:ilvl w:val="0"/>
          <w:numId w:val="17"/>
        </w:numPr>
        <w:tabs>
          <w:tab w:val="left" w:pos="709"/>
        </w:tabs>
        <w:spacing w:after="40" w:line="264" w:lineRule="auto"/>
        <w:ind w:left="709" w:right="-3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rury ochronne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sz w:val="22"/>
          <w:szCs w:val="22"/>
        </w:rPr>
        <w:t>–</w:t>
      </w:r>
      <w:r w:rsidR="00C63B1C" w:rsidRPr="00C63B1C">
        <w:rPr>
          <w:rFonts w:asciiTheme="minorHAnsi" w:hAnsiTheme="minorHAnsi" w:cstheme="minorHAnsi"/>
          <w:sz w:val="22"/>
          <w:szCs w:val="22"/>
        </w:rPr>
        <w:t xml:space="preserve"> 5 </w:t>
      </w:r>
      <w:r w:rsidRPr="00C63B1C">
        <w:rPr>
          <w:rFonts w:asciiTheme="minorHAnsi" w:hAnsiTheme="minorHAnsi" w:cstheme="minorHAnsi"/>
          <w:sz w:val="22"/>
          <w:szCs w:val="22"/>
        </w:rPr>
        <w:t>lat</w:t>
      </w:r>
      <w:r w:rsidR="00C63B1C" w:rsidRPr="00C63B1C">
        <w:rPr>
          <w:rFonts w:asciiTheme="minorHAnsi" w:hAnsiTheme="minorHAnsi" w:cstheme="minorHAnsi"/>
          <w:sz w:val="22"/>
          <w:szCs w:val="22"/>
        </w:rPr>
        <w:t>.</w:t>
      </w:r>
    </w:p>
    <w:p w14:paraId="3DAFBCA4" w14:textId="26CC9942" w:rsidR="003C1563" w:rsidRPr="00C63B1C" w:rsidRDefault="00D45BEC" w:rsidP="006B006D">
      <w:pPr>
        <w:widowControl w:val="0"/>
        <w:tabs>
          <w:tab w:val="left" w:pos="709"/>
        </w:tabs>
        <w:spacing w:after="60" w:line="264" w:lineRule="auto"/>
        <w:ind w:right="-34"/>
        <w:jc w:val="both"/>
        <w:rPr>
          <w:rFonts w:asciiTheme="minorHAnsi" w:hAnsiTheme="minorHAnsi" w:cstheme="minorHAnsi"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licząc od daty końcowego odbioru przedmiotu umowy.</w:t>
      </w:r>
    </w:p>
    <w:p w14:paraId="3DCCDAA5" w14:textId="77777777" w:rsidR="002625C8" w:rsidRPr="00A60037" w:rsidRDefault="002625C8" w:rsidP="006B006D">
      <w:pPr>
        <w:widowControl w:val="0"/>
        <w:tabs>
          <w:tab w:val="left" w:pos="426"/>
        </w:tabs>
        <w:spacing w:line="264" w:lineRule="auto"/>
        <w:ind w:left="426" w:right="-295" w:hanging="426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42A68088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przygotowania oferty</w:t>
      </w:r>
    </w:p>
    <w:p w14:paraId="5B97A055" w14:textId="1A19DAB6" w:rsidR="00CE471B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Ofertę należy sporządzić na załączonym do specyfikacji formularzu „OFERTA”. Do oferty należy dołączyć wszystkie dokumenty i oświadczenia wymagane odpowiednimi</w:t>
      </w:r>
      <w:r w:rsidR="00760D8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postanowieniami specyfikacji. Formularz „OFERTA” i załączniki do oferty (oświadczenia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dokumenty) muszą być podpisane przez uprawnionych przedstawicieli Wykonawcy w sposób umożliwiający identyfikację osoby podpisującej. W przypadku składania dokumentów w formie kopii, muszą one być poświadczone przez uprawnionego przedstawiciela Wykonawcy „za zgodność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oryginałem”</w:t>
      </w:r>
      <w:r w:rsidR="00F35A28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(w sposób umożliwiający identyfikację podpisu np. wraz z imienną pieczątką). Poprawek w ofercie należy dokonać poprzez skreślenie błędnej informacji (danych) i podanie nowej w sposób czytelny oraz opatrzenie podpisem osoby podpisującej ofertę. Oferta musi być sporządzona pisemnie, w języku polskim, pismem czytelnym pod rygorem nieważności. Dokumenty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sporządzone</w:t>
      </w:r>
      <w:r w:rsidR="003C1FD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języku obcym należy składać wraz z tłumaczeniem na język polski. Treść złożonej oferty musi odpowiadać treści specyfikacji. Wykonawca może wprowadzić zmiany lub wycofać złożoną przez siebie ofertę pod warunkiem, że Zamawiający otrzyma pisemne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/mailowe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powiadomienie o wprowadzeniu zmian lub wycofaniu, przed upływem terminu do składania ofert. Powiadomienie o wprowadzeniu zmian lub wycofaniu oferty należy </w:t>
      </w:r>
      <w:r w:rsidR="00D531ED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umieścić w kopercie z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adnotacją: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„Zmiana” lub „Wycofanie”. Ofertę można wycofać tylko przed terminem składania ofert. Oferta złożona po terminie</w:t>
      </w:r>
      <w:r w:rsidR="006F15FB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zostanie zwrócona  Wykonawcy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(nie dotyczy oferty złożonej droga elektroniczną)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 Ofertę składa się w jednym egzemplarzu.</w:t>
      </w:r>
      <w:r w:rsidR="00D30494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Informacje stanowiące tajemnicę przedsiębiorstwa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rozumieniu przepisów o zwalczaniu nieuczciwej konkurencji (Dz.U. 2018 poz. 419 ze zm.),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odniesieniu do których Wykonawca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zastrzegł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że nie mogą być udostępnione innym uczestnikom postępowania oraz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wykazał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, że zastrzeżone informacje stanowią tajemnicę przedsiębiorstwa, winny być zgrupowane</w:t>
      </w:r>
      <w:r w:rsidR="0003241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i stanowić oddzielną część oferty, opisaną</w:t>
      </w:r>
      <w:r w:rsidR="00A43DEE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następujący sposób: „Tajemnica przedsiębiorstwa – tylko do wglądu przez Zamawiającego”. Do oferty dołączyć dokument „wykazania”.</w:t>
      </w:r>
    </w:p>
    <w:p w14:paraId="7E513B11" w14:textId="77777777" w:rsidR="00CE471B" w:rsidRPr="00A60037" w:rsidRDefault="00CE471B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A84A447" w14:textId="77777777" w:rsidR="000338EF" w:rsidRPr="008D117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Miejsce oraz termin składania i otwarcia ofert </w:t>
      </w:r>
    </w:p>
    <w:p w14:paraId="4EB6BA5F" w14:textId="1F359D90" w:rsidR="007561C9" w:rsidRPr="008D117B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Ofertę w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zamkniętej kopercie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złożyć w siedzibie Zamawiającego,</w:t>
      </w:r>
      <w:r w:rsidR="00600FF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do dnia </w:t>
      </w:r>
      <w:r w:rsidR="0009653C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C63B1C">
        <w:rPr>
          <w:rFonts w:asciiTheme="minorHAnsi" w:hAnsiTheme="minorHAnsi" w:cstheme="minorHAnsi"/>
          <w:b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sz w:val="22"/>
          <w:szCs w:val="22"/>
        </w:rPr>
        <w:t>7</w:t>
      </w:r>
      <w:r w:rsidR="00C63B1C">
        <w:rPr>
          <w:rFonts w:asciiTheme="minorHAnsi" w:hAnsiTheme="minorHAnsi" w:cstheme="minorHAnsi"/>
          <w:b/>
          <w:sz w:val="22"/>
          <w:szCs w:val="22"/>
        </w:rPr>
        <w:t xml:space="preserve"> kwietnia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  <w:r w:rsidR="008D117B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1:00</w:t>
      </w:r>
      <w:r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lub za pośrednictwem Poczty Polskiej lub poczty kurierskiej.</w:t>
      </w:r>
      <w:r w:rsidR="008D117B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Sekretariat czynny w dni robocze od 07.00 do 15.00. Opakowanie</w:t>
      </w:r>
      <w:r w:rsidR="00E306E5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powinno być zaadresowane do Zamawiającego: </w:t>
      </w:r>
    </w:p>
    <w:p w14:paraId="1593B9AA" w14:textId="77777777" w:rsidR="00D108F3" w:rsidRPr="008D117B" w:rsidRDefault="000338EF" w:rsidP="00D108F3">
      <w:p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Miejskie Przedsiębiorstwo Energetyki Cieplnej Sp. z o.o.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ul. Wiśniowieckiego 56</w:t>
      </w:r>
      <w:r w:rsidR="00856052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33 – 300 Nowy Sącz</w:t>
      </w:r>
      <w:r w:rsidR="00B3593B"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>oraz oznakowane następująco:</w:t>
      </w:r>
    </w:p>
    <w:p w14:paraId="564738DE" w14:textId="55F51524" w:rsidR="00A2583E" w:rsidRPr="00C63B1C" w:rsidRDefault="000338EF" w:rsidP="00C63B1C">
      <w:pPr>
        <w:spacing w:after="60"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Oferta na</w:t>
      </w:r>
      <w:r w:rsidR="00D11630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9653C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D108F3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</w:p>
    <w:p w14:paraId="5DDA8491" w14:textId="4B1AEE27" w:rsidR="004162D8" w:rsidRPr="00A2583E" w:rsidRDefault="000338EF" w:rsidP="00A2583E">
      <w:pPr>
        <w:spacing w:line="264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 otwierać przed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dniem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kwietnia</w:t>
      </w:r>
      <w:r w:rsidR="00A12373" w:rsidRPr="00DA675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F00458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E0CCF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r.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186BE49A" w14:textId="1C9A34D6" w:rsidR="000338EF" w:rsidRPr="00A2583E" w:rsidRDefault="00E306E5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oraz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opatrzone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nazwą i dokładnym adresem Wykonawcy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Konsekwencje  złożenia oferty niezgodnie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 w/w opisem ponosi Wykonawca.</w:t>
      </w:r>
    </w:p>
    <w:p w14:paraId="3953D184" w14:textId="218678C4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Jawne otwarcie ofert nastąpi w </w:t>
      </w:r>
      <w:r w:rsidRPr="00DA6751">
        <w:rPr>
          <w:rFonts w:asciiTheme="minorHAnsi" w:hAnsiTheme="minorHAnsi" w:cstheme="minorHAnsi"/>
          <w:sz w:val="22"/>
          <w:szCs w:val="22"/>
        </w:rPr>
        <w:t>dniu</w:t>
      </w:r>
      <w:r w:rsidR="009D7DA7" w:rsidRPr="00DA6751">
        <w:rPr>
          <w:rFonts w:asciiTheme="minorHAnsi" w:hAnsiTheme="minorHAnsi" w:cstheme="minorHAnsi"/>
          <w:sz w:val="22"/>
          <w:szCs w:val="22"/>
        </w:rPr>
        <w:t xml:space="preserve">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kwietnia</w:t>
      </w:r>
      <w:r w:rsidR="00A12373"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4638EF" w:rsidRPr="00DA6751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DA6751">
        <w:rPr>
          <w:rFonts w:asciiTheme="minorHAnsi" w:hAnsiTheme="minorHAnsi" w:cstheme="minorHAnsi"/>
          <w:b/>
          <w:bCs/>
          <w:sz w:val="22"/>
          <w:szCs w:val="22"/>
        </w:rPr>
        <w:t xml:space="preserve"> r. o godz. 1</w:t>
      </w:r>
      <w:r w:rsidR="00DA6751" w:rsidRPr="00DA675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D7DA7" w:rsidRPr="00DA6751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0971E3" w:rsidRPr="00DA6751">
        <w:rPr>
          <w:rFonts w:asciiTheme="minorHAnsi" w:hAnsiTheme="minorHAnsi" w:cstheme="minorHAnsi"/>
          <w:b/>
          <w:bCs/>
          <w:sz w:val="22"/>
          <w:szCs w:val="22"/>
        </w:rPr>
        <w:t>30</w:t>
      </w:r>
    </w:p>
    <w:p w14:paraId="5F99850D" w14:textId="354740AD" w:rsidR="000338EF" w:rsidRPr="008D117B" w:rsidRDefault="000338EF" w:rsidP="006B006D">
      <w:pPr>
        <w:spacing w:line="264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D117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siedzibie Zamawiającego – budynek A, I piętro – </w:t>
      </w:r>
      <w:r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sala </w:t>
      </w:r>
      <w:r w:rsidR="001E1F29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narad</w:t>
      </w:r>
      <w:r w:rsidR="00A43DEE" w:rsidRPr="008D117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</w:t>
      </w:r>
    </w:p>
    <w:p w14:paraId="632A9DF1" w14:textId="77777777" w:rsidR="00C65F53" w:rsidRPr="00A60037" w:rsidRDefault="00C65F53" w:rsidP="00A43DEE">
      <w:pPr>
        <w:spacing w:line="259" w:lineRule="auto"/>
        <w:ind w:right="-2"/>
        <w:rPr>
          <w:rFonts w:ascii="Calibri" w:hAnsi="Calibri" w:cs="Calibri"/>
          <w:color w:val="FF0000"/>
          <w:sz w:val="22"/>
          <w:szCs w:val="22"/>
        </w:rPr>
      </w:pPr>
    </w:p>
    <w:p w14:paraId="3DB6DA45" w14:textId="77777777" w:rsidR="00C63B1C" w:rsidRDefault="00C63B1C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0C9091E5" w14:textId="3638D7AD" w:rsidR="00DA6751" w:rsidRDefault="00A43DEE" w:rsidP="00DA6751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color w:val="000000" w:themeColor="text1"/>
          <w:sz w:val="22"/>
          <w:szCs w:val="22"/>
        </w:rPr>
        <w:lastRenderedPageBreak/>
        <w:t xml:space="preserve">Ofertę można złożyć </w:t>
      </w:r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drogą elektroniczną na adres: </w:t>
      </w:r>
      <w:hyperlink r:id="rId11" w:history="1">
        <w:r w:rsidRPr="00D108F3">
          <w:rPr>
            <w:rStyle w:val="Hipercze"/>
            <w:rFonts w:ascii="Calibri" w:hAnsi="Calibri" w:cs="Calibri"/>
            <w:b/>
            <w:color w:val="000000" w:themeColor="text1"/>
            <w:sz w:val="22"/>
            <w:szCs w:val="22"/>
          </w:rPr>
          <w:t>sekretariat@mpecns.pl</w:t>
        </w:r>
      </w:hyperlink>
      <w:r w:rsidRPr="00D108F3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D108F3">
        <w:rPr>
          <w:rFonts w:ascii="Calibri" w:hAnsi="Calibri" w:cs="Calibri"/>
          <w:color w:val="000000" w:themeColor="text1"/>
          <w:sz w:val="22"/>
          <w:szCs w:val="22"/>
        </w:rPr>
        <w:t xml:space="preserve">z adnotacją: </w:t>
      </w:r>
    </w:p>
    <w:p w14:paraId="1C2C11B7" w14:textId="13E9D4AC" w:rsidR="00DA6751" w:rsidRDefault="00A43DEE" w:rsidP="00DA6751">
      <w:pPr>
        <w:spacing w:line="264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Oferta na</w:t>
      </w:r>
      <w:r w:rsidR="00DA6751" w:rsidRP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DA6751" w:rsidRPr="00D108F3">
        <w:rPr>
          <w:rFonts w:ascii="Calibri" w:hAnsi="Calibri" w:cs="Calibri"/>
          <w:b/>
          <w:bCs/>
          <w:color w:val="000000" w:themeColor="text1"/>
          <w:sz w:val="22"/>
          <w:szCs w:val="22"/>
        </w:rPr>
        <w:t>,,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Wykonanie przejścia bez wykopowego rurami ochronnymi pod torami na działce nr 115 w </w:t>
      </w:r>
      <w:proofErr w:type="spellStart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obr</w:t>
      </w:r>
      <w:proofErr w:type="spellEnd"/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 88 w Nowym Sączu – teren kolejowy zamknięty</w:t>
      </w:r>
      <w:r w:rsidR="00DA6751" w:rsidRPr="008D117B">
        <w:rPr>
          <w:rFonts w:ascii="Calibri" w:hAnsi="Calibri" w:cs="Calibri"/>
          <w:b/>
          <w:bCs/>
          <w:color w:val="000000" w:themeColor="text1"/>
          <w:sz w:val="22"/>
          <w:szCs w:val="22"/>
        </w:rPr>
        <w:t>”</w:t>
      </w:r>
      <w:r w:rsidR="00DA6751">
        <w:rPr>
          <w:rFonts w:ascii="Calibri" w:hAnsi="Calibri" w:cs="Calibri"/>
          <w:b/>
          <w:bCs/>
          <w:color w:val="000000" w:themeColor="text1"/>
          <w:sz w:val="22"/>
          <w:szCs w:val="22"/>
        </w:rPr>
        <w:t>.</w:t>
      </w:r>
    </w:p>
    <w:p w14:paraId="18E8787B" w14:textId="08A44FC8" w:rsidR="00E902CF" w:rsidRPr="00D108F3" w:rsidRDefault="00E902CF" w:rsidP="00DA6751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Wybór formy złożenia oferty należy do Wykonawcy.</w:t>
      </w:r>
    </w:p>
    <w:p w14:paraId="4484C379" w14:textId="363340BB" w:rsidR="000338EF" w:rsidRPr="00D108F3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Na otwarciu ofert Zamawiający odczyta nazwę i adres Wykonawcy</w:t>
      </w:r>
      <w:r w:rsidR="00E306E5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D1163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oraz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E8476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łączną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cenę ofertową brutto</w:t>
      </w:r>
      <w:r w:rsidR="00193542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50F777B" w14:textId="77777777" w:rsidR="00193542" w:rsidRPr="00A60037" w:rsidRDefault="00193542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5E583175" w14:textId="77777777" w:rsidR="000338EF" w:rsidRPr="00D108F3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Warunki wymagane od Wykonawców </w:t>
      </w:r>
    </w:p>
    <w:p w14:paraId="786E4119" w14:textId="77777777" w:rsidR="000338EF" w:rsidRPr="00D108F3" w:rsidRDefault="000338EF" w:rsidP="006B006D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 zamówienie mogą ubiegać się Wykonawcy, którzy spełniają następujące warunki:</w:t>
      </w:r>
    </w:p>
    <w:p w14:paraId="438077EB" w14:textId="50A00200" w:rsidR="009B2756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uprawnień do wykonywania działalności lub czynności,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zakresie przedmiotu zamówienia. </w:t>
      </w:r>
    </w:p>
    <w:p w14:paraId="57154853" w14:textId="0023A18C" w:rsidR="00EB7961" w:rsidRPr="00D108F3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956639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nie stawia w tym zakresie wymagań, których spełnienie Wykonawca</w:t>
      </w:r>
      <w:r w:rsidR="00EB7961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zobowiązany jest wykazać w sposób szczególny</w:t>
      </w:r>
      <w:r w:rsid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7882083E" w14:textId="30CB452B" w:rsidR="000338EF" w:rsidRPr="00D108F3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Posiadania </w:t>
      </w: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zdolności technicznych i zawodowych dotyczących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wiedzy</w:t>
      </w:r>
      <w:r w:rsidR="006B006D"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D108F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 doświadczenia. </w:t>
      </w:r>
    </w:p>
    <w:p w14:paraId="53B18816" w14:textId="582C65DE" w:rsidR="00FA12D5" w:rsidRPr="00E7482F" w:rsidRDefault="000338EF" w:rsidP="009B2756">
      <w:pPr>
        <w:tabs>
          <w:tab w:val="left" w:pos="720"/>
        </w:tabs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</w:t>
      </w:r>
      <w:r w:rsidRPr="00A60037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dokumenty wymagane w pkt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6 e) i 6 f) specyfikacji,</w:t>
      </w:r>
    </w:p>
    <w:p w14:paraId="35A9C77D" w14:textId="77777777" w:rsidR="009B2756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Posiadania </w:t>
      </w:r>
      <w:r w:rsidRPr="00E7482F">
        <w:rPr>
          <w:rFonts w:asciiTheme="minorHAnsi" w:hAnsiTheme="minorHAnsi" w:cstheme="minorHAnsi"/>
          <w:sz w:val="22"/>
          <w:szCs w:val="22"/>
        </w:rPr>
        <w:t>zdolności technicznych i zawodowych dotyczących</w:t>
      </w: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 dysponowania osobami zdolnymi do wykonania zamówienia.</w:t>
      </w:r>
    </w:p>
    <w:p w14:paraId="77904B79" w14:textId="18AF1DC5" w:rsidR="00DE53B0" w:rsidRPr="00E7482F" w:rsidRDefault="000338EF" w:rsidP="009B2756">
      <w:pPr>
        <w:spacing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956639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Wykonawca zobowiązany jest przedłożyć wraz z ofertą dokument wymagany w pkt 6 g)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specyfikacji,</w:t>
      </w:r>
    </w:p>
    <w:p w14:paraId="48553055" w14:textId="2C40F5F4" w:rsidR="006B006D" w:rsidRPr="00E7482F" w:rsidRDefault="000338EF" w:rsidP="004F2C00">
      <w:pPr>
        <w:numPr>
          <w:ilvl w:val="0"/>
          <w:numId w:val="4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b/>
          <w:bCs/>
          <w:sz w:val="22"/>
          <w:szCs w:val="22"/>
        </w:rPr>
        <w:t xml:space="preserve">Znajdowania się w sytuacji ekonomicznej i finansowej </w:t>
      </w:r>
      <w:r w:rsidRPr="00E7482F">
        <w:rPr>
          <w:rFonts w:asciiTheme="minorHAnsi" w:hAnsiTheme="minorHAnsi" w:cstheme="minorHAnsi"/>
          <w:sz w:val="22"/>
          <w:szCs w:val="22"/>
        </w:rPr>
        <w:t>zapewniającej możliwość wykonania zamówienia</w:t>
      </w:r>
      <w:r w:rsidR="006B006D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289C4014" w14:textId="559AFA77" w:rsidR="00DE53B0" w:rsidRPr="00E7482F" w:rsidRDefault="000338EF" w:rsidP="006B006D">
      <w:pPr>
        <w:spacing w:after="6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W celu wykazania spełniania przez Wykonawcę warunku, o którym mowa powyżej,</w:t>
      </w:r>
      <w:r w:rsidR="004162D8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   </w:t>
      </w:r>
      <w:r w:rsidRPr="00E7482F">
        <w:rPr>
          <w:rFonts w:asciiTheme="minorHAnsi" w:hAnsiTheme="minorHAnsi" w:cstheme="minorHAnsi"/>
          <w:sz w:val="22"/>
          <w:szCs w:val="22"/>
        </w:rPr>
        <w:t xml:space="preserve">Wykonawca zobowiązany jest przedłożyć wraz z ofertą dokument wymagany w pkt 6 </w:t>
      </w:r>
      <w:r w:rsidR="0015415D" w:rsidRPr="00E7482F">
        <w:rPr>
          <w:rFonts w:asciiTheme="minorHAnsi" w:hAnsiTheme="minorHAnsi" w:cstheme="minorHAnsi"/>
          <w:sz w:val="22"/>
          <w:szCs w:val="22"/>
        </w:rPr>
        <w:t>j</w:t>
      </w:r>
      <w:r w:rsidRPr="00E7482F">
        <w:rPr>
          <w:rFonts w:asciiTheme="minorHAnsi" w:hAnsiTheme="minorHAnsi" w:cstheme="minorHAnsi"/>
          <w:sz w:val="22"/>
          <w:szCs w:val="22"/>
        </w:rPr>
        <w:t xml:space="preserve">) </w:t>
      </w:r>
      <w:r w:rsidR="00DE53B0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specyfikacji</w:t>
      </w:r>
      <w:r w:rsidR="004162D8" w:rsidRPr="00E7482F">
        <w:rPr>
          <w:rFonts w:asciiTheme="minorHAnsi" w:hAnsiTheme="minorHAnsi" w:cstheme="minorHAnsi"/>
          <w:sz w:val="22"/>
          <w:szCs w:val="22"/>
        </w:rPr>
        <w:t>.</w:t>
      </w:r>
    </w:p>
    <w:p w14:paraId="7E801F5D" w14:textId="4A6A67AD" w:rsidR="00D30494" w:rsidRPr="00D108F3" w:rsidRDefault="004162D8" w:rsidP="00D108F3">
      <w:p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cena spełniania w/w warunków dokonana zostanie zgodnie z formułą „spełnia – nie spełnia”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w oparciu o informacje zawarte w dokumentach i oświadczeniach wyszczególnionych</w:t>
      </w:r>
      <w:r w:rsidR="009B2756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punkcie </w:t>
      </w:r>
      <w:r w:rsidR="00C65F53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0338EF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>6 niniejszej specyfikacji.</w:t>
      </w:r>
      <w:r w:rsidR="00846170" w:rsidRPr="00D108F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1B40D02F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Oferta wspólna </w:t>
      </w:r>
    </w:p>
    <w:p w14:paraId="207F6541" w14:textId="0174E16E" w:rsidR="000338EF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Wykonawcy mogą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wspólnie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ubiegać się o udzielenie zamówienia (możliwość składania jednej oferty, przez dwa lub więcej podmiotów np. konsorcjum firm, pod warunkiem, że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taka oferta będzie spełniać następujące wymagania:</w:t>
      </w:r>
    </w:p>
    <w:p w14:paraId="525C41B5" w14:textId="002189AD" w:rsidR="000338EF" w:rsidRPr="00752A0D" w:rsidRDefault="000338EF" w:rsidP="004F2C00">
      <w:pPr>
        <w:numPr>
          <w:ilvl w:val="0"/>
          <w:numId w:val="8"/>
        </w:numPr>
        <w:spacing w:line="264" w:lineRule="auto"/>
        <w:ind w:left="709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Wykonawcy wspólnie ubiegający się o zamówienie muszą ustanowić pełnomocnika do reprezentowania ich w postępowaniu o udzielenie zamówienia albo reprezentowania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postępowaniu i zawarcia umowy w sprawie zamówienia.</w:t>
      </w:r>
    </w:p>
    <w:p w14:paraId="52C66A31" w14:textId="60A4ECF3" w:rsidR="000338EF" w:rsidRPr="00752A0D" w:rsidRDefault="000338EF" w:rsidP="004F2C00">
      <w:pPr>
        <w:numPr>
          <w:ilvl w:val="0"/>
          <w:numId w:val="8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Warun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ki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</w:t>
      </w:r>
      <w:r w:rsidR="0019354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wiedzy i doświadczenia,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dysponowania osobami zdolnymi do wykonania zamówienia oraz dot. sytuacji ekonomicznej i finansowej mo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gą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 spełnion</w:t>
      </w:r>
      <w:r w:rsidR="00D11630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e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łącznie przez członków konsorcjum.</w:t>
      </w:r>
    </w:p>
    <w:p w14:paraId="005B1FD9" w14:textId="24FFBFFB" w:rsidR="000338EF" w:rsidRPr="00752A0D" w:rsidRDefault="000338EF" w:rsidP="0015415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Każdy z Wykonawców wspólnie ubiegających się o udzielenie zamówienia zobowiązany</w:t>
      </w:r>
      <w:r w:rsidR="00600FFC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jest złożyć do oferty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odpis z właściwego rejestru  lub z centralnej ewidencji i informacji o działalności gospodarczej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D51038E" w14:textId="0DC9F6B8" w:rsidR="00D34FC4" w:rsidRPr="00752A0D" w:rsidRDefault="00042191" w:rsidP="0092472B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Wszelka korespondencja dokonywana będzie wyłącznie z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Pełnomocnikiem Wykonawców wspólnie ubiegających się o udzielenie 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 Wykonawcy składający ofertę wspólną ponoszą solidarną odpowiedzialność za wykonanie umowy i wniesienie zabezpieczenia należytego wykonania umowy.</w:t>
      </w:r>
    </w:p>
    <w:p w14:paraId="6CD04A94" w14:textId="77777777" w:rsidR="00D34FC4" w:rsidRPr="00A60037" w:rsidRDefault="00D34FC4" w:rsidP="0092472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DE1F31" w14:textId="77777777" w:rsidR="000338EF" w:rsidRPr="00752A0D" w:rsidRDefault="000338EF" w:rsidP="004F2C00">
      <w:pPr>
        <w:numPr>
          <w:ilvl w:val="0"/>
          <w:numId w:val="5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Podwykonawstwo</w:t>
      </w:r>
    </w:p>
    <w:p w14:paraId="1D5F437D" w14:textId="77777777" w:rsidR="000338EF" w:rsidRPr="00411058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058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Zamawiający dopuszcza w postępowaniu uczestnictwo Podwykonawców</w:t>
      </w:r>
      <w:r w:rsidRPr="00411058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1C025F6D" w14:textId="19C77296" w:rsidR="0040712B" w:rsidRPr="00E72ED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Wykonawca, który zamierza wykonywać zamówienie przy udziale Podwykonawcy/ów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musi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w</w:t>
      </w:r>
      <w:r w:rsidR="0040712B" w:rsidRPr="00E72ED2">
        <w:rPr>
          <w:rFonts w:asciiTheme="minorHAnsi" w:hAnsiTheme="minorHAnsi" w:cstheme="minorHAnsi"/>
          <w:sz w:val="22"/>
          <w:szCs w:val="22"/>
        </w:rPr>
        <w:t> </w:t>
      </w:r>
      <w:r w:rsidRPr="00E72ED2">
        <w:rPr>
          <w:rFonts w:asciiTheme="minorHAnsi" w:hAnsiTheme="minorHAnsi" w:cstheme="minorHAnsi"/>
          <w:sz w:val="22"/>
          <w:szCs w:val="22"/>
        </w:rPr>
        <w:t xml:space="preserve">ofercie wskazać, </w:t>
      </w:r>
      <w:r w:rsidRPr="00E72ED2">
        <w:rPr>
          <w:rFonts w:asciiTheme="minorHAnsi" w:hAnsiTheme="minorHAnsi" w:cstheme="minorHAnsi"/>
          <w:b/>
          <w:bCs/>
          <w:sz w:val="22"/>
          <w:szCs w:val="22"/>
          <w:u w:val="single"/>
        </w:rPr>
        <w:t>jaką część/zakres zamówienia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(rodzaj prac) wykonywać będzie w jego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imieniu Podwykonawca/y. Należy wypełnić odpowiednio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formularz oferty. </w:t>
      </w:r>
    </w:p>
    <w:p w14:paraId="670217C2" w14:textId="622B9403" w:rsidR="0040712B" w:rsidRPr="00B92752" w:rsidRDefault="000338EF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Jeżeli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na etapie składania oferty</w:t>
      </w:r>
      <w:r w:rsidR="00754F80" w:rsidRPr="00E72ED2">
        <w:rPr>
          <w:rFonts w:asciiTheme="minorHAnsi" w:hAnsiTheme="minorHAnsi" w:cstheme="minorHAnsi"/>
          <w:sz w:val="22"/>
          <w:szCs w:val="22"/>
        </w:rPr>
        <w:t>,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</w:t>
      </w:r>
      <w:r w:rsidR="00933586" w:rsidRPr="00E72ED2">
        <w:rPr>
          <w:rFonts w:asciiTheme="minorHAnsi" w:hAnsiTheme="minorHAnsi" w:cstheme="minorHAnsi"/>
          <w:sz w:val="22"/>
          <w:szCs w:val="22"/>
        </w:rPr>
        <w:t xml:space="preserve"> nie jest w stanie</w:t>
      </w:r>
      <w:r w:rsidR="00754F80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933586" w:rsidRPr="00E72ED2">
        <w:rPr>
          <w:rFonts w:asciiTheme="minorHAnsi" w:hAnsiTheme="minorHAnsi" w:cstheme="minorHAnsi"/>
          <w:sz w:val="22"/>
          <w:szCs w:val="22"/>
        </w:rPr>
        <w:t>określić Podwykonawców</w:t>
      </w:r>
      <w:r w:rsidR="00933586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czy będzie 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wykonywać zamówienie przy udziale Podwykonawców</w:t>
      </w:r>
      <w:r w:rsidR="00754F80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powinien zawrzeć tę informację w</w:t>
      </w:r>
      <w:r w:rsidR="0040712B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012772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>formularzu oferta, w części dotyczącej podwykonawstwa.</w:t>
      </w:r>
      <w:r w:rsidR="006B006D" w:rsidRPr="00B9275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7AEA7B" w14:textId="260D8DA9" w:rsidR="0040712B" w:rsidRPr="00752A0D" w:rsidRDefault="00012772" w:rsidP="00752A0D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 przypadku korzystania z Podw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ykonawc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y,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musi przed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przystąpieniem Podwykonawcy do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realizacj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zamówienia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0338EF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przedstawić </w:t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Zamawiającemu projekt umowy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52A0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="002625C8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 Podwykonawcą.</w:t>
      </w:r>
    </w:p>
    <w:p w14:paraId="5BC91DCA" w14:textId="027F0664" w:rsidR="000338EF" w:rsidRPr="00ED350F" w:rsidRDefault="00025F1D" w:rsidP="004F2C00">
      <w:pPr>
        <w:pStyle w:val="Akapitzlist"/>
        <w:numPr>
          <w:ilvl w:val="0"/>
          <w:numId w:val="26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7482F">
        <w:rPr>
          <w:rFonts w:asciiTheme="minorHAnsi" w:hAnsiTheme="minorHAnsi" w:cstheme="minorHAnsi"/>
          <w:sz w:val="22"/>
          <w:szCs w:val="22"/>
        </w:rPr>
        <w:t>Jeżeli część zamówienia, wobec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której</w:t>
      </w:r>
      <w:r w:rsidR="00B3593B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7482F">
        <w:rPr>
          <w:rFonts w:asciiTheme="minorHAnsi" w:hAnsiTheme="minorHAnsi" w:cstheme="minorHAnsi"/>
          <w:sz w:val="22"/>
          <w:szCs w:val="22"/>
        </w:rPr>
        <w:t>wymagane jest doświadczenie</w:t>
      </w:r>
      <w:r w:rsidR="000D3336" w:rsidRPr="00E7482F">
        <w:rPr>
          <w:rFonts w:asciiTheme="minorHAnsi" w:hAnsiTheme="minorHAnsi" w:cstheme="minorHAnsi"/>
          <w:sz w:val="22"/>
          <w:szCs w:val="22"/>
        </w:rPr>
        <w:t>, o którym mowa</w:t>
      </w:r>
      <w:r w:rsidR="009B2756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="000D3336" w:rsidRPr="00E7482F">
        <w:rPr>
          <w:rFonts w:asciiTheme="minorHAnsi" w:hAnsiTheme="minorHAnsi" w:cstheme="minorHAnsi"/>
          <w:sz w:val="22"/>
          <w:szCs w:val="22"/>
        </w:rPr>
        <w:t>w pkt 6 e),</w:t>
      </w:r>
      <w:r w:rsidR="006B006D" w:rsidRPr="00E7482F">
        <w:rPr>
          <w:rFonts w:asciiTheme="minorHAnsi" w:hAnsiTheme="minorHAnsi" w:cstheme="minorHAnsi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będzie wykonywał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Podwykonawca,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Zamawiający wymaga w stosunku do tego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Podwykonawcy spełniania</w:t>
      </w:r>
      <w:r w:rsidR="006B006D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warunku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doświadczenia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(wykaz robót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referencje)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 w przypadku</w:t>
      </w:r>
      <w:r w:rsidR="00B3593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4C3F9A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0D333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7A48450F" w14:textId="77777777" w:rsidR="0036068A" w:rsidRPr="00A60037" w:rsidRDefault="0036068A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DCFEE36" w14:textId="77777777" w:rsidR="000338EF" w:rsidRPr="00752A0D" w:rsidRDefault="000338EF" w:rsidP="004F2C00">
      <w:pPr>
        <w:numPr>
          <w:ilvl w:val="0"/>
          <w:numId w:val="5"/>
        </w:numPr>
        <w:tabs>
          <w:tab w:val="left" w:pos="357"/>
        </w:tabs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Wykonawcy mający siedzibę lub miejsce zamieszkania poza terytorium Rzeczypospolitej Polskiej</w:t>
      </w:r>
    </w:p>
    <w:p w14:paraId="285E54C3" w14:textId="45E67D81" w:rsidR="0015415D" w:rsidRPr="00752A0D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Jeżeli Wykonawca ma</w:t>
      </w:r>
      <w:r w:rsidR="00EE5133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siedzibę lub miejsce zamieszkania poza terytorium Rzeczypospolitej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Polskiej zamiast dokumentów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KRS/wpis do ewidencji działalności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gospodarczej,</w:t>
      </w:r>
      <w:r w:rsidR="009B2756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składa dokument lub dokumenty wystawione w kraju, w którym Wykonawca</w:t>
      </w:r>
      <w:r w:rsidR="006B006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ma siedzibę lub miejsce</w:t>
      </w:r>
      <w:r w:rsidR="00856052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zamieszkania</w:t>
      </w:r>
      <w:r w:rsidR="0015415D"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453184B0" w14:textId="77777777" w:rsidR="00956639" w:rsidRPr="00A60037" w:rsidRDefault="00956639" w:rsidP="006B006D">
      <w:pPr>
        <w:spacing w:line="264" w:lineRule="auto"/>
        <w:ind w:firstLine="360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7BC29BC" w14:textId="77777777" w:rsidR="000338EF" w:rsidRPr="00752A0D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>Wymagane od Wykonawców dokumenty i oświadczenia, które muszą być załączone do oferty</w:t>
      </w:r>
    </w:p>
    <w:p w14:paraId="2899C3F3" w14:textId="7649C879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752A0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wypełniony i podpisany </w:t>
      </w:r>
      <w:r w:rsidRPr="00752A0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formularz „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O</w:t>
      </w:r>
      <w:r w:rsidR="00942F74" w:rsidRPr="00942F74">
        <w:rPr>
          <w:rFonts w:asciiTheme="minorHAnsi" w:hAnsiTheme="minorHAnsi" w:cstheme="minorHAnsi"/>
          <w:b/>
          <w:bCs/>
          <w:sz w:val="22"/>
          <w:szCs w:val="22"/>
        </w:rPr>
        <w:t>ferta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>”</w:t>
      </w:r>
      <w:r w:rsidRPr="00942F74">
        <w:rPr>
          <w:rFonts w:asciiTheme="minorHAnsi" w:hAnsiTheme="minorHAnsi" w:cstheme="minorHAnsi"/>
          <w:sz w:val="22"/>
          <w:szCs w:val="22"/>
        </w:rPr>
        <w:t xml:space="preserve"> (zał. nr </w:t>
      </w:r>
      <w:r w:rsidR="001D2D87" w:rsidRPr="00942F74">
        <w:rPr>
          <w:rFonts w:asciiTheme="minorHAnsi" w:hAnsiTheme="minorHAnsi" w:cstheme="minorHAnsi"/>
          <w:sz w:val="22"/>
          <w:szCs w:val="22"/>
        </w:rPr>
        <w:t>8</w:t>
      </w:r>
      <w:r w:rsidRPr="00942F74">
        <w:rPr>
          <w:rFonts w:asciiTheme="minorHAnsi" w:hAnsiTheme="minorHAnsi" w:cstheme="minorHAnsi"/>
          <w:sz w:val="22"/>
          <w:szCs w:val="22"/>
        </w:rPr>
        <w:t xml:space="preserve"> do specyfikacji),</w:t>
      </w:r>
      <w:r w:rsidRPr="00942F7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DFF1307" w14:textId="0D72BFD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pełnomocnictwo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do podejmowania zobowiązań w imieniu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Wykonawcy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składającego ofertę, jeśli ofertę lub załączniki podpisuje osoba nie wymieniona w KRS lub wpisie do ewidencji działalności gospodarczej</w:t>
      </w:r>
      <w:r w:rsidR="00042191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;</w:t>
      </w:r>
      <w:r w:rsidR="00042191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 tym pełnomocnictwo do reprezentowania Wykonawców wspólnie ubiegających się o udzielenie zamówienia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42191"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–</w:t>
      </w:r>
      <w:r w:rsidRPr="00ED350F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jeśli dotyczy,</w:t>
      </w:r>
    </w:p>
    <w:p w14:paraId="2D89AD8A" w14:textId="77777777" w:rsidR="000338EF" w:rsidRPr="00ED350F" w:rsidRDefault="000338EF" w:rsidP="006B006D">
      <w:pPr>
        <w:numPr>
          <w:ilvl w:val="1"/>
          <w:numId w:val="3"/>
        </w:numPr>
        <w:spacing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przypadku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spółki cywilnej – umowę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spółki cywilnej,</w:t>
      </w:r>
    </w:p>
    <w:p w14:paraId="15D3513D" w14:textId="77777777" w:rsidR="000338EF" w:rsidRPr="00ED350F" w:rsidRDefault="000338EF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Gdy w umowie s.c. brak jest uregulowań co do sposobu reprezentacji s.c. Zamawiający wymaga, aby oferta oraz wszystkie dokumenty do niej dołączone były podpisane przez wszystkich wspólników spółki.</w:t>
      </w:r>
    </w:p>
    <w:p w14:paraId="66E05D49" w14:textId="77777777" w:rsidR="000338EF" w:rsidRPr="00ED350F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aktualny</w:t>
      </w:r>
      <w:r w:rsidR="00F35A28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odpis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właściwego rejestru lub z centralnej ewidencji i informacji</w:t>
      </w:r>
      <w:r w:rsidR="00F35A28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o działalności gospodarczej,</w:t>
      </w:r>
    </w:p>
    <w:p w14:paraId="46B46EBF" w14:textId="6A5126B5" w:rsidR="003C1563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wykaz wykonanych w okresie ostatnich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3012E3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lat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przed upływem terminu składania ofert, a jeżeli okres działalności jest krótszy, to w tym okresie, zamówień</w:t>
      </w:r>
      <w:r w:rsidR="003C1563" w:rsidRPr="00A60037">
        <w:rPr>
          <w:rFonts w:asciiTheme="minorHAnsi" w:hAnsiTheme="minorHAnsi" w:cstheme="minorHAnsi"/>
          <w:color w:val="FF0000"/>
          <w:sz w:val="22"/>
          <w:szCs w:val="22"/>
        </w:rPr>
        <w:t>:</w:t>
      </w:r>
    </w:p>
    <w:p w14:paraId="69A9D083" w14:textId="308944A9" w:rsidR="003C1563" w:rsidRPr="00A60037" w:rsidRDefault="000338EF" w:rsidP="006B006D">
      <w:p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46A7E">
        <w:rPr>
          <w:rFonts w:asciiTheme="minorHAnsi" w:hAnsiTheme="minorHAnsi" w:cstheme="minorHAnsi"/>
          <w:sz w:val="22"/>
          <w:szCs w:val="22"/>
        </w:rPr>
        <w:t>–</w:t>
      </w:r>
      <w:r w:rsidR="006B006D" w:rsidRPr="00C46A7E">
        <w:rPr>
          <w:rFonts w:asciiTheme="minorHAnsi" w:hAnsiTheme="minorHAnsi" w:cstheme="minorHAnsi"/>
          <w:color w:val="FF0000"/>
          <w:sz w:val="22"/>
          <w:szCs w:val="22"/>
        </w:rPr>
        <w:tab/>
      </w:r>
      <w:r w:rsidR="003E064D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jedną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ę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budowlan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ą 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polegając</w:t>
      </w:r>
      <w:r w:rsidR="003E064D"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C46A7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wykonaniu minimum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3C1563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2583E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rurami ochronnymi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</w:t>
      </w:r>
      <w:r w:rsid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</w:t>
      </w:r>
      <w:r w:rsidR="00367EB0" w:rsidRPr="00C46A7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min. </w:t>
      </w:r>
      <w:proofErr w:type="spellStart"/>
      <w:r w:rsidR="00EF1ED6" w:rsidRPr="00C46A7E">
        <w:rPr>
          <w:rFonts w:asciiTheme="minorHAnsi" w:hAnsiTheme="minorHAnsi" w:cstheme="minorHAnsi"/>
          <w:b/>
          <w:bCs/>
          <w:sz w:val="22"/>
          <w:szCs w:val="22"/>
        </w:rPr>
        <w:t>Dn</w:t>
      </w:r>
      <w:proofErr w:type="spellEnd"/>
      <w:r w:rsidR="00EF1ED6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2583E" w:rsidRPr="00C46A7E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A12373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 xml:space="preserve">– w </w:t>
      </w:r>
      <w:r w:rsidR="003E064D" w:rsidRPr="00C46A7E">
        <w:rPr>
          <w:rFonts w:asciiTheme="minorHAnsi" w:hAnsiTheme="minorHAnsi" w:cstheme="minorHAnsi"/>
          <w:b/>
          <w:bCs/>
          <w:sz w:val="22"/>
          <w:szCs w:val="22"/>
        </w:rPr>
        <w:t>jedny</w:t>
      </w:r>
      <w:r w:rsidR="003012E3" w:rsidRPr="00C46A7E">
        <w:rPr>
          <w:rFonts w:asciiTheme="minorHAnsi" w:hAnsiTheme="minorHAnsi" w:cstheme="minorHAnsi"/>
          <w:b/>
          <w:bCs/>
          <w:sz w:val="22"/>
          <w:szCs w:val="22"/>
        </w:rPr>
        <w:t>m zamówieniu;</w:t>
      </w:r>
    </w:p>
    <w:p w14:paraId="4867A857" w14:textId="4D8EDB28" w:rsidR="000338EF" w:rsidRPr="00ED350F" w:rsidRDefault="007561C9" w:rsidP="006B006D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ED350F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</w:t>
      </w:r>
      <w:r w:rsidR="000338EF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podaniem ich rodzaju, wartości, daty, miejsca wykonania i podmiotów, na rzecz których w/w roboty został wykona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ne –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specyfikacji,</w:t>
      </w:r>
    </w:p>
    <w:p w14:paraId="4BB1DDE2" w14:textId="153D15EF" w:rsidR="000338EF" w:rsidRPr="00A6003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„referencje”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lub inne dokumenty wystawione przez podmiot, na rzecz którego roboty budowlane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zostały wykonane, potwierdzające należyte zrealizowanie zamówienia,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czy roboty zostały wykonane zgodnie z przepisami prawa budowlanego</w:t>
      </w:r>
      <w:r w:rsidR="009B275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i prawidłowo ukończone,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referencji ma jasno wynikać, że wykon</w:t>
      </w:r>
      <w:r w:rsidR="0092472B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>ana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robota budowlana </w:t>
      </w:r>
      <w:r w:rsidR="00EF1ED6" w:rsidRPr="00ED350F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polegała 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wykonaniu minimum </w:t>
      </w:r>
      <w:r w:rsidR="00A2583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</w:t>
      </w:r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mb</w:t>
      </w:r>
      <w:proofErr w:type="spellEnd"/>
      <w:r w:rsidR="00EF1ED6" w:rsidRPr="00ED350F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sieci preizolowanej o średnicy min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>. Dn</w:t>
      </w:r>
      <w:r w:rsidR="00A2583E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EF1ED6" w:rsidRPr="002552D3">
        <w:rPr>
          <w:rFonts w:asciiTheme="minorHAnsi" w:hAnsiTheme="minorHAnsi" w:cstheme="minorHAnsi"/>
          <w:b/>
          <w:bCs/>
          <w:sz w:val="22"/>
          <w:szCs w:val="22"/>
        </w:rPr>
        <w:t xml:space="preserve"> – w jednym zamówieniu;</w:t>
      </w:r>
    </w:p>
    <w:p w14:paraId="0199FD7F" w14:textId="7F59181A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oświadczenie,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iż Wykonawca dysponuje lub będzie dysponował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osobami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zdolnymi do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wykonania zamówienia</w:t>
      </w:r>
      <w:r w:rsidR="00856052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r w:rsidRPr="00856077">
        <w:rPr>
          <w:rFonts w:asciiTheme="minorHAnsi" w:hAnsiTheme="minorHAnsi" w:cstheme="minorHAnsi"/>
          <w:sz w:val="22"/>
          <w:szCs w:val="22"/>
        </w:rPr>
        <w:t xml:space="preserve"> zał. nr  </w:t>
      </w:r>
      <w:r w:rsidR="00856077" w:rsidRPr="00856077">
        <w:rPr>
          <w:rFonts w:asciiTheme="minorHAnsi" w:hAnsiTheme="minorHAnsi" w:cstheme="minorHAnsi"/>
          <w:sz w:val="22"/>
          <w:szCs w:val="22"/>
        </w:rPr>
        <w:t>4</w:t>
      </w:r>
      <w:r w:rsidRPr="00856077">
        <w:rPr>
          <w:rFonts w:asciiTheme="minorHAnsi" w:hAnsiTheme="minorHAnsi" w:cstheme="minorHAnsi"/>
          <w:sz w:val="22"/>
          <w:szCs w:val="22"/>
        </w:rPr>
        <w:t xml:space="preserve"> do specyfikacji:</w:t>
      </w:r>
    </w:p>
    <w:p w14:paraId="492403F2" w14:textId="077CD6F8" w:rsidR="00856077" w:rsidRPr="00856077" w:rsidRDefault="000338EF" w:rsidP="00856077">
      <w:pPr>
        <w:numPr>
          <w:ilvl w:val="1"/>
          <w:numId w:val="15"/>
        </w:numPr>
        <w:tabs>
          <w:tab w:val="left" w:pos="1276"/>
        </w:tabs>
        <w:spacing w:before="4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kierownik </w:t>
      </w:r>
      <w:bookmarkStart w:id="3" w:name="_Hlk23847996"/>
      <w:r w:rsidR="00856077" w:rsidRPr="00856077">
        <w:rPr>
          <w:rFonts w:asciiTheme="minorHAnsi" w:hAnsiTheme="minorHAnsi" w:cstheme="minorHAnsi"/>
          <w:b/>
          <w:bCs/>
          <w:sz w:val="22"/>
          <w:szCs w:val="22"/>
        </w:rPr>
        <w:t>budowy branży konstrukcyjno-budowlanej</w:t>
      </w:r>
      <w:r w:rsidR="00FD5A3F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56052" w:rsidRPr="00856077">
        <w:rPr>
          <w:rFonts w:asciiTheme="minorHAnsi" w:hAnsiTheme="minorHAnsi" w:cstheme="minorHAnsi"/>
          <w:sz w:val="22"/>
          <w:szCs w:val="22"/>
        </w:rPr>
        <w:t>–</w:t>
      </w:r>
      <w:bookmarkStart w:id="4" w:name="_Hlk27977957"/>
      <w:bookmarkEnd w:id="3"/>
      <w:r w:rsidR="00FD5A3F" w:rsidRPr="00856077">
        <w:rPr>
          <w:rFonts w:asciiTheme="minorHAnsi" w:hAnsiTheme="minorHAnsi" w:cstheme="minorHAnsi"/>
          <w:sz w:val="22"/>
          <w:szCs w:val="22"/>
        </w:rPr>
        <w:t xml:space="preserve"> </w:t>
      </w:r>
      <w:r w:rsidR="00EB4E84" w:rsidRPr="00856077">
        <w:rPr>
          <w:rFonts w:asciiTheme="minorHAnsi" w:hAnsiTheme="minorHAnsi" w:cstheme="minorHAnsi"/>
          <w:sz w:val="22"/>
          <w:szCs w:val="22"/>
        </w:rPr>
        <w:t>posiadający</w:t>
      </w:r>
      <w:r w:rsidRPr="00856077">
        <w:rPr>
          <w:rFonts w:asciiTheme="minorHAnsi" w:hAnsiTheme="minorHAnsi" w:cstheme="minorHAnsi"/>
          <w:sz w:val="22"/>
          <w:szCs w:val="22"/>
        </w:rPr>
        <w:t xml:space="preserve"> uprawnienia</w:t>
      </w:r>
      <w:r w:rsidR="002701EF" w:rsidRPr="00856077">
        <w:rPr>
          <w:rFonts w:asciiTheme="minorHAnsi" w:hAnsiTheme="minorHAnsi" w:cstheme="minorHAnsi"/>
          <w:sz w:val="22"/>
          <w:szCs w:val="22"/>
        </w:rPr>
        <w:t xml:space="preserve"> </w:t>
      </w:r>
      <w:bookmarkEnd w:id="4"/>
      <w:r w:rsidR="00A2583E" w:rsidRPr="00856077">
        <w:rPr>
          <w:rFonts w:asciiTheme="minorHAnsi" w:hAnsiTheme="minorHAnsi" w:cstheme="minorHAnsi"/>
          <w:sz w:val="22"/>
          <w:szCs w:val="22"/>
        </w:rPr>
        <w:t>w</w:t>
      </w:r>
      <w:r w:rsidR="00856077">
        <w:rPr>
          <w:rFonts w:asciiTheme="minorHAnsi" w:hAnsiTheme="minorHAnsi" w:cstheme="minorHAnsi"/>
          <w:sz w:val="22"/>
          <w:szCs w:val="22"/>
        </w:rPr>
        <w:t> </w:t>
      </w:r>
      <w:r w:rsidR="00A2583E" w:rsidRPr="00856077">
        <w:rPr>
          <w:rFonts w:asciiTheme="minorHAnsi" w:hAnsiTheme="minorHAnsi" w:cstheme="minorHAnsi"/>
          <w:sz w:val="22"/>
          <w:szCs w:val="22"/>
        </w:rPr>
        <w:t>zakresie budowlanym.</w:t>
      </w:r>
    </w:p>
    <w:p w14:paraId="20831D3B" w14:textId="637F2513" w:rsidR="00667DD5" w:rsidRPr="00856077" w:rsidRDefault="000D3336" w:rsidP="00AE7ED7">
      <w:pPr>
        <w:spacing w:after="120" w:line="264" w:lineRule="auto"/>
        <w:ind w:left="709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Kierownik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budowy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musi posiadać</w:t>
      </w:r>
      <w:r w:rsidR="00EB4E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minimum 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2-letnie doświadczenie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stanowisku kierownika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budowy,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na co najmniej </w:t>
      </w:r>
      <w:r w:rsidR="00856077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w </w:t>
      </w:r>
      <w:r w:rsidR="004E6FFD" w:rsidRPr="00856077">
        <w:rPr>
          <w:rFonts w:ascii="Calibri" w:hAnsi="Calibri" w:cs="Calibri"/>
          <w:color w:val="000000" w:themeColor="text1"/>
          <w:sz w:val="22"/>
          <w:szCs w:val="22"/>
        </w:rPr>
        <w:t xml:space="preserve">jednej robocie budowlanej, polegającej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na budowie lub</w:t>
      </w:r>
      <w:r w:rsidR="004E6FF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wykonanie przejścia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bezwykopowego 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długości co najmniej </w:t>
      </w:r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proofErr w:type="spellStart"/>
      <w:r w:rsidR="006063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mb</w:t>
      </w:r>
      <w:proofErr w:type="spellEnd"/>
      <w:r w:rsidR="00A2583E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F39A6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o </w:t>
      </w:r>
      <w:r w:rsidR="00367EB0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średnicy </w:t>
      </w:r>
      <w:r w:rsidR="00367EB0" w:rsidRPr="00856077">
        <w:rPr>
          <w:rFonts w:asciiTheme="minorHAnsi" w:hAnsiTheme="minorHAnsi" w:cstheme="minorHAnsi"/>
          <w:b/>
          <w:bCs/>
          <w:sz w:val="22"/>
          <w:szCs w:val="22"/>
        </w:rPr>
        <w:t xml:space="preserve">min. </w:t>
      </w:r>
      <w:r w:rsidR="0092472B" w:rsidRPr="00856077">
        <w:rPr>
          <w:rFonts w:asciiTheme="minorHAnsi" w:hAnsiTheme="minorHAnsi" w:cstheme="minorHAnsi"/>
          <w:b/>
          <w:bCs/>
          <w:sz w:val="22"/>
          <w:szCs w:val="22"/>
        </w:rPr>
        <w:t>Dn</w:t>
      </w:r>
      <w:r w:rsidR="00A2583E" w:rsidRPr="00856077">
        <w:rPr>
          <w:rFonts w:asciiTheme="minorHAnsi" w:hAnsiTheme="minorHAnsi" w:cstheme="minorHAnsi"/>
          <w:b/>
          <w:bCs/>
          <w:sz w:val="22"/>
          <w:szCs w:val="22"/>
        </w:rPr>
        <w:t>400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0DF73E73" w14:textId="24491DD6" w:rsidR="00AF39A6" w:rsidRPr="00E72ED2" w:rsidRDefault="00AF39A6" w:rsidP="00AF39A6">
      <w:pPr>
        <w:spacing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b/>
          <w:bCs/>
          <w:sz w:val="22"/>
          <w:szCs w:val="22"/>
        </w:rPr>
        <w:t>Wybrany w przetargu</w:t>
      </w:r>
      <w:r w:rsidRPr="00E72ED2">
        <w:rPr>
          <w:rFonts w:asciiTheme="minorHAnsi" w:hAnsiTheme="minorHAnsi" w:cstheme="minorHAnsi"/>
          <w:sz w:val="22"/>
          <w:szCs w:val="22"/>
        </w:rPr>
        <w:t xml:space="preserve"> Wykonawca </w:t>
      </w:r>
      <w:r w:rsidRPr="00E72ED2">
        <w:rPr>
          <w:rFonts w:asciiTheme="minorHAnsi" w:hAnsiTheme="minorHAnsi" w:cstheme="minorHAnsi"/>
          <w:sz w:val="22"/>
          <w:szCs w:val="22"/>
          <w:u w:val="single"/>
        </w:rPr>
        <w:t>przed podpisaniem umowy</w:t>
      </w:r>
      <w:r w:rsidRPr="00E72ED2">
        <w:rPr>
          <w:rFonts w:asciiTheme="minorHAnsi" w:hAnsiTheme="minorHAnsi" w:cstheme="minorHAnsi"/>
          <w:sz w:val="22"/>
          <w:szCs w:val="22"/>
        </w:rPr>
        <w:t xml:space="preserve"> zobowiązany będzie do przedstawienia Zamawiającemu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 poniższych dokumentów</w:t>
      </w:r>
      <w:r w:rsidRPr="00E72ED2">
        <w:rPr>
          <w:rFonts w:asciiTheme="minorHAnsi" w:hAnsiTheme="minorHAnsi" w:cstheme="minorHAnsi"/>
          <w:sz w:val="22"/>
          <w:szCs w:val="22"/>
        </w:rPr>
        <w:t>:</w:t>
      </w:r>
    </w:p>
    <w:p w14:paraId="4205B660" w14:textId="39F62232" w:rsidR="00AF39A6" w:rsidRPr="00E72ED2" w:rsidRDefault="005B2347" w:rsidP="00AF39A6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u</w:t>
      </w:r>
      <w:r w:rsidR="00AF39A6" w:rsidRPr="00E72ED2">
        <w:rPr>
          <w:rFonts w:asciiTheme="minorHAnsi" w:hAnsiTheme="minorHAnsi" w:cstheme="minorHAnsi"/>
          <w:sz w:val="22"/>
          <w:szCs w:val="22"/>
        </w:rPr>
        <w:t>prawnienia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budowlane</w:t>
      </w:r>
      <w:r w:rsidR="00AF39A6" w:rsidRPr="00E72ED2">
        <w:rPr>
          <w:rFonts w:asciiTheme="minorHAnsi" w:hAnsiTheme="minorHAnsi" w:cstheme="minorHAnsi"/>
          <w:sz w:val="22"/>
          <w:szCs w:val="22"/>
        </w:rPr>
        <w:t xml:space="preserve">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robót,</w:t>
      </w:r>
    </w:p>
    <w:p w14:paraId="4BDEBAF4" w14:textId="65090FF1" w:rsidR="005B2347" w:rsidRPr="00E72ED2" w:rsidRDefault="005B2347" w:rsidP="005B2347">
      <w:pPr>
        <w:pStyle w:val="Akapitzlist"/>
        <w:numPr>
          <w:ilvl w:val="0"/>
          <w:numId w:val="32"/>
        </w:numPr>
        <w:spacing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ważne zaświadczenie o wpisie </w:t>
      </w:r>
      <w:r w:rsidR="00AC47EE" w:rsidRPr="00E72ED2">
        <w:rPr>
          <w:rFonts w:asciiTheme="minorHAnsi" w:hAnsiTheme="minorHAnsi" w:cstheme="minorHAnsi"/>
          <w:sz w:val="22"/>
          <w:szCs w:val="22"/>
        </w:rPr>
        <w:t xml:space="preserve">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robót </w:t>
      </w:r>
      <w:r w:rsidRPr="00E72ED2">
        <w:rPr>
          <w:rFonts w:asciiTheme="minorHAnsi" w:hAnsiTheme="minorHAnsi" w:cstheme="minorHAnsi"/>
          <w:sz w:val="22"/>
          <w:szCs w:val="22"/>
        </w:rPr>
        <w:t>do Izby Inżynierów Budownictwa,</w:t>
      </w:r>
    </w:p>
    <w:p w14:paraId="7C65C75E" w14:textId="14409528" w:rsidR="00EB4E84" w:rsidRPr="00E72ED2" w:rsidRDefault="00AF39A6" w:rsidP="00AE7ED7">
      <w:pPr>
        <w:pStyle w:val="Akapitzlist"/>
        <w:numPr>
          <w:ilvl w:val="0"/>
          <w:numId w:val="32"/>
        </w:numPr>
        <w:spacing w:after="120" w:line="264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oświadczenie kierownika </w:t>
      </w:r>
      <w:r w:rsidR="0090101D" w:rsidRPr="00E72ED2">
        <w:rPr>
          <w:rFonts w:asciiTheme="minorHAnsi" w:hAnsiTheme="minorHAnsi" w:cstheme="minorHAnsi"/>
          <w:sz w:val="22"/>
          <w:szCs w:val="22"/>
        </w:rPr>
        <w:t>robót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5B2347" w:rsidRPr="00E72ED2">
        <w:rPr>
          <w:rFonts w:asciiTheme="minorHAnsi" w:hAnsiTheme="minorHAnsi" w:cstheme="minorHAnsi"/>
          <w:sz w:val="22"/>
          <w:szCs w:val="22"/>
        </w:rPr>
        <w:t xml:space="preserve">o posiadaniu wymaganego doświadczenia, </w:t>
      </w:r>
      <w:r w:rsidR="00667DD5" w:rsidRPr="00E72ED2">
        <w:rPr>
          <w:rFonts w:asciiTheme="minorHAnsi" w:hAnsiTheme="minorHAnsi" w:cstheme="minorHAnsi"/>
          <w:sz w:val="22"/>
          <w:szCs w:val="22"/>
        </w:rPr>
        <w:t>(</w:t>
      </w:r>
      <w:r w:rsidR="00152BF8" w:rsidRPr="00E72ED2">
        <w:rPr>
          <w:rFonts w:asciiTheme="minorHAnsi" w:hAnsiTheme="minorHAnsi" w:cstheme="minorHAnsi"/>
          <w:sz w:val="22"/>
          <w:szCs w:val="22"/>
        </w:rPr>
        <w:t>złożonego pod rygorem odpowiedzialności karnej</w:t>
      </w:r>
      <w:r w:rsidR="00667DD5" w:rsidRPr="00E72ED2">
        <w:rPr>
          <w:rFonts w:asciiTheme="minorHAnsi" w:hAnsiTheme="minorHAnsi" w:cstheme="minorHAnsi"/>
          <w:sz w:val="22"/>
          <w:szCs w:val="22"/>
        </w:rPr>
        <w:t>).</w:t>
      </w:r>
      <w:r w:rsidR="0090101D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E280D" w14:textId="0702A7D6" w:rsidR="00DF2BA4" w:rsidRPr="00F844A0" w:rsidRDefault="00EB4E84" w:rsidP="00EB4E84">
      <w:pPr>
        <w:spacing w:after="60" w:line="264" w:lineRule="auto"/>
        <w:ind w:left="70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Wymagane uprawnienia budowlane, to uprawnienia, o których mowa w ustawie z dnia 7 lipca 1994 r. Prawo budowlane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</w:t>
      </w:r>
      <w:r w:rsidR="00C65F5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20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19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1186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zm.) lub odpowiadające im ważne uprawnienia budowlane wydane na podstawie uprzednio obowiązujących przepisów prawa lub odpowiednich przepisów obowiązujących na terenie kraju, w którym Wykonawca ma siedzibę lub miejsce zamieszkania, uznanych przez właściwy organ, zgodnie z ustawą z dnia 22 grudnia 2015 r. o zasadach uznawania kwalifikacji zawodowych nabytych w państwach członkowskich Unii Europejskiej (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t.j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Dz.U. 2018 poz. 2272</w:t>
      </w:r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</w:t>
      </w:r>
      <w:proofErr w:type="spellStart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późn</w:t>
      </w:r>
      <w:proofErr w:type="spellEnd"/>
      <w:r w:rsidR="0020652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. zm.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).</w:t>
      </w:r>
    </w:p>
    <w:p w14:paraId="063A3ABE" w14:textId="26664C21" w:rsidR="000338EF" w:rsidRPr="00F844A0" w:rsidRDefault="009A3CA0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zaparafowany </w:t>
      </w:r>
      <w:r w:rsidR="000338EF"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„Szczegółowy opis przedmiotu zamówienia”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41784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</w:t>
      </w:r>
      <w:r w:rsidR="00273B8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DE181E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/umowy</w:t>
      </w:r>
      <w:r w:rsidR="000338EF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3CADA018" w14:textId="77777777" w:rsidR="000338EF" w:rsidRPr="00F844A0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>dokument wniesienia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wadium,</w:t>
      </w:r>
    </w:p>
    <w:p w14:paraId="6BE3903C" w14:textId="44EE6570" w:rsidR="000338EF" w:rsidRPr="00856077" w:rsidRDefault="000338EF" w:rsidP="006B006D">
      <w:pPr>
        <w:numPr>
          <w:ilvl w:val="1"/>
          <w:numId w:val="3"/>
        </w:numPr>
        <w:spacing w:after="60" w:line="264" w:lineRule="auto"/>
        <w:ind w:left="709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oświadczenie, że przed podpisaniem umowy, </w:t>
      </w:r>
      <w:r w:rsidR="003012E3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 opłaconą </w:t>
      </w:r>
      <w:r w:rsidRPr="00F844A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podpisania umowy Wykonawca jest</w:t>
      </w:r>
      <w:r w:rsidR="007D0D2D"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F844A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ubezpieczony od odpowiedzialności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cywilnej w zakresie prowadzonej działalności związanej</w:t>
      </w:r>
      <w:r w:rsidR="00126F66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3012E3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przedmiotem zamówienia </w:t>
      </w:r>
      <w:r w:rsidR="00241784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sumę co najmniej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1.00</w:t>
      </w:r>
      <w:r w:rsidR="00B86EF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0</w:t>
      </w:r>
      <w:r w:rsidR="00367EB0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.000,00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zł </w:t>
      </w:r>
      <w:bookmarkStart w:id="5" w:name="_Hlk1461813"/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bookmarkEnd w:id="5"/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zał. nr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6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15415D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FFA9E48" w14:textId="77777777" w:rsidR="00B03B8B" w:rsidRPr="00A60037" w:rsidRDefault="00B03B8B" w:rsidP="00582151">
      <w:pPr>
        <w:pStyle w:val="Bezodstpw"/>
        <w:rPr>
          <w:color w:val="FF0000"/>
        </w:rPr>
      </w:pPr>
    </w:p>
    <w:p w14:paraId="4240712D" w14:textId="07A75C3D" w:rsidR="00D0256E" w:rsidRPr="00B03B8B" w:rsidRDefault="000338EF" w:rsidP="00D0256E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Termin realizacji zamówienia</w:t>
      </w:r>
    </w:p>
    <w:p w14:paraId="6DEE8CBC" w14:textId="77777777" w:rsidR="00353B47" w:rsidRPr="00353B47" w:rsidRDefault="00353B4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bookmarkStart w:id="6" w:name="_Hlk131669509"/>
      <w:bookmarkStart w:id="7" w:name="_Hlk110841696"/>
      <w:r w:rsidRPr="00353B47">
        <w:rPr>
          <w:rFonts w:asciiTheme="minorHAnsi" w:hAnsiTheme="minorHAnsi" w:cstheme="minorHAnsi"/>
          <w:sz w:val="22"/>
          <w:szCs w:val="22"/>
        </w:rPr>
        <w:t xml:space="preserve">1.Przekazanie placu budowy do 19.06.2023 r. </w:t>
      </w:r>
    </w:p>
    <w:p w14:paraId="739A06C6" w14:textId="77777777" w:rsidR="00353B47" w:rsidRPr="00353B47" w:rsidRDefault="00353B4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>2.Wykonawstwo fizyczne od 19.06.2023 r. do 07.07.2023 r.</w:t>
      </w:r>
    </w:p>
    <w:p w14:paraId="7702CB25" w14:textId="1D9906B9" w:rsidR="00353B47" w:rsidRDefault="00353B4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53B47">
        <w:rPr>
          <w:rFonts w:asciiTheme="minorHAnsi" w:hAnsiTheme="minorHAnsi" w:cstheme="minorHAnsi"/>
          <w:sz w:val="22"/>
          <w:szCs w:val="22"/>
        </w:rPr>
        <w:t>3.Odbiór końcowy 14.07.2023 r.</w:t>
      </w:r>
    </w:p>
    <w:bookmarkEnd w:id="6"/>
    <w:p w14:paraId="12A3A2C7" w14:textId="77777777" w:rsidR="00353B47" w:rsidRPr="00353B47" w:rsidRDefault="00353B47" w:rsidP="00353B47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bookmarkEnd w:id="7"/>
    <w:p w14:paraId="756CF1FD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Istotne dla stron postanowienia, które zostaną wprowadzone do treści umowy, ogólne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warunki umowy albo wzór umowy</w:t>
      </w:r>
    </w:p>
    <w:p w14:paraId="3F24363F" w14:textId="583316BF" w:rsidR="00B963F3" w:rsidRPr="00A60037" w:rsidRDefault="006D74F3" w:rsidP="00517E6B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="000338EF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Wzór umowy stanowi 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załącznik nr</w:t>
      </w:r>
      <w:r w:rsidR="003B67B1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56077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9</w:t>
      </w:r>
      <w:r w:rsidR="000338E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 specyfikacji</w:t>
      </w:r>
      <w:r w:rsidR="000338EF" w:rsidRPr="00856077">
        <w:rPr>
          <w:rFonts w:asciiTheme="minorHAnsi" w:hAnsiTheme="minorHAnsi" w:cstheme="minorHAnsi"/>
          <w:color w:val="FF0000"/>
          <w:sz w:val="22"/>
          <w:szCs w:val="22"/>
        </w:rPr>
        <w:t>.</w:t>
      </w:r>
    </w:p>
    <w:p w14:paraId="33258663" w14:textId="77777777" w:rsidR="002E67E9" w:rsidRPr="00A60037" w:rsidRDefault="002E67E9" w:rsidP="00DB1E4C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6BDA4D18" w14:textId="1C4A65B2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Opis sposobu obliczania ceny</w:t>
      </w:r>
    </w:p>
    <w:p w14:paraId="3530C193" w14:textId="49CC7B28" w:rsidR="006B006D" w:rsidRPr="00065D11" w:rsidRDefault="006B006D" w:rsidP="0097641A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Cena wpisana w formularzu „Oferta” jest ceną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ryczałtową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stanowi wartość wyliczoną przez Wykonawcę na podstawie dokumentacji </w:t>
      </w:r>
      <w:r w:rsidR="00517E6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projektowej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przedmiaru robót,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zapisów wynikających z SIWZ, „Szczegółowego opisu przedmiotu zamówienia”, wzoru umowy, możliwej</w:t>
      </w:r>
      <w:r w:rsidR="009B27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wizji lokalnej, zasad wiedzy technicznej</w:t>
      </w:r>
      <w:r w:rsidR="00F91A9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obowiązujących przepisów. </w:t>
      </w:r>
    </w:p>
    <w:p w14:paraId="38065AC9" w14:textId="00BB5F14" w:rsidR="0097641A" w:rsidRPr="00065D11" w:rsidRDefault="00065DD2" w:rsidP="0097641A">
      <w:pPr>
        <w:spacing w:line="276" w:lineRule="auto"/>
        <w:jc w:val="both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lastRenderedPageBreak/>
        <w:t xml:space="preserve">Cena oferty w formularzu „Oferta” przedstawiona </w:t>
      </w:r>
      <w:r w:rsidR="00A0116A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jest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w postaci: netto + VAT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="005F1BF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….</w:t>
      </w:r>
      <w:r w:rsidR="0015415D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>% = brutto, do drugiego miejsca po przecinku.</w:t>
      </w:r>
      <w:r w:rsidR="00367EB0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</w:p>
    <w:p w14:paraId="4CA8EADE" w14:textId="221FD3C8" w:rsidR="006B006D" w:rsidRPr="00065D11" w:rsidRDefault="006B006D" w:rsidP="0097641A">
      <w:pPr>
        <w:spacing w:after="8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podania ceny ofertowej w innej walucie niż złoty polski.</w:t>
      </w:r>
    </w:p>
    <w:p w14:paraId="074715B4" w14:textId="77777777" w:rsidR="006B006D" w:rsidRPr="00065D11" w:rsidRDefault="006B006D" w:rsidP="0097641A">
      <w:pPr>
        <w:spacing w:after="120"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trakcie badania i oceny ofert Zamawiający:</w:t>
      </w:r>
    </w:p>
    <w:p w14:paraId="4D183FB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poprawi w tekście oferty oczywiste omyłki pisarskie i oczywiste rachunkowe, </w:t>
      </w:r>
    </w:p>
    <w:p w14:paraId="3650C7C4" w14:textId="77777777" w:rsidR="006B006D" w:rsidRPr="00065D11" w:rsidRDefault="006B006D" w:rsidP="004F2C00">
      <w:pPr>
        <w:pStyle w:val="Akapitzlist"/>
        <w:numPr>
          <w:ilvl w:val="0"/>
          <w:numId w:val="16"/>
        </w:numPr>
        <w:spacing w:after="80" w:line="264" w:lineRule="auto"/>
        <w:ind w:hanging="29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poprawi inne omyłki polegające na niezgodności oferty z SIWZ – jeśli nie spowoduje to istotnych zmian w treści oferty.</w:t>
      </w:r>
    </w:p>
    <w:p w14:paraId="25D9730C" w14:textId="61C074DD" w:rsidR="00E902CF" w:rsidRPr="00065D11" w:rsidRDefault="006B006D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Wykonawca ponosi koszty związane z przygotowaniem i złożeniem oferty.</w:t>
      </w:r>
    </w:p>
    <w:p w14:paraId="280C6D77" w14:textId="77777777" w:rsidR="00E902CF" w:rsidRPr="00065D11" w:rsidRDefault="00E902C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3A7EC1D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Kryteria z podaniem ich znaczenia i sposobu oceny ofert</w:t>
      </w:r>
    </w:p>
    <w:p w14:paraId="313C7350" w14:textId="391601B7" w:rsidR="00C65F53" w:rsidRPr="00065D11" w:rsidRDefault="000338EF" w:rsidP="00EB2A8A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Przy wyborze oferty Zamawiający będzie się kierował następującym kryteri</w:t>
      </w:r>
      <w:r w:rsidR="00B50D4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447F1494" w14:textId="193F2E28" w:rsidR="00CA0122" w:rsidRPr="00065D11" w:rsidRDefault="00E84769" w:rsidP="00C65F53">
      <w:pPr>
        <w:spacing w:line="264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ajniższa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łączna </w:t>
      </w:r>
      <w:r w:rsidR="00CA012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cena ofertowa (brutto) -100 </w:t>
      </w:r>
      <w:r w:rsidR="00A86CE1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pkt</w:t>
      </w:r>
      <w:r w:rsidR="00DB1E4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</w:p>
    <w:p w14:paraId="074405F6" w14:textId="59044AC4" w:rsidR="00B50D4E" w:rsidRPr="00065D11" w:rsidRDefault="00B50D4E" w:rsidP="00FD5A3F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Do obliczenia ilości punktów zostanie zastosowany następujący wzór:</w:t>
      </w:r>
    </w:p>
    <w:p w14:paraId="57A570D4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6"/>
          <w:szCs w:val="16"/>
        </w:rPr>
      </w:pPr>
    </w:p>
    <w:p w14:paraId="00E65348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N</w:t>
      </w:r>
    </w:p>
    <w:p w14:paraId="1F15919A" w14:textId="77777777" w:rsidR="00B50D4E" w:rsidRPr="00065D11" w:rsidRDefault="00B50D4E" w:rsidP="006B006D">
      <w:pPr>
        <w:spacing w:line="264" w:lineRule="auto"/>
        <w:jc w:val="center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eastAsia="Arial" w:hAnsi="Calibri" w:cs="Calibri"/>
          <w:b/>
          <w:color w:val="000000" w:themeColor="text1"/>
          <w:sz w:val="22"/>
          <w:szCs w:val="22"/>
        </w:rPr>
        <w:t xml:space="preserve">         </w:t>
      </w: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I P =   -----   x  100 pkt</w:t>
      </w:r>
    </w:p>
    <w:p w14:paraId="48D48ED1" w14:textId="1D77C42A" w:rsidR="00042191" w:rsidRPr="00065D11" w:rsidRDefault="00B50D4E" w:rsidP="00042191">
      <w:pPr>
        <w:spacing w:line="264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/>
          <w:color w:val="000000" w:themeColor="text1"/>
          <w:sz w:val="22"/>
          <w:szCs w:val="22"/>
        </w:rPr>
        <w:t>B</w:t>
      </w:r>
    </w:p>
    <w:p w14:paraId="5FBFAB69" w14:textId="745A580C" w:rsidR="00B50D4E" w:rsidRPr="00065D11" w:rsidRDefault="00B50D4E" w:rsidP="006B006D">
      <w:pPr>
        <w:pStyle w:val="Tekstpodstawowy"/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b w:val="0"/>
          <w:color w:val="000000" w:themeColor="text1"/>
          <w:sz w:val="22"/>
          <w:szCs w:val="22"/>
          <w:u w:val="single"/>
        </w:rPr>
        <w:t>gdzie poszczególne litery oznaczają</w:t>
      </w:r>
      <w:r w:rsidRPr="00065D11">
        <w:rPr>
          <w:rFonts w:ascii="Calibri" w:hAnsi="Calibri" w:cs="Calibri"/>
          <w:b w:val="0"/>
          <w:color w:val="000000" w:themeColor="text1"/>
          <w:sz w:val="22"/>
          <w:szCs w:val="22"/>
        </w:rPr>
        <w:t>:</w:t>
      </w:r>
    </w:p>
    <w:p w14:paraId="571FB369" w14:textId="7861159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I P – ilość punktów,</w:t>
      </w:r>
    </w:p>
    <w:p w14:paraId="76329BEE" w14:textId="3F85E705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N – cena ofertowa najniższa spośród wszystkich rozpatrywanych i nieodrzuconych ofert,</w:t>
      </w:r>
    </w:p>
    <w:p w14:paraId="0E950308" w14:textId="0EFC8841" w:rsidR="00B50D4E" w:rsidRPr="00065D11" w:rsidRDefault="00B50D4E" w:rsidP="006B006D">
      <w:pPr>
        <w:spacing w:line="264" w:lineRule="auto"/>
        <w:ind w:firstLine="284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B – cena ofertowa oferty badanej (przeliczanej),</w:t>
      </w:r>
    </w:p>
    <w:p w14:paraId="05A21045" w14:textId="77777777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18"/>
          <w:szCs w:val="18"/>
        </w:rPr>
      </w:pPr>
    </w:p>
    <w:p w14:paraId="3556C9AF" w14:textId="2BF73A2B" w:rsidR="00B50D4E" w:rsidRPr="00065D11" w:rsidRDefault="00B50D4E" w:rsidP="006B006D">
      <w:pPr>
        <w:spacing w:line="264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udzieli zamówienia Wykonawcy, którego oferta odpowiada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wszystkim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wymaganiom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przedstawionym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specyfikacji, oraz zostanie oceniona jako</w:t>
      </w:r>
      <w:r w:rsidR="006B006D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najkorzystniejsza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oparciu o podane</w:t>
      </w:r>
      <w:r w:rsidR="009B2756" w:rsidRPr="00065D11">
        <w:rPr>
          <w:rFonts w:ascii="Calibri" w:hAnsi="Calibri" w:cs="Calibri"/>
          <w:color w:val="000000" w:themeColor="text1"/>
          <w:sz w:val="22"/>
          <w:szCs w:val="22"/>
        </w:rPr>
        <w:br/>
      </w:r>
      <w:r w:rsidRPr="00065D11">
        <w:rPr>
          <w:rFonts w:ascii="Calibri" w:hAnsi="Calibri" w:cs="Calibri"/>
          <w:color w:val="000000" w:themeColor="text1"/>
          <w:sz w:val="22"/>
          <w:szCs w:val="22"/>
        </w:rPr>
        <w:t>w punkcie 10 kryterium.</w:t>
      </w:r>
    </w:p>
    <w:p w14:paraId="60C9353F" w14:textId="77777777" w:rsidR="00E902CF" w:rsidRPr="00065D11" w:rsidRDefault="00E902CF" w:rsidP="00E902C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W przypadku gdy dwie lub więcej ofert będzie posiadało taką samą najniższą cenę brutto Zamawiający wezwie Wykonawców do złożenia ofert dodatkowych zgodnie z zapisami „Regulaminu udzielania zamówień MPEC Sp. z o.o. w Nowym Sączu”.</w:t>
      </w:r>
    </w:p>
    <w:p w14:paraId="214C5505" w14:textId="60C93E85" w:rsidR="00AF31AF" w:rsidRDefault="00E902CF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065D11">
        <w:rPr>
          <w:rFonts w:ascii="Calibri" w:hAnsi="Calibri" w:cs="Calibri"/>
          <w:color w:val="000000" w:themeColor="text1"/>
          <w:sz w:val="22"/>
          <w:szCs w:val="22"/>
        </w:rPr>
        <w:t>Zamawiający ma prawo do przeprowadzenia dogrywki cenowej zgodnie z zapisami „Regulaminu udzielania zamówień MPEC Sp. z o.o. w Nowym Sączu”.</w:t>
      </w:r>
    </w:p>
    <w:p w14:paraId="237069F5" w14:textId="77777777" w:rsidR="00B92752" w:rsidRPr="00067ADF" w:rsidRDefault="00B92752" w:rsidP="00067ADF">
      <w:pPr>
        <w:spacing w:line="252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49A592CC" w14:textId="77777777" w:rsidR="000338EF" w:rsidRPr="00B03B8B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Wadium</w:t>
      </w:r>
    </w:p>
    <w:p w14:paraId="6FFD7DAA" w14:textId="049FE51E" w:rsidR="000338EF" w:rsidRPr="00B03B8B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Oferta musi być zabezpieczona wadium w </w:t>
      </w:r>
      <w:r w:rsidRPr="00353B47">
        <w:rPr>
          <w:rFonts w:asciiTheme="minorHAnsi" w:hAnsiTheme="minorHAnsi" w:cstheme="minorHAnsi"/>
          <w:sz w:val="22"/>
          <w:szCs w:val="22"/>
        </w:rPr>
        <w:t xml:space="preserve">wysokości 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10.</w:t>
      </w:r>
      <w:r w:rsidRPr="00353B47">
        <w:rPr>
          <w:rFonts w:asciiTheme="minorHAnsi" w:hAnsiTheme="minorHAnsi" w:cstheme="minorHAnsi"/>
          <w:b/>
          <w:bCs/>
          <w:sz w:val="22"/>
          <w:szCs w:val="22"/>
        </w:rPr>
        <w:t>000,00 zł</w:t>
      </w:r>
      <w:r w:rsidR="00353B47" w:rsidRPr="00353B47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353B4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Zamawiający nie dopuszcza wniesienia wadium w innej walucie niż złoty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C6389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polski</w:t>
      </w:r>
      <w:r w:rsidR="00050A9C" w:rsidRPr="00B03B8B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bez względu na formę wniesienia wadium</w:t>
      </w:r>
      <w:r w:rsidR="00FC6389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Wadium musi być wniesione przed upływem terminu składania ofert. Wykonawca jest związany ofertą do upływu terminu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określonego</w:t>
      </w:r>
      <w:r w:rsidR="009B2756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specyfikacji. Wadium może być wniesione według wyboru Wykonawcy</w:t>
      </w:r>
      <w:r w:rsidR="006B006D"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B03B8B">
        <w:rPr>
          <w:rFonts w:asciiTheme="minorHAnsi" w:hAnsiTheme="minorHAnsi" w:cstheme="minorHAnsi"/>
          <w:color w:val="000000" w:themeColor="text1"/>
          <w:sz w:val="22"/>
          <w:szCs w:val="22"/>
        </w:rPr>
        <w:t>w następujących formach:</w:t>
      </w:r>
    </w:p>
    <w:p w14:paraId="6ACACFA0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pieniądzu,</w:t>
      </w:r>
    </w:p>
    <w:p w14:paraId="018C2A7C" w14:textId="77777777" w:rsidR="000338EF" w:rsidRPr="00B03B8B" w:rsidRDefault="000338EF" w:rsidP="004F2C00">
      <w:pPr>
        <w:numPr>
          <w:ilvl w:val="2"/>
          <w:numId w:val="14"/>
        </w:numPr>
        <w:spacing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bankowych,</w:t>
      </w:r>
    </w:p>
    <w:p w14:paraId="7946862C" w14:textId="77777777" w:rsidR="000338EF" w:rsidRPr="00B03B8B" w:rsidRDefault="000338EF" w:rsidP="004F2C00">
      <w:pPr>
        <w:numPr>
          <w:ilvl w:val="2"/>
          <w:numId w:val="14"/>
        </w:numPr>
        <w:spacing w:after="60" w:line="264" w:lineRule="auto"/>
        <w:ind w:left="567" w:hanging="28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B03B8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21964FDB" w14:textId="126C59A3" w:rsidR="000338EF" w:rsidRPr="00065D11" w:rsidRDefault="000338EF" w:rsidP="006164DC">
      <w:pPr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Wadium w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formie przelewu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 wpłacić na konto Zamawiającego: Bank Pekao S.A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N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umer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>konta</w:t>
      </w:r>
      <w:proofErr w:type="spellEnd"/>
      <w:r w:rsidRPr="00065D11">
        <w:rPr>
          <w:rFonts w:asciiTheme="minorHAnsi" w:hAnsiTheme="minorHAnsi" w:cstheme="minorHAnsi"/>
          <w:color w:val="000000" w:themeColor="text1"/>
          <w:sz w:val="22"/>
          <w:szCs w:val="22"/>
          <w:lang w:val="de-DE"/>
        </w:rPr>
        <w:t xml:space="preserve">: 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36 1240 4748 1111 0000 4871 1885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kod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BIC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Banku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</w:t>
      </w:r>
      <w:proofErr w:type="spellStart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Pekao</w:t>
      </w:r>
      <w:proofErr w:type="spellEnd"/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 xml:space="preserve"> SA: </w:t>
      </w:r>
      <w:r w:rsidR="006346D0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>PKOPPLPW</w:t>
      </w:r>
      <w:r w:rsidR="006346D0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  <w:lang w:val="de-DE"/>
        </w:rPr>
        <w:t>,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t xml:space="preserve"> </w:t>
      </w:r>
      <w:r w:rsidR="006B006D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de-DE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zaznaczeniem, że dotyczy złożenia wadium</w:t>
      </w:r>
      <w:r w:rsidR="006346D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postępowaniu na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164DC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,,</w:t>
      </w:r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Wykonanie przejścia bez wykopowego pod torami na działce nr 115 w </w:t>
      </w:r>
      <w:proofErr w:type="spellStart"/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obr</w:t>
      </w:r>
      <w:proofErr w:type="spellEnd"/>
      <w:r w:rsidR="00353B4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 88 w Nowym Sączu – teren kolejowy zamknięty</w:t>
      </w:r>
      <w:r w:rsidR="00065D11" w:rsidRPr="00065D11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”.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wpłat wadium</w:t>
      </w:r>
      <w:r w:rsidR="0095663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swojej kasie</w:t>
      </w:r>
      <w:r w:rsidRPr="00065D11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Wniesienie wadium  będzie skuteczne, jeżeli w  terminie składania ofert znajdzie się na rachunku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bankowym Zamawiającego.  Zamawiający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zwraca wadium wraz z odsetkami wynikającymi z umowy rachunku bankowego, na którym było ono przechowywane, pomniejszone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koszty prowadzenia rachunku bankowego oraz prowizji bankowej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 przelew pieniędzy, na rachunek bankowy wskazany przez Wykonawcę.</w:t>
      </w:r>
    </w:p>
    <w:p w14:paraId="1E824BF8" w14:textId="0888A4DA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złożenia wadium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pozostałych formach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dopuszczonych  w specyfikacji</w:t>
      </w:r>
      <w:r w:rsidR="0024178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oryginał należy dołączyć do oferty lub złożyć w sekretariacie Zamawiającego w terminie przed otwarciem ofert.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Wadium składane w tej formie musi mieć datę początkową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ważności równą co najmniej terminowi </w:t>
      </w:r>
      <w:r w:rsidR="00FC638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składania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ofert</w:t>
      </w:r>
      <w:r w:rsidR="00A45BAA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a datę końcową ważności upływającą najwcześniej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ostatnim dniu związania ofertą.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</w:t>
      </w:r>
      <w:r w:rsidR="00C06F3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pozostają związani ofertą przez okres</w:t>
      </w:r>
      <w:r w:rsidR="00A45BAA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 upływu terminu do składania ofert.</w:t>
      </w:r>
    </w:p>
    <w:p w14:paraId="525737A7" w14:textId="6D01D426" w:rsidR="00051658" w:rsidRPr="00065D11" w:rsidRDefault="00FC6389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treści gwarancji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musi być zapis, iż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F72156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„G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warant zobowiązuje się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nieodwołalnie,</w:t>
      </w:r>
      <w:r w:rsidR="006B006D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b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ezwarunkowo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na pierwsze pisemne żądanie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Zamawiającego w terminie związania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ofertą wypłacić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Zamawiającemu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pełną kwotę wadium z tytułu zatrzymania wadium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związku</w:t>
      </w:r>
      <w:r w:rsidR="009B27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051658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 zaistnieniem niżej wymienionych przypadków, jeżeli Wykonawca, którego oferta została wybrana:</w:t>
      </w:r>
    </w:p>
    <w:p w14:paraId="76FEE937" w14:textId="7A3496D5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odmówi podpisania umowy w sprawie udzielenia zamówienia na warunkach określonych</w:t>
      </w:r>
      <w:r w:rsidR="005C28BF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9B2756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ofercie, albo </w:t>
      </w:r>
    </w:p>
    <w:p w14:paraId="2C45E43C" w14:textId="1C76F5EE" w:rsidR="00051658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nie wniósł wymaganego zabezpieczenia należytego wykonania umowy, albo</w:t>
      </w:r>
    </w:p>
    <w:p w14:paraId="47C7012D" w14:textId="0542F0B7" w:rsidR="00FC6389" w:rsidRPr="00065D11" w:rsidRDefault="00051658" w:rsidP="004F2C00">
      <w:pPr>
        <w:numPr>
          <w:ilvl w:val="0"/>
          <w:numId w:val="11"/>
        </w:numPr>
        <w:spacing w:line="264" w:lineRule="auto"/>
        <w:ind w:left="567" w:hanging="283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zawarcie umowy w sprawie zamówienia stało się niemożliwe z przyczyn leżących po stronie Wykonawcy</w:t>
      </w:r>
      <w:r w:rsidR="00F72156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”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108EF74" w14:textId="68B17D3C" w:rsidR="00051658" w:rsidRPr="00065D11" w:rsidRDefault="00051658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wspólnego ubiegania się o udzielenie zamówienia tj. oferta składana przez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„konsorcjum”, 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gwarancja musi być wystawiona na rzecz wszystkich członków konsorcjum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a nie tylko pełnomocnika (lidera).</w:t>
      </w:r>
    </w:p>
    <w:p w14:paraId="3F7BDCC7" w14:textId="411BBFE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może przed upływem terminu związania ofertą zwrócić się do Wykonawców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wyrażenie zgody na przedłużenie tego terminu o oznaczony okres. Odmowa wyrażenia zgody przez Wykonawcę na przedłużenie terminu związania ofertą, o którą zwrócił się</w:t>
      </w:r>
      <w:r w:rsidR="0040712B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lub brak odpowiedzi ze strony Wykonawcy, nie powoduje utraty wadium.</w:t>
      </w:r>
    </w:p>
    <w:p w14:paraId="07A9208B" w14:textId="024E811F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Przedłużenie terminu związania ofertą jest dopuszczalne tylko z jednoczesnym</w:t>
      </w:r>
      <w:r w:rsidR="005C28B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przedłużeniem okresu ważności wadium albo, jeżeli jest to niemożliwe, z wniesieniem nowego wadium na przedłużony okres związania ofertą. </w:t>
      </w:r>
    </w:p>
    <w:p w14:paraId="78AAB66B" w14:textId="77777777" w:rsidR="006B006D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 przypadku wniesienia wadium w pieniądzu Wykonawca może wyrazić zgodę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zaliczenie kwoty wadium na poczet zabezpieczenia. </w:t>
      </w:r>
    </w:p>
    <w:p w14:paraId="044BDB19" w14:textId="478509B0" w:rsidR="000338EF" w:rsidRPr="00065D11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niezwłocznie wadium na wniosek Wykonawcy, który wycofał ofertę przed</w:t>
      </w:r>
      <w:r w:rsidR="00133FF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upływem terminu składania ofert.</w:t>
      </w:r>
    </w:p>
    <w:p w14:paraId="094A5126" w14:textId="77777777" w:rsidR="00205F3C" w:rsidRPr="00065D11" w:rsidRDefault="000338EF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wadium niezwłocznie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60FC119A" w14:textId="77777777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 zawarciu umowy z wybranym Wykonawcą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D210F0B" w14:textId="0BA21D6B" w:rsidR="000338EF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 </w:t>
      </w:r>
      <w:r w:rsidR="000338E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unieważnieniu postępowania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654F5335" w14:textId="1F3C0FA4" w:rsidR="00205F3C" w:rsidRPr="00065D11" w:rsidRDefault="00205F3C" w:rsidP="006B006D">
      <w:pPr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- lub do Wykonawcy, którego oferta została odrzucona.</w:t>
      </w:r>
    </w:p>
    <w:p w14:paraId="149E295D" w14:textId="76811812" w:rsidR="00216A03" w:rsidRPr="00A60037" w:rsidRDefault="00051658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Uwaga</w:t>
      </w:r>
      <w:r w:rsidR="00F662A9"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:</w:t>
      </w:r>
      <w:r w:rsidRPr="00065D1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Gwarancja wadialna nie jest dokumentem, który można poprawić, uzupełnić i jeżeli zostanie złożona w sposób nieprawidłowy – spowoduje odrzucenie </w:t>
      </w:r>
      <w:r w:rsidR="00C86F44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ofert</w:t>
      </w:r>
      <w:r w:rsidR="006B006D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y</w:t>
      </w:r>
      <w:r w:rsidR="00F662A9"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Wykonawcy</w:t>
      </w:r>
      <w:r w:rsidRPr="00A60037">
        <w:rPr>
          <w:rFonts w:asciiTheme="minorHAnsi" w:hAnsiTheme="minorHAnsi" w:cstheme="minorHAnsi"/>
          <w:bCs/>
          <w:color w:val="FF0000"/>
          <w:sz w:val="22"/>
          <w:szCs w:val="22"/>
        </w:rPr>
        <w:t xml:space="preserve">. </w:t>
      </w:r>
    </w:p>
    <w:p w14:paraId="14A6D5A4" w14:textId="77777777" w:rsidR="006164DC" w:rsidRPr="00A60037" w:rsidRDefault="006164DC" w:rsidP="006164DC">
      <w:pPr>
        <w:spacing w:line="264" w:lineRule="auto"/>
        <w:jc w:val="both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6118CD9E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Zabezpieczenie należytego wykonania umowy</w:t>
      </w:r>
    </w:p>
    <w:p w14:paraId="4168E061" w14:textId="29D3710F" w:rsidR="00F662A9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Wykonawca, którego oferta została wybrana jest zobowiązany do wniesienia, najpóźniej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dniu zawarcia umowy, zabezpieczenia należytego wykonania umowy, zwanego dalej </w:t>
      </w:r>
      <w:r w:rsidR="002F0F1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„zabezpieczeniem" w wysokości 10% ceny ofertowej brutto (z podatkiem VAT).</w:t>
      </w:r>
    </w:p>
    <w:p w14:paraId="0F951FA3" w14:textId="2032A256" w:rsidR="000338EF" w:rsidRPr="009B1A4E" w:rsidRDefault="00A45BAA" w:rsidP="006B006D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nie dopuszcza wniesienia zabezpieczenia w innej walucie niż złoty polski</w:t>
      </w:r>
      <w:r w:rsidR="00050A9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 względu na formę wniesienia zabezpieczenia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66EB5FA4" w14:textId="6D15A1D0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służy pokryciu roszczeń z tytułu niewykonania lub nienależytego wykonania umowy oraz pokrycia kar umownych.</w:t>
      </w:r>
    </w:p>
    <w:p w14:paraId="6EC115F4" w14:textId="031C4BE2" w:rsidR="000338EF" w:rsidRPr="009B1A4E" w:rsidRDefault="000338EF" w:rsidP="004F2C00">
      <w:pPr>
        <w:pStyle w:val="Akapitzlist"/>
        <w:numPr>
          <w:ilvl w:val="0"/>
          <w:numId w:val="22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Zabezpieczenie może być wnoszone według wyboru Wykonawcy w następujących formach:</w:t>
      </w:r>
    </w:p>
    <w:p w14:paraId="007429C1" w14:textId="0C79FDFB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pieniądzu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03728B30" w14:textId="73AD6BF9" w:rsidR="000338EF" w:rsidRPr="00BD627A" w:rsidRDefault="000338EF" w:rsidP="006B006D">
      <w:pPr>
        <w:numPr>
          <w:ilvl w:val="1"/>
          <w:numId w:val="3"/>
        </w:numPr>
        <w:spacing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bankowych</w:t>
      </w:r>
      <w:r w:rsidR="009702BD"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5C525B25" w14:textId="77777777" w:rsidR="000338EF" w:rsidRPr="00BD627A" w:rsidRDefault="000338EF" w:rsidP="006B006D">
      <w:pPr>
        <w:numPr>
          <w:ilvl w:val="1"/>
          <w:numId w:val="3"/>
        </w:numPr>
        <w:spacing w:after="60" w:line="264" w:lineRule="auto"/>
        <w:ind w:left="993" w:hanging="284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BD627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gwarancjach ubezpieczeniowych.</w:t>
      </w:r>
    </w:p>
    <w:p w14:paraId="6B4CA8ED" w14:textId="77777777" w:rsidR="00BD627A" w:rsidRPr="00BD627A" w:rsidRDefault="00BD627A" w:rsidP="00BD627A">
      <w:pPr>
        <w:spacing w:after="60" w:line="264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627A">
        <w:rPr>
          <w:rFonts w:asciiTheme="minorHAnsi" w:hAnsiTheme="minorHAnsi" w:cstheme="minorHAnsi"/>
          <w:sz w:val="22"/>
          <w:szCs w:val="22"/>
        </w:rPr>
        <w:t xml:space="preserve">Zabezpieczenie wnoszone w pieniądzu Wykonawca wpłaca przelewem na rachunek bankowy wskazany przez Zamawiającego: Bank Pekao S.A.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sz w:val="22"/>
          <w:szCs w:val="22"/>
          <w:lang w:val="de-DE"/>
        </w:rPr>
        <w:t>konta</w:t>
      </w:r>
      <w:proofErr w:type="spellEnd"/>
      <w:r w:rsidRPr="00BD627A">
        <w:rPr>
          <w:rFonts w:asciiTheme="minorHAnsi" w:hAnsiTheme="minorHAnsi" w:cstheme="minorHAnsi"/>
          <w:sz w:val="22"/>
          <w:szCs w:val="22"/>
          <w:lang w:val="de-DE"/>
        </w:rPr>
        <w:t xml:space="preserve">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36 1240 4748 1111 0000 4871 1885 </w:t>
      </w:r>
      <w:r w:rsidRPr="00BD627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kod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BIC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Banku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</w:t>
      </w:r>
      <w:proofErr w:type="spellStart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>Pekao</w:t>
      </w:r>
      <w:proofErr w:type="spellEnd"/>
      <w:r w:rsidRPr="00BD627A">
        <w:rPr>
          <w:rFonts w:asciiTheme="minorHAnsi" w:hAnsiTheme="minorHAnsi" w:cstheme="minorHAnsi"/>
          <w:bCs/>
          <w:sz w:val="22"/>
          <w:szCs w:val="22"/>
          <w:lang w:val="de-DE"/>
        </w:rPr>
        <w:t xml:space="preserve"> SA: </w:t>
      </w:r>
      <w:r w:rsidRPr="00BD627A">
        <w:rPr>
          <w:rFonts w:asciiTheme="minorHAnsi" w:hAnsiTheme="minorHAnsi" w:cstheme="minorHAnsi"/>
          <w:b/>
          <w:bCs/>
          <w:sz w:val="22"/>
          <w:szCs w:val="22"/>
          <w:lang w:val="de-DE"/>
        </w:rPr>
        <w:t>PKOPPLPW</w:t>
      </w:r>
      <w:r w:rsidRPr="00BD627A">
        <w:rPr>
          <w:rFonts w:asciiTheme="minorHAnsi" w:hAnsiTheme="minorHAnsi" w:cstheme="minorHAnsi"/>
          <w:sz w:val="22"/>
          <w:szCs w:val="22"/>
        </w:rPr>
        <w:t xml:space="preserve"> (nie dopuszcza się wpłat w kasie Zamawiającego).</w:t>
      </w:r>
    </w:p>
    <w:p w14:paraId="5F696A92" w14:textId="4B3AB27B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Jeżeli zabezpieczenie wniesiono w pieniądzu, Zamawiający przechowuje je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na oprocentowanym rachunku bankowym.</w:t>
      </w:r>
      <w:r w:rsidR="0024178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zastrzega sobie prawo sprawdzenia czasu wpływu zabezpieczenia na swoje konto. Zamawiający zwraca zabezpieczenie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wniesione w pieniądzu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odsetkami wynikającymi z umowy rachunku bankowego, na którym było ono przechowywane, pomniejszone o koszt prowadzenia tego rachunku oraz prowizji bankowej za przelew pieniędzy na rachunek bankowy Wykonawcy.</w:t>
      </w:r>
    </w:p>
    <w:p w14:paraId="6A2A5501" w14:textId="50EE5B59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Zamawiający zwraca zabezpieczenie w terminie 30 dni od dnia wykonania zamówienia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uznania przez Zamawiającego za należycie wykonane.</w:t>
      </w:r>
    </w:p>
    <w:p w14:paraId="750BEBC4" w14:textId="3BC88EF1" w:rsidR="000338EF" w:rsidRPr="009B1A4E" w:rsidRDefault="000338EF" w:rsidP="006B006D">
      <w:pPr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</w:t>
      </w:r>
      <w:r w:rsidR="006B006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przypadku złożenia zabezpieczenia w pozostałych formach dopuszczonych</w:t>
      </w:r>
      <w:r w:rsidR="00AB6EA0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 specyfikacji 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oryginał należy dostarczyć najpóźniej w dniu podpisania umowy.</w:t>
      </w:r>
    </w:p>
    <w:p w14:paraId="6560A753" w14:textId="1F9813B8" w:rsidR="000338EF" w:rsidRPr="00E72ED2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Zabezpieczenie należytego wykonania umowy składane w tej formie musi mieć datę początkową równą co najmniej dacie podpisania umowy o wykonania zamówienia,</w:t>
      </w:r>
      <w:r w:rsidR="009B2756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a datę końcową ważności upływającą najwcześniej w terminie o 30 dni dłużej niż termin odbioru końcowego przedmiotu umowy</w:t>
      </w:r>
      <w:r w:rsidR="00BD627A" w:rsidRPr="00E72ED2">
        <w:rPr>
          <w:rFonts w:asciiTheme="minorHAnsi" w:hAnsiTheme="minorHAnsi" w:cstheme="minorHAnsi"/>
          <w:sz w:val="22"/>
          <w:szCs w:val="22"/>
        </w:rPr>
        <w:t xml:space="preserve"> (protokół odbioru końcowego zadania + 30 dni). </w:t>
      </w:r>
    </w:p>
    <w:p w14:paraId="4800155C" w14:textId="4E01581C" w:rsidR="000338EF" w:rsidRPr="009B1A4E" w:rsidRDefault="000338EF" w:rsidP="006B006D">
      <w:pPr>
        <w:spacing w:after="60" w:line="264" w:lineRule="auto"/>
        <w:ind w:left="42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pierwsze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pisemne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do wypłaty Zamawiającemu pełnej kwoty zabezpieczenia należytego wykonania umowy.</w:t>
      </w:r>
    </w:p>
    <w:p w14:paraId="46404E14" w14:textId="2A9D963A" w:rsidR="000338EF" w:rsidRPr="00E72ED2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Ponadto Wykonawca jest zobowiązany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z dniem podpisania protokołu odbioru końcowego do wniesienia zabezpieczenia na pokrycie roszczeń z tytułu rękojmi </w:t>
      </w:r>
      <w:r w:rsidR="00024232"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i gwarancji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za wady</w:t>
      </w:r>
      <w:r w:rsidRPr="00E72ED2">
        <w:rPr>
          <w:rFonts w:asciiTheme="minorHAnsi" w:hAnsiTheme="minorHAnsi" w:cstheme="minorHAnsi"/>
          <w:sz w:val="22"/>
          <w:szCs w:val="22"/>
        </w:rPr>
        <w:t xml:space="preserve">,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</w:r>
      <w:r w:rsidRPr="00E72ED2">
        <w:rPr>
          <w:rFonts w:asciiTheme="minorHAnsi" w:hAnsiTheme="minorHAnsi" w:cstheme="minorHAnsi"/>
          <w:sz w:val="22"/>
          <w:szCs w:val="22"/>
        </w:rPr>
        <w:t xml:space="preserve">w wysokości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30% kwoty zabezpieczenia </w:t>
      </w:r>
      <w:r w:rsidRPr="00E72ED2">
        <w:rPr>
          <w:rFonts w:asciiTheme="minorHAnsi" w:hAnsiTheme="minorHAnsi" w:cstheme="minorHAnsi"/>
          <w:sz w:val="22"/>
          <w:szCs w:val="22"/>
        </w:rPr>
        <w:t>pierwotnego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 xml:space="preserve">określonego w </w:t>
      </w:r>
      <w:proofErr w:type="spellStart"/>
      <w:r w:rsidRPr="00E72ED2">
        <w:rPr>
          <w:rFonts w:asciiTheme="minorHAnsi" w:hAnsiTheme="minorHAnsi" w:cstheme="minorHAnsi"/>
          <w:sz w:val="22"/>
          <w:szCs w:val="22"/>
        </w:rPr>
        <w:t>ppkt</w:t>
      </w:r>
      <w:proofErr w:type="spellEnd"/>
      <w:r w:rsidR="00B252CE" w:rsidRPr="00E72ED2">
        <w:rPr>
          <w:rFonts w:asciiTheme="minorHAnsi" w:hAnsiTheme="minorHAnsi" w:cstheme="minorHAnsi"/>
          <w:sz w:val="22"/>
          <w:szCs w:val="22"/>
        </w:rPr>
        <w:t xml:space="preserve"> 1)</w:t>
      </w:r>
      <w:r w:rsidRPr="00E72ED2">
        <w:rPr>
          <w:rFonts w:asciiTheme="minorHAnsi" w:hAnsiTheme="minorHAnsi" w:cstheme="minorHAnsi"/>
          <w:sz w:val="22"/>
          <w:szCs w:val="22"/>
        </w:rPr>
        <w:t xml:space="preserve">. Zabezpieczenie to musi obejmować okres od daty odbioru końcowego do 15 dni dłużej niż upływa okres rękojmi </w:t>
      </w:r>
      <w:r w:rsidR="00024232" w:rsidRPr="00E72ED2">
        <w:rPr>
          <w:rFonts w:asciiTheme="minorHAnsi" w:hAnsiTheme="minorHAnsi" w:cstheme="minorHAnsi"/>
          <w:sz w:val="22"/>
          <w:szCs w:val="22"/>
        </w:rPr>
        <w:br/>
        <w:t xml:space="preserve">i gwarancji  </w:t>
      </w:r>
      <w:r w:rsidR="004E0609" w:rsidRPr="00E72ED2">
        <w:rPr>
          <w:rFonts w:asciiTheme="minorHAnsi" w:hAnsiTheme="minorHAnsi" w:cstheme="minorHAnsi"/>
          <w:sz w:val="22"/>
          <w:szCs w:val="22"/>
        </w:rPr>
        <w:t xml:space="preserve">na </w:t>
      </w:r>
      <w:r w:rsidRPr="00E72ED2">
        <w:rPr>
          <w:rFonts w:asciiTheme="minorHAnsi" w:hAnsiTheme="minorHAnsi" w:cstheme="minorHAnsi"/>
          <w:sz w:val="22"/>
          <w:szCs w:val="22"/>
        </w:rPr>
        <w:t>rob</w:t>
      </w:r>
      <w:r w:rsidR="004E0609" w:rsidRPr="00E72ED2">
        <w:rPr>
          <w:rFonts w:asciiTheme="minorHAnsi" w:hAnsiTheme="minorHAnsi" w:cstheme="minorHAnsi"/>
          <w:sz w:val="22"/>
          <w:szCs w:val="22"/>
        </w:rPr>
        <w:t>oty</w:t>
      </w:r>
      <w:r w:rsidRPr="00E72ED2">
        <w:rPr>
          <w:rFonts w:asciiTheme="minorHAnsi" w:hAnsiTheme="minorHAnsi" w:cstheme="minorHAnsi"/>
          <w:sz w:val="22"/>
          <w:szCs w:val="22"/>
        </w:rPr>
        <w:t xml:space="preserve"> budowlan</w:t>
      </w:r>
      <w:r w:rsidR="004E0609" w:rsidRPr="00E72ED2">
        <w:rPr>
          <w:rFonts w:asciiTheme="minorHAnsi" w:hAnsiTheme="minorHAnsi" w:cstheme="minorHAnsi"/>
          <w:sz w:val="22"/>
          <w:szCs w:val="22"/>
        </w:rPr>
        <w:t>e</w:t>
      </w:r>
      <w:r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="00AE7ED7" w:rsidRPr="00E72ED2">
        <w:rPr>
          <w:rFonts w:ascii="Calibri" w:hAnsi="Calibri" w:cs="Calibri"/>
          <w:sz w:val="22"/>
          <w:szCs w:val="22"/>
        </w:rPr>
        <w:t xml:space="preserve">jak i </w:t>
      </w:r>
      <w:r w:rsidR="004E0609" w:rsidRPr="00E72ED2">
        <w:rPr>
          <w:rFonts w:ascii="Calibri" w:hAnsi="Calibri" w:cs="Calibri"/>
          <w:sz w:val="22"/>
          <w:szCs w:val="22"/>
        </w:rPr>
        <w:t xml:space="preserve">na wykonanie prac technologicznych podczas montażu </w:t>
      </w:r>
      <w:r w:rsidR="00133FFD" w:rsidRPr="00E72ED2">
        <w:rPr>
          <w:rFonts w:ascii="Calibri" w:hAnsi="Calibri" w:cs="Calibri"/>
          <w:sz w:val="22"/>
          <w:szCs w:val="22"/>
        </w:rPr>
        <w:t xml:space="preserve">rur </w:t>
      </w:r>
      <w:proofErr w:type="spellStart"/>
      <w:r w:rsidR="00133FFD" w:rsidRPr="00E72ED2">
        <w:rPr>
          <w:rFonts w:ascii="Calibri" w:hAnsi="Calibri" w:cs="Calibri"/>
          <w:sz w:val="22"/>
          <w:szCs w:val="22"/>
        </w:rPr>
        <w:t>ohronnych</w:t>
      </w:r>
      <w:proofErr w:type="spellEnd"/>
      <w:r w:rsidR="00065D11" w:rsidRPr="00E72ED2">
        <w:rPr>
          <w:rFonts w:ascii="Calibri" w:hAnsi="Calibri" w:cs="Calibri"/>
          <w:sz w:val="22"/>
          <w:szCs w:val="22"/>
        </w:rPr>
        <w:t xml:space="preserve">. </w:t>
      </w:r>
      <w:r w:rsidR="00AE7ED7" w:rsidRPr="00E72ED2">
        <w:rPr>
          <w:rFonts w:ascii="Calibri" w:hAnsi="Calibri" w:cs="Calibri"/>
          <w:sz w:val="22"/>
          <w:szCs w:val="22"/>
        </w:rPr>
        <w:t xml:space="preserve"> </w:t>
      </w:r>
    </w:p>
    <w:p w14:paraId="461FA387" w14:textId="1226EDCB" w:rsidR="00AE7ED7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63B1C">
        <w:rPr>
          <w:rFonts w:asciiTheme="minorHAnsi" w:hAnsiTheme="minorHAnsi" w:cstheme="minorHAnsi"/>
          <w:b/>
          <w:bCs/>
          <w:sz w:val="22"/>
          <w:szCs w:val="22"/>
        </w:rPr>
        <w:t>Zabezpieczenie to służy pokryciu wszystkich roszczeń z tytułu rękojmi</w:t>
      </w:r>
      <w:r w:rsidR="00024232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i gwarancji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(za wady robót budowlanych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065D11" w:rsidRPr="00C63B1C">
        <w:rPr>
          <w:rFonts w:ascii="Calibri" w:hAnsi="Calibri" w:cs="Calibri"/>
          <w:b/>
          <w:bCs/>
          <w:sz w:val="22"/>
          <w:szCs w:val="22"/>
        </w:rPr>
        <w:t xml:space="preserve">–  </w:t>
      </w:r>
      <w:r w:rsidR="008F1C9F" w:rsidRPr="00C63B1C">
        <w:rPr>
          <w:rFonts w:asciiTheme="minorHAnsi" w:hAnsiTheme="minorHAnsi" w:cstheme="minorHAnsi"/>
          <w:b/>
          <w:bCs/>
          <w:sz w:val="22"/>
          <w:szCs w:val="22"/>
        </w:rPr>
        <w:t>5 lat,</w:t>
      </w:r>
      <w:r w:rsidR="00C63B1C"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oraz </w:t>
      </w:r>
      <w:r w:rsidR="00133FFD" w:rsidRPr="00C63B1C">
        <w:rPr>
          <w:rFonts w:ascii="Calibri" w:hAnsi="Calibri" w:cs="Calibri"/>
          <w:b/>
          <w:bCs/>
          <w:sz w:val="22"/>
          <w:szCs w:val="22"/>
        </w:rPr>
        <w:t>rur ochronnych</w:t>
      </w:r>
      <w:r w:rsidR="00A202C8" w:rsidRPr="00C63B1C">
        <w:rPr>
          <w:rFonts w:ascii="Calibri" w:hAnsi="Calibri" w:cs="Calibri"/>
          <w:b/>
          <w:bCs/>
          <w:sz w:val="22"/>
          <w:szCs w:val="22"/>
        </w:rPr>
        <w:t xml:space="preserve"> – 10 lat)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Pr="00C63B1C">
        <w:rPr>
          <w:rFonts w:asciiTheme="minorHAnsi" w:hAnsiTheme="minorHAnsi" w:cstheme="minorHAnsi"/>
          <w:sz w:val="22"/>
          <w:szCs w:val="22"/>
        </w:rPr>
        <w:t>Zamawiający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zwraca zabezpieczenie nie później niż w</w:t>
      </w:r>
      <w:r w:rsidR="001332E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15 dniu po upływie okresu rękojmi </w:t>
      </w:r>
      <w:r w:rsidR="0002423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tytułu wad robót budowlanych oraz </w:t>
      </w:r>
      <w:r w:rsidR="00A202C8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wykonania prac technologicznych podczas montażu </w:t>
      </w:r>
      <w:r w:rsidR="00065D1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osiedlowej sieci ciepłowniczej. </w:t>
      </w:r>
    </w:p>
    <w:p w14:paraId="1BB4CC29" w14:textId="6BE34BC3" w:rsidR="000338EF" w:rsidRPr="009B1A4E" w:rsidRDefault="000338EF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Wykonawca nie złoży zabezpieczenia na pokrycie roszczeń z tytułu 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gwarancji i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rękojmi za wady</w:t>
      </w:r>
      <w:r w:rsidR="000A394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dniu podpisania protokołu końcowego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wówczas Zamawiający uprawniony jest do zatrzymania kwoty w wysokości 30% zabezpieczenia pierwotnego, określonego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ppkt</w:t>
      </w:r>
      <w:proofErr w:type="spellEnd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1)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="004E060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  <w:t xml:space="preserve">z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faktury końcowej. Formy wniesienia zabezpieczenia – jak w </w:t>
      </w:r>
      <w:proofErr w:type="spellStart"/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0208F37A" w14:textId="259B7612" w:rsidR="000338EF" w:rsidRPr="009B1A4E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treści gwarancji musi jednoznacznie wynikać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nieodwołalne,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bezwarunkowe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na </w:t>
      </w:r>
      <w:r w:rsidR="00AF1F6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pierwsze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pisemne żądanie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zgłoszone przez Zamawiającego zobowiązanie gwaranta do wypłaty Zamawiającemu pełnej kwoty zabezpieczenia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pokrycie roszczeń z tytułu </w:t>
      </w:r>
      <w:r w:rsidR="00AF1F6F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rękojmi </w:t>
      </w:r>
      <w:r w:rsidR="00024232" w:rsidRPr="009B1A4E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 gwarancji</w:t>
      </w:r>
      <w:r w:rsidR="00024232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AF1F6F" w:rsidRPr="009B1A4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 wady.</w:t>
      </w:r>
    </w:p>
    <w:p w14:paraId="2C7133BD" w14:textId="2A18891D" w:rsidR="000338EF" w:rsidRPr="00065D11" w:rsidRDefault="000338EF" w:rsidP="004F2C00">
      <w:pPr>
        <w:pStyle w:val="Akapitzlist"/>
        <w:numPr>
          <w:ilvl w:val="0"/>
          <w:numId w:val="22"/>
        </w:numPr>
        <w:tabs>
          <w:tab w:val="left" w:pos="567"/>
        </w:tabs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wyraża zgodę na zmianę, w trakcie realizacji umowy, formy zabezpieczenia na formy określone w </w:t>
      </w:r>
      <w:proofErr w:type="spellStart"/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</w:t>
      </w:r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pkt</w:t>
      </w:r>
      <w:proofErr w:type="spellEnd"/>
      <w:r w:rsidR="00B252CE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3)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 zachowaniem ciągłości zabezpieczenia i bez zmniejszenia jego wysokości.</w:t>
      </w:r>
    </w:p>
    <w:p w14:paraId="0DDA97C8" w14:textId="0A50D7D5" w:rsidR="000338EF" w:rsidRPr="00065D11" w:rsidRDefault="000338EF" w:rsidP="004F2C00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składający ofertę wspólną ponoszą solidarną odpowiedzialność za wykonanie umowy i wniesienie zabezpieczenia należytego wykonania umowy.</w:t>
      </w:r>
    </w:p>
    <w:p w14:paraId="15FD8E07" w14:textId="3EEF7CDB" w:rsidR="000338EF" w:rsidRDefault="0022677E" w:rsidP="006B006D">
      <w:pPr>
        <w:pStyle w:val="Akapitzlist"/>
        <w:numPr>
          <w:ilvl w:val="0"/>
          <w:numId w:val="22"/>
        </w:numPr>
        <w:spacing w:after="6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 xml:space="preserve">Przed ustanowieniem zabezpieczenia w formie niepieniężnej, treść zabezpieczenia musi zostać uprzednio przedłożona do zaakceptowania przez Zamawiającego. </w:t>
      </w:r>
    </w:p>
    <w:p w14:paraId="0495A2B9" w14:textId="77777777" w:rsidR="005A63D3" w:rsidRPr="005A63D3" w:rsidRDefault="005A63D3" w:rsidP="005A63D3">
      <w:pPr>
        <w:pStyle w:val="Akapitzlist"/>
        <w:spacing w:after="60" w:line="264" w:lineRule="auto"/>
        <w:ind w:left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B3E6920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Termin związania ofertą</w:t>
      </w:r>
    </w:p>
    <w:p w14:paraId="7580EBAF" w14:textId="5E30BBDA" w:rsidR="00C06F38" w:rsidRPr="00065D11" w:rsidRDefault="000338EF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Wykonawcy pozostają związani ofertą przez okres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12D82"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</w:t>
      </w: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dni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od upływu terminu do składania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ofert.  Dzień ten jest pierwszym dniem terminu związania ofertą. </w:t>
      </w:r>
    </w:p>
    <w:p w14:paraId="4CDC3CED" w14:textId="77777777" w:rsidR="00DF2BA4" w:rsidRPr="00065D11" w:rsidRDefault="00DF2BA4" w:rsidP="006B006D">
      <w:pPr>
        <w:pStyle w:val="Tekstpodstawowy21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CBBB568" w14:textId="609469FC" w:rsidR="000338EF" w:rsidRPr="00065D11" w:rsidRDefault="000338EF" w:rsidP="006B006D">
      <w:pPr>
        <w:pStyle w:val="Tekstpodstawowy"/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Środki ochrony prawnej</w:t>
      </w:r>
    </w:p>
    <w:p w14:paraId="5782C8A5" w14:textId="58628695" w:rsidR="00C67708" w:rsidRPr="00065D11" w:rsidRDefault="000338EF" w:rsidP="006B006D">
      <w:pPr>
        <w:pStyle w:val="Tekstpodstawowy"/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 w:val="0"/>
          <w:bCs w:val="0"/>
          <w:color w:val="000000" w:themeColor="text1"/>
          <w:sz w:val="22"/>
          <w:szCs w:val="22"/>
        </w:rPr>
        <w:t>Strony mogą dochodzić swych praw na zasadach ogólnych kodeksu cywilnego.</w:t>
      </w:r>
    </w:p>
    <w:p w14:paraId="7430A355" w14:textId="1C4CABA4" w:rsidR="00EE5133" w:rsidRPr="00065D11" w:rsidRDefault="00EE5133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4F585003" w14:textId="77777777" w:rsidR="000338EF" w:rsidRPr="00065D11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Sposób porozumiewania się Zamawiającego z Wykonawcami</w:t>
      </w:r>
    </w:p>
    <w:p w14:paraId="0A02566A" w14:textId="2E74073A" w:rsidR="000338EF" w:rsidRPr="00065D11" w:rsidRDefault="000338EF" w:rsidP="006B006D">
      <w:pPr>
        <w:tabs>
          <w:tab w:val="left" w:pos="426"/>
        </w:tabs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Udzielanie wyjaśnień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, odpowiedzi na zapytania</w:t>
      </w:r>
    </w:p>
    <w:p w14:paraId="27BC2A60" w14:textId="5C085A24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Każdy Wykonawca ma prawo zwrócić się do Zamawiającego 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złożyć </w:t>
      </w:r>
      <w:r w:rsidR="00F662A9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apytanie.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Wnioski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 wyjaśnienie treści SIWZ</w:t>
      </w:r>
      <w:r w:rsidR="00864D48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 pytania</w:t>
      </w:r>
      <w:r w:rsidR="00F00001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mogą być formułowane na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piśmi</w:t>
      </w:r>
      <w:r w:rsidR="00CE4E7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</w:t>
      </w:r>
      <w:r w:rsidR="002F0F10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terminie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do</w:t>
      </w:r>
      <w:r w:rsidR="008E495D"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kwietnia 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277F2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277F2C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 xml:space="preserve"> r. do godz. 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277F2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1DBE8D4" w14:textId="5E2A9327" w:rsidR="006B006D" w:rsidRPr="00065D11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Jeśli wniosek wpłynie po upływie tego terminu Zamawiający może udzielić wyjaśnień albo pozostawić wniosek bez rozpoznania. Zamawiający </w:t>
      </w:r>
      <w:r w:rsidR="00902A34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zamieści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treść zapytań wraz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 odpowiedziami na</w:t>
      </w:r>
      <w:r w:rsidR="008F1C9F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swojej stronie internetowej</w:t>
      </w:r>
      <w:r w:rsidR="00205F3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bez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ujawniania źródła zapytania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</w:p>
    <w:p w14:paraId="4F0C34AC" w14:textId="59AB4D4D" w:rsidR="009B2756" w:rsidRPr="00065D11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Jeżeli Zamawiający sam albo w wyniku odpowiedzi na zapytanie Wykonawcy dokonuje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m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odyfikacji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treści SIWZ, to jeżeli jest to konieczne z uwagi na zakres wprowadzonych zmian, 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Zamawiający</w:t>
      </w:r>
      <w:r w:rsidR="0084542C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przedłuża termin składania ofert o czas niezbędny do wprowadzenie</w:t>
      </w:r>
      <w:r w:rsidR="006B006D"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065D11">
        <w:rPr>
          <w:rFonts w:asciiTheme="minorHAnsi" w:hAnsiTheme="minorHAnsi" w:cstheme="minorHAnsi"/>
          <w:color w:val="000000" w:themeColor="text1"/>
          <w:sz w:val="22"/>
          <w:szCs w:val="22"/>
        </w:rPr>
        <w:t>zmian.</w:t>
      </w:r>
    </w:p>
    <w:p w14:paraId="5BAE002F" w14:textId="77777777" w:rsidR="00F84ECC" w:rsidRPr="00A60037" w:rsidRDefault="00F84ECC" w:rsidP="009B2756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5AD0E85A" w14:textId="4846B581" w:rsidR="000338EF" w:rsidRPr="009B1A4E" w:rsidRDefault="000338EF" w:rsidP="009B2756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Wizja lokalna</w:t>
      </w:r>
    </w:p>
    <w:p w14:paraId="000BCF06" w14:textId="3A75287D" w:rsidR="006B006D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Wykonawca oświadcza przez swój podpis w formularzu „Oferta”, że zdobył wszelkie 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nformacje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konieczne do prawidłowego przygotowania oferty i wykonania zamówienia. Zamawiający 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informuje </w:t>
      </w:r>
      <w:r w:rsidR="005A5D19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o możliwości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odbyci</w:t>
      </w:r>
      <w:r w:rsidR="00205F3C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a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wizji lokalnej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 teren</w:t>
      </w:r>
      <w:r w:rsidR="00C767D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ie planowanej inwestycji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. Możliwości odbycia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F721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–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 dni robocze w godzinach </w:t>
      </w:r>
      <w:r w:rsidRPr="00B92752">
        <w:rPr>
          <w:rFonts w:asciiTheme="minorHAnsi" w:hAnsiTheme="minorHAnsi" w:cstheme="minorHAnsi"/>
          <w:sz w:val="22"/>
          <w:szCs w:val="22"/>
        </w:rPr>
        <w:t>od 7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 xml:space="preserve"> do 14</w:t>
      </w:r>
      <w:r w:rsidRPr="00B92752">
        <w:rPr>
          <w:rFonts w:asciiTheme="minorHAnsi" w:hAnsiTheme="minorHAnsi" w:cstheme="minorHAnsi"/>
          <w:sz w:val="22"/>
          <w:szCs w:val="22"/>
          <w:vertAlign w:val="superscript"/>
        </w:rPr>
        <w:t>00</w:t>
      </w:r>
      <w:r w:rsidRPr="00B92752">
        <w:rPr>
          <w:rFonts w:asciiTheme="minorHAnsi" w:hAnsiTheme="minorHAnsi" w:cstheme="minorHAnsi"/>
          <w:sz w:val="22"/>
          <w:szCs w:val="22"/>
        </w:rPr>
        <w:t>. Przyjazd należy wcześniej uzgodnić telefonicznie</w:t>
      </w:r>
      <w:r w:rsidR="0059245E" w:rsidRPr="00B92752">
        <w:rPr>
          <w:rFonts w:asciiTheme="minorHAnsi" w:hAnsiTheme="minorHAnsi" w:cstheme="minorHAnsi"/>
          <w:sz w:val="22"/>
          <w:szCs w:val="22"/>
        </w:rPr>
        <w:t>.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 Wizja lokalna </w:t>
      </w:r>
      <w:r w:rsidR="00EA0B89" w:rsidRPr="00B92752">
        <w:rPr>
          <w:rFonts w:asciiTheme="minorHAnsi" w:hAnsiTheme="minorHAnsi" w:cstheme="minorHAnsi"/>
          <w:sz w:val="22"/>
          <w:szCs w:val="22"/>
        </w:rPr>
        <w:t xml:space="preserve">jest </w:t>
      </w:r>
      <w:r w:rsidR="00F656B4" w:rsidRPr="00B92752">
        <w:rPr>
          <w:rFonts w:asciiTheme="minorHAnsi" w:hAnsiTheme="minorHAnsi" w:cstheme="minorHAnsi"/>
          <w:sz w:val="22"/>
          <w:szCs w:val="22"/>
        </w:rPr>
        <w:t xml:space="preserve">możliwa w terminie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C63B1C">
        <w:rPr>
          <w:rFonts w:asciiTheme="minorHAnsi" w:hAnsiTheme="minorHAnsi" w:cstheme="minorHAnsi"/>
          <w:b/>
          <w:bCs/>
          <w:sz w:val="22"/>
          <w:szCs w:val="22"/>
        </w:rPr>
        <w:t xml:space="preserve"> kwietnia 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="00042191" w:rsidRPr="00B9275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656B4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14:paraId="08857B75" w14:textId="77777777" w:rsidR="00526591" w:rsidRPr="00A60037" w:rsidRDefault="00526591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3464F8AF" w14:textId="1AB72B7B" w:rsidR="000338EF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Osoby ze strony Zamawiającego upoważnione do kontaktowania się z Wykonawcami:</w:t>
      </w:r>
    </w:p>
    <w:p w14:paraId="20A527BE" w14:textId="6011DBA4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przedmiotu zamówienia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 xml:space="preserve"> i uzgodnienia terminu wizji lokalnej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:</w:t>
      </w:r>
    </w:p>
    <w:p w14:paraId="7AF27983" w14:textId="603F441E" w:rsidR="000338EF" w:rsidRPr="009B1A4E" w:rsidRDefault="00277F2C" w:rsidP="006B006D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Iwona Kowalczyk-</w:t>
      </w:r>
      <w:proofErr w:type="spellStart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Tudaj</w:t>
      </w:r>
      <w:proofErr w:type="spellEnd"/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338E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– 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tel. 18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 443 53 83</w:t>
      </w:r>
      <w:r w:rsidR="000338EF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119</w:t>
      </w:r>
      <w:r w:rsidR="00FD3C7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,</w:t>
      </w:r>
    </w:p>
    <w:p w14:paraId="3CE6D67B" w14:textId="447BC03D" w:rsidR="0059245E" w:rsidRPr="009B1A4E" w:rsidRDefault="008F1C9F" w:rsidP="00042191">
      <w:pPr>
        <w:spacing w:line="264" w:lineRule="auto"/>
        <w:ind w:left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Krzysztof </w:t>
      </w:r>
      <w:proofErr w:type="spellStart"/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Padula</w:t>
      </w:r>
      <w:proofErr w:type="spellEnd"/>
      <w:r w:rsidR="00EE682D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59245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–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wew. </w:t>
      </w:r>
      <w:r w:rsidR="00013BAE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10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7</w:t>
      </w:r>
      <w:r w:rsidR="00042191"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;</w:t>
      </w:r>
    </w:p>
    <w:p w14:paraId="432CA075" w14:textId="729AC1FD" w:rsidR="000338EF" w:rsidRPr="009B1A4E" w:rsidRDefault="000338EF" w:rsidP="004F2C00">
      <w:pPr>
        <w:pStyle w:val="Akapitzlist"/>
        <w:numPr>
          <w:ilvl w:val="0"/>
          <w:numId w:val="23"/>
        </w:numPr>
        <w:spacing w:line="264" w:lineRule="auto"/>
        <w:ind w:left="426" w:hanging="284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sprawach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procedury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dot. postępowania o udzielenie zamówienia:</w:t>
      </w:r>
    </w:p>
    <w:p w14:paraId="22148ABD" w14:textId="1CD895D0" w:rsidR="000338EF" w:rsidRPr="009B1A4E" w:rsidRDefault="00205F3C" w:rsidP="006B006D">
      <w:pPr>
        <w:spacing w:line="264" w:lineRule="auto"/>
        <w:ind w:firstLine="426"/>
        <w:jc w:val="both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Beata Śliwa – wew. 106.</w:t>
      </w:r>
    </w:p>
    <w:p w14:paraId="2D620E59" w14:textId="65A65DC1" w:rsidR="00902A34" w:rsidRPr="009B1A4E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Oświadczenia, wnioski, zawiadomienia oraz informacje Zamawiający i Wykonawcy mogą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przekazywać pisemnie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lub drogą elektroniczną. Każda ze stron na żądanie drugiej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niezwłocznie potwierdza odwrotnie fakt otrzymania korespondencji przesłanej</w:t>
      </w:r>
      <w:r w:rsidR="0059245E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e-mailem.</w:t>
      </w:r>
    </w:p>
    <w:p w14:paraId="6DFC6D3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Oświadczenia, wnioski,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zawiadomienia oraz informacje uważa się za wniesione z chwilą, gdy doszły one do Zamawiającego w taki sposób, że mógł on zapoznać się z ich treścią.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 chwilę tę uważa się dni od poniedziałku do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piątku w godz. od 7.00 do 14.30.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1B3162A" w14:textId="77777777" w:rsidR="006B006D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gdy Wykonawca nie był obecny przy otwieraniu ofert, Zamawiający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 na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4542C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wniosek Wykonawcy,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prześle mu informacje podane na otwarciu ofert.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06539E08" w14:textId="78BCF87C" w:rsidR="000338EF" w:rsidRPr="009B1A4E" w:rsidRDefault="000338EF" w:rsidP="006B006D">
      <w:pPr>
        <w:tabs>
          <w:tab w:val="left" w:pos="426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toku dokonywania</w:t>
      </w:r>
      <w:r w:rsidR="0078459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oceny złożonych ofert, Zamawiający może żądać udzielenia przez Wykonawców wyjaśnień dotyczących treści złożonych przez nich ofert. </w:t>
      </w:r>
    </w:p>
    <w:p w14:paraId="50E259DE" w14:textId="77777777" w:rsidR="000338EF" w:rsidRPr="00A60037" w:rsidRDefault="000338EF" w:rsidP="006B006D">
      <w:pPr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69E85FF" w14:textId="77777777" w:rsidR="000338EF" w:rsidRPr="009B1A4E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>Informacja o formalnościach, jakie powinny zostać dopełnione po wyborze oferty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celu zawarcia umowy w sprawie udzielenia zamówienia </w:t>
      </w:r>
    </w:p>
    <w:p w14:paraId="5A875423" w14:textId="5ABA78BD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cy podpisze umowę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 Wykonawcą, który przedłoży najkorzystniejszą ofertę,</w:t>
      </w:r>
      <w:r w:rsidR="009B2756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oparciu o kryteri</w:t>
      </w:r>
      <w:r w:rsidR="00902A3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podane w pkt 10 specyfikacji,</w:t>
      </w:r>
    </w:p>
    <w:p w14:paraId="0C43F14C" w14:textId="26A807E4" w:rsidR="00822F90" w:rsidRPr="009B1A4E" w:rsidRDefault="00822F90" w:rsidP="004F2C00">
      <w:pPr>
        <w:pStyle w:val="Akapitzlist"/>
        <w:numPr>
          <w:ilvl w:val="0"/>
          <w:numId w:val="24"/>
        </w:numPr>
        <w:tabs>
          <w:tab w:val="left" w:pos="709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="Calibri" w:hAnsi="Calibri" w:cs="Calibri"/>
          <w:color w:val="000000" w:themeColor="text1"/>
          <w:sz w:val="22"/>
          <w:szCs w:val="22"/>
        </w:rPr>
        <w:t>informacja o wyniku postępowania zostanie ogłoszona</w:t>
      </w:r>
      <w:r w:rsidR="008F1C9F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na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stronie internetowej Zamawiającego</w:t>
      </w:r>
      <w:r w:rsidR="00277F2C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Niezależnie od ogłoszenia, o wyniku postępowania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zostaną powiadomieni</w:t>
      </w:r>
      <w:r w:rsidR="00373A81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e-mailem oraz pisemnie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wszyscy</w:t>
      </w:r>
      <w:r w:rsidR="009B1A4E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Wykonawcy, którzy złożyli</w:t>
      </w:r>
      <w:r w:rsidR="006B006D" w:rsidRPr="009B1A4E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9B1A4E">
        <w:rPr>
          <w:rFonts w:ascii="Calibri" w:hAnsi="Calibri" w:cs="Calibri"/>
          <w:color w:val="000000" w:themeColor="text1"/>
          <w:sz w:val="22"/>
          <w:szCs w:val="22"/>
        </w:rPr>
        <w:t>ofertę w wymaganym terminie,</w:t>
      </w:r>
    </w:p>
    <w:p w14:paraId="520D30E5" w14:textId="02A63C81" w:rsidR="006B006D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wybrany Wykonawca zostanie poinformowany o terminie i miejscu podpisania umowy,</w:t>
      </w:r>
    </w:p>
    <w:p w14:paraId="2377AEE5" w14:textId="3E6BD949" w:rsidR="000338E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 podpisaniem umowy Wykonawca zobowiązany jest w terminie wskazanym przez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Zamawiającego:</w:t>
      </w:r>
    </w:p>
    <w:p w14:paraId="2848D984" w14:textId="77777777" w:rsidR="00373A81" w:rsidRPr="009B1A4E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wnieść zabezpieczenie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należytego wykonania umowy, </w:t>
      </w:r>
    </w:p>
    <w:p w14:paraId="7C18459A" w14:textId="04A1D1ED" w:rsidR="000338EF" w:rsidRPr="00E72ED2" w:rsidRDefault="000338EF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przedstawić </w:t>
      </w:r>
      <w:r w:rsidRPr="009B1A4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polisę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lub inny dokument ubezpieczenia potwierdzający, że na dzień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podpisania umowy Wykonawca jest ubezpieczony od odpowiedzialności cywilne</w:t>
      </w:r>
      <w:r w:rsidR="00B855D8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zakresie prowadzonej działalności związanej z przedmiotem zamówienia – na sumę co 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najmniej </w:t>
      </w:r>
      <w:r w:rsidR="00C63B1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5</w:t>
      </w:r>
      <w:r w:rsidR="00856077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A202C8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</w:t>
      </w:r>
      <w:r w:rsidR="00957E5E"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.000,00</w:t>
      </w:r>
      <w:r w:rsidRPr="00856077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zł</w:t>
      </w:r>
      <w:r w:rsidR="005C01AF"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56077">
        <w:rPr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ykonawca zobowiązuje się do przedłużenia polisy (uzyskania nowej) na czas trwania wykonania umowy oraz w w/w wysokości, </w:t>
      </w:r>
      <w:r w:rsidR="007604C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zapewniając ciągłość ubezpieczenia i dostarczenia niezwłocznie Zamawiającemu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kserokopii (potwierdzonej </w:t>
      </w:r>
      <w:r w:rsidRPr="00E72ED2">
        <w:rPr>
          <w:rFonts w:asciiTheme="minorHAnsi" w:hAnsiTheme="minorHAnsi" w:cstheme="minorHAnsi"/>
          <w:sz w:val="22"/>
          <w:szCs w:val="22"/>
        </w:rPr>
        <w:t>przez Wykonawcę „za zgodność</w:t>
      </w:r>
      <w:r w:rsidR="00E006B7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 xml:space="preserve">z oryginałem”), </w:t>
      </w:r>
    </w:p>
    <w:p w14:paraId="376730D2" w14:textId="6CF0993C" w:rsidR="00AE7ED7" w:rsidRPr="00E72ED2" w:rsidRDefault="000338EF" w:rsidP="00AE7ED7">
      <w:pPr>
        <w:pStyle w:val="Akapitzlist"/>
        <w:numPr>
          <w:ilvl w:val="0"/>
          <w:numId w:val="32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>przedstawić dokumenty wymagane w pkt 6 g) nin.</w:t>
      </w:r>
      <w:r w:rsidR="005C01AF" w:rsidRPr="00E72ED2">
        <w:rPr>
          <w:rFonts w:asciiTheme="minorHAnsi" w:hAnsiTheme="minorHAnsi" w:cstheme="minorHAnsi"/>
          <w:sz w:val="22"/>
          <w:szCs w:val="22"/>
        </w:rPr>
        <w:t xml:space="preserve"> </w:t>
      </w:r>
      <w:r w:rsidRPr="00E72ED2">
        <w:rPr>
          <w:rFonts w:asciiTheme="minorHAnsi" w:hAnsiTheme="minorHAnsi" w:cstheme="minorHAnsi"/>
          <w:sz w:val="22"/>
          <w:szCs w:val="22"/>
        </w:rPr>
        <w:t>specyfikacji</w:t>
      </w:r>
      <w:r w:rsidR="00AE7ED7" w:rsidRPr="00E72ED2">
        <w:rPr>
          <w:rFonts w:asciiTheme="minorHAnsi" w:hAnsiTheme="minorHAnsi" w:cstheme="minorHAnsi"/>
          <w:sz w:val="22"/>
          <w:szCs w:val="22"/>
        </w:rPr>
        <w:t>: uprawnienia budowlane kierownika budowy, ważne zaświadczenie o wpisie kierownika budowy do Izby Inżynierów Budownictwa, oświadczenie kierownika budowy o posiadaniu wymaganego doświadczenia, (złożonego pod rygorem odpowiedzialności karnej).</w:t>
      </w:r>
      <w:r w:rsidR="008F1C9F" w:rsidRPr="00E72ED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3383C9" w14:textId="3418FFC7" w:rsidR="008F1C9F" w:rsidRPr="00E72ED2" w:rsidRDefault="008F1C9F" w:rsidP="008F1C9F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                    Uprawnienia, certyfikaty i </w:t>
      </w:r>
      <w:r w:rsidRPr="00E72ED2">
        <w:rPr>
          <w:rFonts w:ascii="Calibri" w:hAnsi="Calibri" w:cs="Calibri"/>
          <w:sz w:val="22"/>
          <w:szCs w:val="22"/>
        </w:rPr>
        <w:t>zaświadczenia kwalifikacyjne</w:t>
      </w:r>
      <w:r w:rsidRPr="00E72ED2">
        <w:rPr>
          <w:rFonts w:asciiTheme="minorHAnsi" w:hAnsiTheme="minorHAnsi" w:cstheme="minorHAnsi"/>
          <w:sz w:val="22"/>
          <w:szCs w:val="22"/>
        </w:rPr>
        <w:t xml:space="preserve"> spawaczy oraz uprawnienia </w:t>
      </w:r>
      <w:r w:rsidRPr="00E72ED2">
        <w:rPr>
          <w:rFonts w:asciiTheme="minorHAnsi" w:hAnsiTheme="minorHAnsi" w:cstheme="minorHAnsi"/>
          <w:sz w:val="22"/>
          <w:szCs w:val="22"/>
        </w:rPr>
        <w:br/>
        <w:t xml:space="preserve">                    i certyfikaty monterów należy przedstawić przed rozpoczęciem robót,</w:t>
      </w:r>
    </w:p>
    <w:p w14:paraId="69906FF7" w14:textId="30A86473" w:rsidR="00012772" w:rsidRPr="00E72ED2" w:rsidRDefault="00012772" w:rsidP="004F2C00">
      <w:pPr>
        <w:numPr>
          <w:ilvl w:val="1"/>
          <w:numId w:val="25"/>
        </w:numPr>
        <w:spacing w:line="264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E72ED2">
        <w:rPr>
          <w:rFonts w:asciiTheme="minorHAnsi" w:hAnsiTheme="minorHAnsi" w:cstheme="minorHAnsi"/>
          <w:sz w:val="22"/>
          <w:szCs w:val="22"/>
        </w:rPr>
        <w:t xml:space="preserve">przedstawić plan </w:t>
      </w:r>
      <w:r w:rsidRPr="00E72ED2">
        <w:rPr>
          <w:rFonts w:asciiTheme="minorHAnsi" w:hAnsiTheme="minorHAnsi" w:cstheme="minorHAnsi"/>
          <w:b/>
          <w:bCs/>
          <w:sz w:val="22"/>
          <w:szCs w:val="22"/>
        </w:rPr>
        <w:t>BIOZ</w:t>
      </w:r>
      <w:r w:rsidRPr="00E72ED2">
        <w:rPr>
          <w:rFonts w:asciiTheme="minorHAnsi" w:hAnsiTheme="minorHAnsi" w:cstheme="minorHAnsi"/>
          <w:sz w:val="22"/>
          <w:szCs w:val="22"/>
        </w:rPr>
        <w:t xml:space="preserve"> do zatwierdzenia przez inspektora BHP Zamawiającego,</w:t>
      </w:r>
    </w:p>
    <w:p w14:paraId="50431A02" w14:textId="77777777" w:rsidR="000338EF" w:rsidRPr="009B1A4E" w:rsidRDefault="000338EF" w:rsidP="004F2C00">
      <w:pPr>
        <w:numPr>
          <w:ilvl w:val="1"/>
          <w:numId w:val="25"/>
        </w:numPr>
        <w:spacing w:after="40" w:line="264" w:lineRule="auto"/>
        <w:ind w:left="993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oraz przedstawić, jeśli zachodzi taka okoliczność:</w:t>
      </w:r>
    </w:p>
    <w:p w14:paraId="31307B8E" w14:textId="2B4A1014" w:rsidR="00AE7ED7" w:rsidRPr="009B1A4E" w:rsidRDefault="000338EF" w:rsidP="008F1C9F">
      <w:pPr>
        <w:pStyle w:val="Akapitzlist"/>
        <w:spacing w:after="40" w:line="264" w:lineRule="auto"/>
        <w:ind w:left="993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 spółki handlowej – odpowiedni dokument w zakresie art. 230 Kodeksu 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spółek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Handlowych: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„art.230 Rozporządzenie prawem lub zaciągnięcie zobowiązania do świadczenia</w:t>
      </w:r>
      <w:r w:rsidR="00E006B7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 wartości dwukrotnie przewyższającej wysokość kapitału zakładowego wymaga uchwały</w:t>
      </w:r>
      <w:r w:rsidR="00956639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wspólników, chyba że umowa spółki stanowi inaczej”</w:t>
      </w:r>
      <w:r w:rsidR="00012772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</w:p>
    <w:p w14:paraId="4FD26AE5" w14:textId="3BDBA395" w:rsidR="00017697" w:rsidRPr="009B1A4E" w:rsidRDefault="00017697" w:rsidP="004F2C00">
      <w:pPr>
        <w:pStyle w:val="Akapitzlist"/>
        <w:numPr>
          <w:ilvl w:val="0"/>
          <w:numId w:val="24"/>
        </w:numPr>
        <w:spacing w:after="40"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wszystkie wymienione powyżej dokumenty muszą być złożone w języku polskim. Jeżeli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oryginały dokumentów sporządzone są w innym języku niż język polski muszą być złożone być złożone</w:t>
      </w:r>
      <w:r w:rsidR="00373A81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oryginale wraz z tłumaczeniem na język polski sporządzonym przez tłumacza przysięgłego,</w:t>
      </w:r>
    </w:p>
    <w:p w14:paraId="00959506" w14:textId="1279E593" w:rsidR="00AF31AF" w:rsidRPr="009B1A4E" w:rsidRDefault="000338EF" w:rsidP="004F2C00">
      <w:pPr>
        <w:pStyle w:val="Akapitzlist"/>
        <w:numPr>
          <w:ilvl w:val="0"/>
          <w:numId w:val="24"/>
        </w:numPr>
        <w:tabs>
          <w:tab w:val="left" w:pos="426"/>
        </w:tabs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 dokonania wyboru najkorzystniejszej oferty złożonej przez Wykonawców wspólnie ubiegających się o udzielenie zamówienia, przed podpisaniem umowy należy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przedłożyć umowę regulującą współpracę tych podmiotów (umowa konsorcjum),</w:t>
      </w:r>
    </w:p>
    <w:p w14:paraId="6C8E125E" w14:textId="66B3BD80" w:rsidR="00017697" w:rsidRDefault="000338EF" w:rsidP="00AE7ED7">
      <w:pPr>
        <w:pStyle w:val="Akapitzlist"/>
        <w:numPr>
          <w:ilvl w:val="0"/>
          <w:numId w:val="24"/>
        </w:numPr>
        <w:spacing w:line="264" w:lineRule="auto"/>
        <w:ind w:left="426" w:hanging="42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w przypadku, gdy Wykonawca, którego oferta została wybrana, uchyla się od zawarcia</w:t>
      </w:r>
      <w:r w:rsidR="006B006D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umowy</w:t>
      </w:r>
      <w:r w:rsidR="006D4F74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lub nie wniósł wymaganego zabezpieczenia należytego wykonania umowy – traci wadium, </w:t>
      </w:r>
      <w:r w:rsidR="00AB6EA0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a Zamawiający wybierze </w:t>
      </w:r>
      <w:r w:rsidR="00832805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najkorzystniejszą ofertę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spośród pozostałych</w:t>
      </w:r>
      <w:r w:rsidR="005A287F"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9B1A4E">
        <w:rPr>
          <w:rFonts w:asciiTheme="minorHAnsi" w:hAnsiTheme="minorHAnsi" w:cstheme="minorHAnsi"/>
          <w:color w:val="000000" w:themeColor="text1"/>
          <w:sz w:val="22"/>
          <w:szCs w:val="22"/>
        </w:rPr>
        <w:t>ofert lub unieważni postępowanie.</w:t>
      </w:r>
    </w:p>
    <w:p w14:paraId="0DDE063F" w14:textId="77777777" w:rsidR="002E67E9" w:rsidRPr="00A60037" w:rsidRDefault="002E67E9" w:rsidP="006B006D">
      <w:pPr>
        <w:tabs>
          <w:tab w:val="left" w:pos="567"/>
        </w:tabs>
        <w:spacing w:line="264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14:paraId="507991D0" w14:textId="361E0B73" w:rsidR="000338EF" w:rsidRPr="00914524" w:rsidRDefault="000338EF" w:rsidP="006B006D">
      <w:pPr>
        <w:pStyle w:val="Tekstpodstawowy21"/>
        <w:numPr>
          <w:ilvl w:val="0"/>
          <w:numId w:val="3"/>
        </w:numPr>
        <w:spacing w:after="6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Informacja dotycząca walut obcych</w:t>
      </w:r>
    </w:p>
    <w:p w14:paraId="0ECB68E9" w14:textId="052A60C3" w:rsidR="005A5D19" w:rsidRDefault="00FA12D5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Wadium,</w:t>
      </w:r>
      <w:r w:rsidR="00C772E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abezpieczenie należytego wykonania umowy oraz polisy ubezpieczeniowe musz</w:t>
      </w:r>
      <w:r w:rsidR="00050A9C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ą</w:t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być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walucie polskiej.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będzie prowadził rozliczenia z Wykonawcą </w:t>
      </w:r>
      <w:r w:rsidR="00755ACB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wyłącznie</w:t>
      </w:r>
      <w:r w:rsidR="00AB6EA0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914524">
        <w:rPr>
          <w:rFonts w:asciiTheme="minorHAnsi" w:hAnsiTheme="minorHAnsi" w:cstheme="minorHAnsi"/>
          <w:color w:val="000000" w:themeColor="text1"/>
          <w:sz w:val="22"/>
          <w:szCs w:val="22"/>
        </w:rPr>
        <w:t>w walucie polskiej.</w:t>
      </w:r>
    </w:p>
    <w:p w14:paraId="45CEBD8E" w14:textId="77777777" w:rsidR="00B92752" w:rsidRPr="00914524" w:rsidRDefault="00B92752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8E666A" w14:textId="77777777" w:rsidR="00EB2A8A" w:rsidRPr="00A60037" w:rsidRDefault="00EB2A8A" w:rsidP="005A5D19">
      <w:pPr>
        <w:pStyle w:val="Tekstpodstawowy21"/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156A949D" w14:textId="2FEA76CA" w:rsidR="000338EF" w:rsidRPr="00914524" w:rsidRDefault="000338EF" w:rsidP="006B006D">
      <w:pPr>
        <w:pStyle w:val="Tekstpodstawowy21"/>
        <w:numPr>
          <w:ilvl w:val="0"/>
          <w:numId w:val="3"/>
        </w:numPr>
        <w:spacing w:after="120"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914524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Integralną częścią niniejszej specyfikacji są następujące załączniki </w:t>
      </w:r>
    </w:p>
    <w:p w14:paraId="3B11A67F" w14:textId="6114B7ED" w:rsidR="00EC2F6E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 xml:space="preserve">zał. nr 1 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59245E" w:rsidRPr="00EB73D6">
        <w:rPr>
          <w:rFonts w:asciiTheme="minorHAnsi" w:hAnsiTheme="minorHAnsi" w:cstheme="minorHAnsi"/>
          <w:sz w:val="22"/>
          <w:szCs w:val="22"/>
        </w:rPr>
        <w:t>„Szczegółowy opis przedmiotu zamówienia” (także jako zał. nr 1 do</w:t>
      </w:r>
      <w:r w:rsidR="006B006D" w:rsidRPr="00EB73D6">
        <w:rPr>
          <w:rFonts w:asciiTheme="minorHAnsi" w:hAnsiTheme="minorHAnsi" w:cstheme="minorHAnsi"/>
          <w:sz w:val="22"/>
          <w:szCs w:val="22"/>
        </w:rPr>
        <w:t xml:space="preserve"> </w:t>
      </w:r>
      <w:r w:rsidR="0059245E" w:rsidRPr="00EB73D6">
        <w:rPr>
          <w:rFonts w:asciiTheme="minorHAnsi" w:hAnsiTheme="minorHAnsi" w:cstheme="minorHAnsi"/>
          <w:sz w:val="22"/>
          <w:szCs w:val="22"/>
        </w:rPr>
        <w:t>umowy),</w:t>
      </w:r>
    </w:p>
    <w:p w14:paraId="4295C7BF" w14:textId="366BB2D3" w:rsidR="000338EF" w:rsidRPr="00EB73D6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B73D6">
        <w:rPr>
          <w:rFonts w:asciiTheme="minorHAnsi" w:hAnsiTheme="minorHAnsi" w:cstheme="minorHAnsi"/>
          <w:sz w:val="22"/>
          <w:szCs w:val="22"/>
        </w:rPr>
        <w:t>zał. nr 2</w:t>
      </w:r>
      <w:r w:rsidRPr="00EB73D6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EB73D6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Dokumentacja projektowa</w:t>
      </w:r>
      <w:r w:rsidR="00517E6B" w:rsidRPr="00EB73D6">
        <w:rPr>
          <w:rFonts w:asciiTheme="minorHAnsi" w:hAnsiTheme="minorHAnsi" w:cstheme="minorHAnsi"/>
          <w:sz w:val="22"/>
          <w:szCs w:val="22"/>
        </w:rPr>
        <w:t>,</w:t>
      </w:r>
    </w:p>
    <w:p w14:paraId="071CC4FB" w14:textId="22D352E5" w:rsidR="000338E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2a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Uzgodnienia szczegółowe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5BD7572" w14:textId="710DE646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3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Wzór Umowy</w:t>
      </w:r>
    </w:p>
    <w:p w14:paraId="004F9353" w14:textId="78654F0F" w:rsidR="00F35A28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4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951FBA">
        <w:rPr>
          <w:rFonts w:asciiTheme="minorHAnsi" w:hAnsiTheme="minorHAnsi" w:cstheme="minorHAnsi"/>
          <w:sz w:val="22"/>
          <w:szCs w:val="22"/>
        </w:rPr>
        <w:t>Oświadczenie o osobach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76DF22BA" w14:textId="56B1A9A8" w:rsidR="00951FBA" w:rsidRPr="00804B84" w:rsidRDefault="00951FBA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804B84">
        <w:rPr>
          <w:rFonts w:asciiTheme="minorHAnsi" w:hAnsiTheme="minorHAnsi" w:cstheme="minorHAnsi"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Wykaz wykonanych robót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07D382D7" w14:textId="1B010FAB" w:rsidR="00F35A28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6 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EC2F6E" w:rsidRPr="00804B84">
        <w:rPr>
          <w:rFonts w:asciiTheme="minorHAnsi" w:hAnsiTheme="minorHAnsi" w:cstheme="minorHAnsi"/>
          <w:sz w:val="22"/>
          <w:szCs w:val="22"/>
        </w:rPr>
        <w:t>O</w:t>
      </w:r>
      <w:r w:rsidRPr="00804B84">
        <w:rPr>
          <w:rFonts w:asciiTheme="minorHAnsi" w:hAnsiTheme="minorHAnsi" w:cstheme="minorHAnsi"/>
          <w:sz w:val="22"/>
          <w:szCs w:val="22"/>
        </w:rPr>
        <w:t xml:space="preserve">świadczenie o polisie </w:t>
      </w:r>
      <w:r w:rsidR="00C33E65" w:rsidRPr="00804B84">
        <w:rPr>
          <w:rFonts w:asciiTheme="minorHAnsi" w:hAnsiTheme="minorHAnsi" w:cstheme="minorHAnsi"/>
          <w:sz w:val="22"/>
          <w:szCs w:val="22"/>
        </w:rPr>
        <w:t>OC</w:t>
      </w:r>
      <w:r w:rsidRPr="00804B84">
        <w:rPr>
          <w:rFonts w:asciiTheme="minorHAnsi" w:hAnsiTheme="minorHAnsi" w:cstheme="minorHAnsi"/>
          <w:sz w:val="22"/>
          <w:szCs w:val="22"/>
        </w:rPr>
        <w:t>,</w:t>
      </w:r>
    </w:p>
    <w:p w14:paraId="1AEC780C" w14:textId="732D0D41" w:rsidR="0084709F" w:rsidRPr="00804B84" w:rsidRDefault="000338EF" w:rsidP="006B006D">
      <w:pPr>
        <w:pStyle w:val="Tekstpodstawowy21"/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7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84709F" w:rsidRPr="00804B84">
        <w:rPr>
          <w:rFonts w:asciiTheme="minorHAnsi" w:hAnsiTheme="minorHAnsi" w:cstheme="minorHAnsi"/>
          <w:sz w:val="22"/>
          <w:szCs w:val="22"/>
        </w:rPr>
        <w:t>Formularz „Oferta”,</w:t>
      </w:r>
    </w:p>
    <w:p w14:paraId="531D4E95" w14:textId="3327E7B2" w:rsidR="000338EF" w:rsidRPr="00804B84" w:rsidRDefault="000338EF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8" w:name="_Hlk15471883"/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8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  <w:t xml:space="preserve">– </w:t>
      </w:r>
      <w:r w:rsidR="002A59CE" w:rsidRPr="00804B84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04B84">
        <w:rPr>
          <w:rFonts w:asciiTheme="minorHAnsi" w:hAnsiTheme="minorHAnsi" w:cstheme="minorHAnsi"/>
          <w:i/>
          <w:iCs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Karta gwarancyjna</w:t>
      </w:r>
      <w:r w:rsidR="00DB7330" w:rsidRPr="00804B84">
        <w:rPr>
          <w:rFonts w:asciiTheme="minorHAnsi" w:hAnsiTheme="minorHAnsi" w:cstheme="minorHAnsi"/>
          <w:sz w:val="22"/>
          <w:szCs w:val="22"/>
        </w:rPr>
        <w:t xml:space="preserve"> (także </w:t>
      </w:r>
      <w:r w:rsidR="004C284C" w:rsidRPr="00804B84">
        <w:rPr>
          <w:rFonts w:asciiTheme="minorHAnsi" w:hAnsiTheme="minorHAnsi" w:cstheme="minorHAnsi"/>
          <w:sz w:val="22"/>
          <w:szCs w:val="22"/>
        </w:rPr>
        <w:t>jako zał. nr 2 do umowy</w:t>
      </w:r>
      <w:r w:rsidR="00DB7330" w:rsidRPr="00804B84">
        <w:rPr>
          <w:rFonts w:asciiTheme="minorHAnsi" w:hAnsiTheme="minorHAnsi" w:cstheme="minorHAnsi"/>
          <w:sz w:val="22"/>
          <w:szCs w:val="22"/>
        </w:rPr>
        <w:t>)</w:t>
      </w:r>
      <w:r w:rsidR="00447A64" w:rsidRPr="00804B84">
        <w:rPr>
          <w:rFonts w:asciiTheme="minorHAnsi" w:hAnsiTheme="minorHAnsi" w:cstheme="minorHAnsi"/>
          <w:sz w:val="22"/>
          <w:szCs w:val="22"/>
        </w:rPr>
        <w:t>,</w:t>
      </w:r>
    </w:p>
    <w:bookmarkEnd w:id="8"/>
    <w:p w14:paraId="50285417" w14:textId="3D210827" w:rsidR="00017697" w:rsidRDefault="00017697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4B84">
        <w:rPr>
          <w:rFonts w:asciiTheme="minorHAnsi" w:hAnsiTheme="minorHAnsi" w:cstheme="minorHAnsi"/>
          <w:sz w:val="22"/>
          <w:szCs w:val="22"/>
        </w:rPr>
        <w:t xml:space="preserve">zał. nr </w:t>
      </w:r>
      <w:r w:rsidR="00951FBA">
        <w:rPr>
          <w:rFonts w:asciiTheme="minorHAnsi" w:hAnsiTheme="minorHAnsi" w:cstheme="minorHAnsi"/>
          <w:sz w:val="22"/>
          <w:szCs w:val="22"/>
        </w:rPr>
        <w:t>9</w:t>
      </w:r>
      <w:r w:rsidRPr="00804B84">
        <w:rPr>
          <w:rFonts w:asciiTheme="minorHAnsi" w:hAnsiTheme="minorHAnsi" w:cstheme="minorHAnsi"/>
          <w:sz w:val="22"/>
          <w:szCs w:val="22"/>
        </w:rPr>
        <w:tab/>
        <w:t xml:space="preserve">–  </w:t>
      </w:r>
      <w:r w:rsidRPr="00804B84">
        <w:rPr>
          <w:rFonts w:asciiTheme="minorHAnsi" w:hAnsiTheme="minorHAnsi" w:cstheme="minorHAnsi"/>
          <w:sz w:val="22"/>
          <w:szCs w:val="22"/>
        </w:rPr>
        <w:tab/>
      </w:r>
      <w:r w:rsidR="004C284C" w:rsidRPr="00804B84">
        <w:rPr>
          <w:rFonts w:asciiTheme="minorHAnsi" w:hAnsiTheme="minorHAnsi" w:cstheme="minorHAnsi"/>
          <w:sz w:val="22"/>
          <w:szCs w:val="22"/>
        </w:rPr>
        <w:t>Informacja RODO</w:t>
      </w:r>
      <w:r w:rsidR="00951FBA">
        <w:rPr>
          <w:rFonts w:asciiTheme="minorHAnsi" w:hAnsiTheme="minorHAnsi" w:cstheme="minorHAnsi"/>
          <w:sz w:val="22"/>
          <w:szCs w:val="22"/>
        </w:rPr>
        <w:t>.</w:t>
      </w:r>
    </w:p>
    <w:p w14:paraId="10409A3B" w14:textId="77777777" w:rsidR="00951FBA" w:rsidRPr="00804B84" w:rsidRDefault="00951FBA" w:rsidP="006B006D">
      <w:pPr>
        <w:tabs>
          <w:tab w:val="left" w:pos="1134"/>
          <w:tab w:val="left" w:pos="1418"/>
        </w:tabs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25D1085" w14:textId="77777777" w:rsidR="000338EF" w:rsidRPr="00DD1ABA" w:rsidRDefault="000338EF" w:rsidP="006B006D">
      <w:pPr>
        <w:numPr>
          <w:ilvl w:val="0"/>
          <w:numId w:val="3"/>
        </w:numPr>
        <w:spacing w:after="120" w:line="264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DD1ABA">
        <w:rPr>
          <w:rFonts w:asciiTheme="minorHAnsi" w:hAnsiTheme="minorHAnsi" w:cstheme="minorHAnsi"/>
          <w:b/>
          <w:bCs/>
          <w:sz w:val="22"/>
          <w:szCs w:val="22"/>
        </w:rPr>
        <w:t xml:space="preserve">Inne </w:t>
      </w:r>
    </w:p>
    <w:p w14:paraId="1DF82AF0" w14:textId="776B5788" w:rsidR="006D4F74" w:rsidRPr="00CD6D65" w:rsidRDefault="005501CE" w:rsidP="006B006D">
      <w:p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zaleca śledzenie na bieżąco na stronie internetowej Zamawiającego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zakład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ka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„Przetargi”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="00AB6EA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62E1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nin. postepowania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celu zapoznania się z ewentualnymi odpowiedziami na zapytania do SIWZ,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wyjaśnieniami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lub zmianami w SIWZ.</w:t>
      </w:r>
      <w:r w:rsidR="00822F90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Przed wysłaniem oferty zaleca się sprawdzenie, czy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oferta Wykonawcy jest podpisana i zawiera wszystkie wymagane przez Zamawiającego w specyfikacji dokumenty</w:t>
      </w:r>
      <w:r w:rsidR="00373A81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0338EF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 oświadczenia. </w:t>
      </w:r>
    </w:p>
    <w:p w14:paraId="2BA21C8D" w14:textId="112AE0FC" w:rsidR="00755ACB" w:rsidRPr="00CD6D65" w:rsidRDefault="00755ACB" w:rsidP="00C103D2">
      <w:pPr>
        <w:spacing w:line="264" w:lineRule="auto"/>
        <w:jc w:val="both"/>
        <w:rPr>
          <w:rFonts w:asciiTheme="minorHAnsi" w:hAnsiTheme="minorHAnsi" w:cstheme="minorHAnsi"/>
          <w:strike/>
          <w:color w:val="000000" w:themeColor="text1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Potencjalni Wykonawcy nie będą uprawnieni do występowania z jakim</w:t>
      </w:r>
      <w:r w:rsidR="00832805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kolwiek roszczeniami pieniężnymi lub niepieniężnymi wobec Zamawiającego w związku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z niniejszym postępowaniem, w tym z tytułu poniesionych przez nich kosztów i szkód,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 szczególności w przypadku odstąpienia przez niego od postępowania lub wyboru</w:t>
      </w:r>
      <w:r w:rsidR="006B006D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innego</w:t>
      </w:r>
      <w:r w:rsidR="006D4F74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Wykonawcy.</w:t>
      </w:r>
    </w:p>
    <w:p w14:paraId="3718251D" w14:textId="6390A224" w:rsidR="001332E2" w:rsidRPr="00A60037" w:rsidRDefault="00595915" w:rsidP="00C103D2">
      <w:pPr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Wadium w formie pieniężnej zaleca się wnieść z odpowiednim wyprzedzeniem</w:t>
      </w:r>
      <w:r w:rsidR="00AF24BA"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CD6D6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aby znalazło się na rachunku Zamawiającego przed terminem składania ofe</w:t>
      </w:r>
      <w:r w:rsidRPr="00B92752">
        <w:rPr>
          <w:rFonts w:asciiTheme="minorHAnsi" w:hAnsiTheme="minorHAnsi" w:cstheme="minorHAnsi"/>
          <w:sz w:val="22"/>
          <w:szCs w:val="22"/>
        </w:rPr>
        <w:t xml:space="preserve">rt tj. 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do 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26B41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894528">
        <w:rPr>
          <w:rFonts w:asciiTheme="minorHAnsi" w:hAnsiTheme="minorHAnsi" w:cstheme="minorHAnsi"/>
          <w:b/>
          <w:bCs/>
          <w:sz w:val="22"/>
          <w:szCs w:val="22"/>
        </w:rPr>
        <w:t xml:space="preserve"> kwietnia 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 xml:space="preserve"> r. do godz. 1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957E5E" w:rsidRPr="00B92752">
        <w:rPr>
          <w:rFonts w:asciiTheme="minorHAnsi" w:hAnsiTheme="minorHAnsi" w:cstheme="minorHAnsi"/>
          <w:b/>
          <w:bCs/>
          <w:sz w:val="22"/>
          <w:szCs w:val="22"/>
        </w:rPr>
        <w:t>.00</w:t>
      </w:r>
      <w:r w:rsidRPr="00B92752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4AF74F1" w14:textId="77777777" w:rsidR="00595915" w:rsidRPr="00C63B1C" w:rsidRDefault="00595915" w:rsidP="006B006D">
      <w:pPr>
        <w:spacing w:line="264" w:lineRule="auto"/>
        <w:rPr>
          <w:rFonts w:asciiTheme="minorHAnsi" w:hAnsiTheme="minorHAnsi" w:cstheme="minorHAnsi"/>
          <w:sz w:val="22"/>
          <w:szCs w:val="22"/>
        </w:rPr>
      </w:pPr>
    </w:p>
    <w:p w14:paraId="70295F44" w14:textId="6B070B58" w:rsidR="005A63D3" w:rsidRPr="00C63B1C" w:rsidRDefault="000338EF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3B1C">
        <w:rPr>
          <w:rFonts w:asciiTheme="minorHAnsi" w:hAnsiTheme="minorHAnsi" w:cstheme="minorHAnsi"/>
          <w:sz w:val="22"/>
          <w:szCs w:val="22"/>
        </w:rPr>
        <w:t>Nowy Sącz</w:t>
      </w:r>
      <w:r w:rsidR="00EB73D6" w:rsidRPr="00C63B1C">
        <w:rPr>
          <w:rFonts w:asciiTheme="minorHAnsi" w:hAnsiTheme="minorHAnsi" w:cstheme="minorHAnsi"/>
          <w:sz w:val="22"/>
          <w:szCs w:val="22"/>
        </w:rPr>
        <w:t>,</w:t>
      </w:r>
      <w:r w:rsidRPr="00C63B1C">
        <w:rPr>
          <w:rFonts w:asciiTheme="minorHAnsi" w:hAnsiTheme="minorHAnsi" w:cstheme="minorHAnsi"/>
          <w:sz w:val="22"/>
          <w:szCs w:val="22"/>
        </w:rPr>
        <w:t xml:space="preserve"> dn</w:t>
      </w:r>
      <w:r w:rsidR="00EB360D" w:rsidRPr="00C63B1C">
        <w:rPr>
          <w:rFonts w:asciiTheme="minorHAnsi" w:hAnsiTheme="minorHAnsi" w:cstheme="minorHAnsi"/>
          <w:sz w:val="22"/>
          <w:szCs w:val="22"/>
        </w:rPr>
        <w:t xml:space="preserve">ia </w:t>
      </w:r>
      <w:r w:rsidR="00C63B1C" w:rsidRPr="00C63B1C">
        <w:rPr>
          <w:rFonts w:asciiTheme="minorHAnsi" w:hAnsiTheme="minorHAnsi" w:cstheme="minorHAnsi"/>
          <w:sz w:val="22"/>
          <w:szCs w:val="22"/>
        </w:rPr>
        <w:t>1</w:t>
      </w:r>
      <w:r w:rsidR="00894528">
        <w:rPr>
          <w:rFonts w:asciiTheme="minorHAnsi" w:hAnsiTheme="minorHAnsi" w:cstheme="minorHAnsi"/>
          <w:sz w:val="22"/>
          <w:szCs w:val="22"/>
        </w:rPr>
        <w:t>2</w:t>
      </w:r>
      <w:r w:rsidR="00075255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="00277F2C" w:rsidRPr="00C63B1C">
        <w:rPr>
          <w:rFonts w:asciiTheme="minorHAnsi" w:hAnsiTheme="minorHAnsi" w:cstheme="minorHAnsi"/>
          <w:sz w:val="22"/>
          <w:szCs w:val="22"/>
        </w:rPr>
        <w:t>kwietnia</w:t>
      </w:r>
      <w:r w:rsidR="005D3522" w:rsidRPr="00C63B1C">
        <w:rPr>
          <w:rFonts w:asciiTheme="minorHAnsi" w:hAnsiTheme="minorHAnsi" w:cstheme="minorHAnsi"/>
          <w:sz w:val="22"/>
          <w:szCs w:val="22"/>
        </w:rPr>
        <w:t xml:space="preserve"> </w:t>
      </w:r>
      <w:r w:rsidRPr="00C63B1C">
        <w:rPr>
          <w:rFonts w:asciiTheme="minorHAnsi" w:hAnsiTheme="minorHAnsi" w:cstheme="minorHAnsi"/>
          <w:bCs/>
          <w:sz w:val="22"/>
          <w:szCs w:val="22"/>
        </w:rPr>
        <w:t>20</w:t>
      </w:r>
      <w:r w:rsidR="009D7DA7" w:rsidRPr="00C63B1C">
        <w:rPr>
          <w:rFonts w:asciiTheme="minorHAnsi" w:hAnsiTheme="minorHAnsi" w:cstheme="minorHAnsi"/>
          <w:bCs/>
          <w:sz w:val="22"/>
          <w:szCs w:val="22"/>
        </w:rPr>
        <w:t>2</w:t>
      </w:r>
      <w:r w:rsidR="00277F2C" w:rsidRPr="00C63B1C">
        <w:rPr>
          <w:rFonts w:asciiTheme="minorHAnsi" w:hAnsiTheme="minorHAnsi" w:cstheme="minorHAnsi"/>
          <w:bCs/>
          <w:sz w:val="22"/>
          <w:szCs w:val="22"/>
        </w:rPr>
        <w:t>3</w:t>
      </w:r>
      <w:r w:rsidRPr="00C63B1C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Pr="00C63B1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BDB93A2" w14:textId="77777777" w:rsidR="00EB73D6" w:rsidRPr="005A63D3" w:rsidRDefault="00EB73D6" w:rsidP="005A63D3">
      <w:pPr>
        <w:pStyle w:val="Tekstpodstawowy21"/>
        <w:tabs>
          <w:tab w:val="left" w:pos="284"/>
        </w:tabs>
        <w:spacing w:line="264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70D67D51" w14:textId="77777777" w:rsidR="00277F2C" w:rsidRDefault="00277F2C" w:rsidP="00EB360D">
      <w:pPr>
        <w:pStyle w:val="Tekstpodstawowy21"/>
        <w:spacing w:line="264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</w:p>
    <w:p w14:paraId="2694EEEE" w14:textId="0337F837" w:rsidR="00EB7961" w:rsidRPr="00B92752" w:rsidRDefault="00B92752" w:rsidP="00277F2C">
      <w:pPr>
        <w:pStyle w:val="Tekstpodstawowy21"/>
        <w:spacing w:line="264" w:lineRule="auto"/>
        <w:ind w:firstLine="709"/>
        <w:rPr>
          <w:rFonts w:asciiTheme="minorHAnsi" w:hAnsiTheme="minorHAnsi" w:cstheme="minorHAnsi"/>
          <w:b/>
          <w:bCs/>
          <w:sz w:val="22"/>
          <w:szCs w:val="22"/>
        </w:rPr>
      </w:pPr>
      <w:r w:rsidRPr="00B92752">
        <w:rPr>
          <w:rFonts w:asciiTheme="minorHAnsi" w:hAnsiTheme="minorHAnsi" w:cstheme="minorHAnsi"/>
          <w:b/>
          <w:bCs/>
          <w:sz w:val="22"/>
          <w:szCs w:val="22"/>
        </w:rPr>
        <w:t>SPORZĄDZIŁ</w:t>
      </w:r>
      <w:r w:rsidR="00075255" w:rsidRPr="00B92752">
        <w:rPr>
          <w:rFonts w:asciiTheme="minorHAnsi" w:hAnsiTheme="minorHAnsi" w:cstheme="minorHAnsi"/>
          <w:b/>
          <w:bCs/>
          <w:sz w:val="22"/>
          <w:szCs w:val="22"/>
        </w:rPr>
        <w:t>:</w:t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277F2C" w:rsidRPr="00B92752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B15E9E" w:rsidRPr="00B92752">
        <w:rPr>
          <w:rFonts w:asciiTheme="minorHAnsi" w:hAnsiTheme="minorHAnsi" w:cstheme="minorHAnsi"/>
          <w:b/>
          <w:bCs/>
          <w:sz w:val="22"/>
          <w:szCs w:val="22"/>
        </w:rPr>
        <w:t>ZATWIERDZIŁ:</w:t>
      </w:r>
    </w:p>
    <w:p w14:paraId="0422F7C1" w14:textId="447FA92C" w:rsidR="000338EF" w:rsidRPr="00A60037" w:rsidRDefault="000338EF" w:rsidP="006B006D">
      <w:pPr>
        <w:pStyle w:val="Tekstpodstawowy21"/>
        <w:spacing w:line="264" w:lineRule="auto"/>
        <w:jc w:val="both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                                                </w:t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</w:r>
      <w:r w:rsidRPr="00A60037">
        <w:rPr>
          <w:rFonts w:asciiTheme="minorHAnsi" w:hAnsiTheme="minorHAnsi" w:cstheme="minorHAnsi"/>
          <w:b/>
          <w:bCs/>
          <w:color w:val="FF0000"/>
          <w:sz w:val="22"/>
          <w:szCs w:val="22"/>
        </w:rPr>
        <w:tab/>
        <w:t xml:space="preserve"> </w:t>
      </w:r>
    </w:p>
    <w:sectPr w:rsidR="000338EF" w:rsidRPr="00A60037" w:rsidSect="006F15FB">
      <w:headerReference w:type="default" r:id="rId12"/>
      <w:footerReference w:type="default" r:id="rId13"/>
      <w:pgSz w:w="11906" w:h="16838"/>
      <w:pgMar w:top="1135" w:right="1417" w:bottom="1417" w:left="1417" w:header="0" w:footer="39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05DB" w14:textId="77777777" w:rsidR="00EE26A5" w:rsidRDefault="00EE26A5" w:rsidP="0025209F">
      <w:r>
        <w:separator/>
      </w:r>
    </w:p>
  </w:endnote>
  <w:endnote w:type="continuationSeparator" w:id="0">
    <w:p w14:paraId="3C09EFB9" w14:textId="77777777" w:rsidR="00EE26A5" w:rsidRDefault="00EE26A5" w:rsidP="00252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5299241"/>
      <w:docPartObj>
        <w:docPartGallery w:val="Page Numbers (Bottom of Page)"/>
        <w:docPartUnique/>
      </w:docPartObj>
    </w:sdtPr>
    <w:sdtContent>
      <w:p w14:paraId="65106163" w14:textId="62A475E0" w:rsidR="00CE554C" w:rsidRDefault="00CE554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43D010" w14:textId="77777777" w:rsidR="00CE554C" w:rsidRPr="00CE554C" w:rsidRDefault="00CE554C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DDBB9" w14:textId="77777777" w:rsidR="00EE26A5" w:rsidRDefault="00EE26A5" w:rsidP="0025209F">
      <w:r>
        <w:separator/>
      </w:r>
    </w:p>
  </w:footnote>
  <w:footnote w:type="continuationSeparator" w:id="0">
    <w:p w14:paraId="7E310DD0" w14:textId="77777777" w:rsidR="00EE26A5" w:rsidRDefault="00EE26A5" w:rsidP="002520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F4F6" w14:textId="06E71C03" w:rsidR="00CE554C" w:rsidRDefault="00CE554C" w:rsidP="00CE554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66"/>
        </w:tabs>
        <w:ind w:left="786" w:hanging="360"/>
      </w:pPr>
      <w:rPr>
        <w:rFonts w:ascii="Symbol" w:hAnsi="Symbol" w:cs="Symbol" w:hint="default"/>
        <w:sz w:val="22"/>
        <w:szCs w:val="22"/>
      </w:rPr>
    </w:lvl>
  </w:abstractNum>
  <w:abstractNum w:abstractNumId="1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  <w:sz w:val="22"/>
        <w:szCs w:val="22"/>
      </w:rPr>
    </w:lvl>
  </w:abstractNum>
  <w:abstractNum w:abstractNumId="2" w15:restartNumberingAfterBreak="0">
    <w:nsid w:val="0101448A"/>
    <w:multiLevelType w:val="hybridMultilevel"/>
    <w:tmpl w:val="3238F5B4"/>
    <w:lvl w:ilvl="0" w:tplc="FE688EB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80702C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4E254B3"/>
    <w:multiLevelType w:val="hybridMultilevel"/>
    <w:tmpl w:val="612A1BCC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544CB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283336"/>
    <w:multiLevelType w:val="hybridMultilevel"/>
    <w:tmpl w:val="E7180B84"/>
    <w:lvl w:ilvl="0" w:tplc="396EB574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8F7F27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2DE442A2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30561959"/>
    <w:multiLevelType w:val="multilevel"/>
    <w:tmpl w:val="616A9214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1210969"/>
    <w:multiLevelType w:val="hybridMultilevel"/>
    <w:tmpl w:val="A228566C"/>
    <w:lvl w:ilvl="0" w:tplc="D0CEF50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1042BA"/>
    <w:multiLevelType w:val="hybridMultilevel"/>
    <w:tmpl w:val="A320868A"/>
    <w:lvl w:ilvl="0" w:tplc="3544CB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502D7A"/>
    <w:multiLevelType w:val="hybridMultilevel"/>
    <w:tmpl w:val="B4AA61B6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C26327F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3" w15:restartNumberingAfterBreak="0">
    <w:nsid w:val="3FCF2FAD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FE15CF3"/>
    <w:multiLevelType w:val="hybridMultilevel"/>
    <w:tmpl w:val="2A5C7CBA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130E31"/>
    <w:multiLevelType w:val="hybridMultilevel"/>
    <w:tmpl w:val="5B38FB80"/>
    <w:lvl w:ilvl="0" w:tplc="FE688E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F5059B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pStyle w:val="Nagwek2"/>
      <w:suff w:val="nothing"/>
      <w:lvlText w:val=""/>
      <w:lvlJc w:val="left"/>
    </w:lvl>
    <w:lvl w:ilvl="2">
      <w:start w:val="1"/>
      <w:numFmt w:val="none"/>
      <w:pStyle w:val="Nagwek3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7" w15:restartNumberingAfterBreak="0">
    <w:nsid w:val="451737AB"/>
    <w:multiLevelType w:val="multilevel"/>
    <w:tmpl w:val="FFFFFFFF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i w:val="0"/>
        <w:iCs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493D74BC"/>
    <w:multiLevelType w:val="hybridMultilevel"/>
    <w:tmpl w:val="277E8492"/>
    <w:lvl w:ilvl="0" w:tplc="3544CB3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B554740"/>
    <w:multiLevelType w:val="hybridMultilevel"/>
    <w:tmpl w:val="ADFE95C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95C29"/>
    <w:multiLevelType w:val="hybridMultilevel"/>
    <w:tmpl w:val="58948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051177"/>
    <w:multiLevelType w:val="multilevel"/>
    <w:tmpl w:val="468E16BC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144EC0"/>
    <w:multiLevelType w:val="multilevel"/>
    <w:tmpl w:val="FFFFFFFF"/>
    <w:lvl w:ilvl="0">
      <w:start w:val="1"/>
      <w:numFmt w:val="lowerLetter"/>
      <w:lvlText w:val="%1)"/>
      <w:lvlJc w:val="left"/>
      <w:pPr>
        <w:ind w:left="1271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FA74F1B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AF1718"/>
    <w:multiLevelType w:val="hybridMultilevel"/>
    <w:tmpl w:val="EAECF606"/>
    <w:lvl w:ilvl="0" w:tplc="3544CB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446AF0"/>
    <w:multiLevelType w:val="hybridMultilevel"/>
    <w:tmpl w:val="134ED4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506577"/>
    <w:multiLevelType w:val="hybridMultilevel"/>
    <w:tmpl w:val="8B48CF3C"/>
    <w:lvl w:ilvl="0" w:tplc="3544CB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6BB67DE0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09"/>
        </w:tabs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747C12E8"/>
    <w:multiLevelType w:val="hybridMultilevel"/>
    <w:tmpl w:val="1A72FE54"/>
    <w:lvl w:ilvl="0" w:tplc="C18A844C">
      <w:start w:val="1"/>
      <w:numFmt w:val="decimal"/>
      <w:lvlText w:val="10.%1 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3C3D1C"/>
    <w:multiLevelType w:val="multilevel"/>
    <w:tmpl w:val="9F76E32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bCs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736535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95550"/>
    <w:multiLevelType w:val="multilevel"/>
    <w:tmpl w:val="F6C80D0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  <w:bCs/>
        <w:i w:val="0"/>
        <w:iCs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2340" w:hanging="360"/>
      </w:pPr>
      <w:rPr>
        <w:b/>
        <w:bCs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E36398"/>
    <w:multiLevelType w:val="hybridMultilevel"/>
    <w:tmpl w:val="120CC1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1E5246"/>
    <w:multiLevelType w:val="hybridMultilevel"/>
    <w:tmpl w:val="0EECB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7110832">
    <w:abstractNumId w:val="16"/>
  </w:num>
  <w:num w:numId="2" w16cid:durableId="688138685">
    <w:abstractNumId w:val="12"/>
  </w:num>
  <w:num w:numId="3" w16cid:durableId="1688629601">
    <w:abstractNumId w:val="31"/>
  </w:num>
  <w:num w:numId="4" w16cid:durableId="620384317">
    <w:abstractNumId w:val="7"/>
  </w:num>
  <w:num w:numId="5" w16cid:durableId="2063401106">
    <w:abstractNumId w:val="3"/>
  </w:num>
  <w:num w:numId="6" w16cid:durableId="714549130">
    <w:abstractNumId w:val="6"/>
  </w:num>
  <w:num w:numId="7" w16cid:durableId="234053263">
    <w:abstractNumId w:val="17"/>
  </w:num>
  <w:num w:numId="8" w16cid:durableId="1870097075">
    <w:abstractNumId w:val="22"/>
  </w:num>
  <w:num w:numId="9" w16cid:durableId="2107193819">
    <w:abstractNumId w:val="27"/>
  </w:num>
  <w:num w:numId="10" w16cid:durableId="1006438072">
    <w:abstractNumId w:val="13"/>
  </w:num>
  <w:num w:numId="11" w16cid:durableId="788207323">
    <w:abstractNumId w:val="8"/>
  </w:num>
  <w:num w:numId="12" w16cid:durableId="181745108">
    <w:abstractNumId w:val="18"/>
  </w:num>
  <w:num w:numId="13" w16cid:durableId="472916619">
    <w:abstractNumId w:val="11"/>
  </w:num>
  <w:num w:numId="14" w16cid:durableId="1372070146">
    <w:abstractNumId w:val="21"/>
  </w:num>
  <w:num w:numId="15" w16cid:durableId="1714230325">
    <w:abstractNumId w:val="29"/>
  </w:num>
  <w:num w:numId="16" w16cid:durableId="1063599956">
    <w:abstractNumId w:val="33"/>
  </w:num>
  <w:num w:numId="17" w16cid:durableId="659120655">
    <w:abstractNumId w:val="0"/>
  </w:num>
  <w:num w:numId="18" w16cid:durableId="244847610">
    <w:abstractNumId w:val="32"/>
  </w:num>
  <w:num w:numId="19" w16cid:durableId="534199780">
    <w:abstractNumId w:val="20"/>
  </w:num>
  <w:num w:numId="20" w16cid:durableId="662706859">
    <w:abstractNumId w:val="26"/>
  </w:num>
  <w:num w:numId="21" w16cid:durableId="758328419">
    <w:abstractNumId w:val="28"/>
  </w:num>
  <w:num w:numId="22" w16cid:durableId="110974791">
    <w:abstractNumId w:val="9"/>
  </w:num>
  <w:num w:numId="23" w16cid:durableId="1002776823">
    <w:abstractNumId w:val="10"/>
  </w:num>
  <w:num w:numId="24" w16cid:durableId="25715591">
    <w:abstractNumId w:val="25"/>
  </w:num>
  <w:num w:numId="25" w16cid:durableId="1703362882">
    <w:abstractNumId w:val="4"/>
  </w:num>
  <w:num w:numId="26" w16cid:durableId="1002660554">
    <w:abstractNumId w:val="5"/>
  </w:num>
  <w:num w:numId="27" w16cid:durableId="853567155">
    <w:abstractNumId w:val="30"/>
  </w:num>
  <w:num w:numId="28" w16cid:durableId="1980378826">
    <w:abstractNumId w:val="19"/>
  </w:num>
  <w:num w:numId="29" w16cid:durableId="1642155521">
    <w:abstractNumId w:val="23"/>
  </w:num>
  <w:num w:numId="30" w16cid:durableId="2079286568">
    <w:abstractNumId w:val="14"/>
  </w:num>
  <w:num w:numId="31" w16cid:durableId="327949445">
    <w:abstractNumId w:val="15"/>
  </w:num>
  <w:num w:numId="32" w16cid:durableId="1721399754">
    <w:abstractNumId w:val="24"/>
  </w:num>
  <w:num w:numId="33" w16cid:durableId="282660723">
    <w:abstractNumId w:val="2"/>
  </w:num>
  <w:num w:numId="34" w16cid:durableId="554201628">
    <w:abstractNumId w:val="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209F"/>
    <w:rsid w:val="00000515"/>
    <w:rsid w:val="00002DDC"/>
    <w:rsid w:val="00002EC6"/>
    <w:rsid w:val="00003E77"/>
    <w:rsid w:val="0000465A"/>
    <w:rsid w:val="00007142"/>
    <w:rsid w:val="00007FD5"/>
    <w:rsid w:val="00010F41"/>
    <w:rsid w:val="00012772"/>
    <w:rsid w:val="00013BAE"/>
    <w:rsid w:val="00017697"/>
    <w:rsid w:val="00024232"/>
    <w:rsid w:val="00025F1D"/>
    <w:rsid w:val="00026447"/>
    <w:rsid w:val="0002675A"/>
    <w:rsid w:val="00032412"/>
    <w:rsid w:val="0003325A"/>
    <w:rsid w:val="000338EF"/>
    <w:rsid w:val="00040E4F"/>
    <w:rsid w:val="00042191"/>
    <w:rsid w:val="00042E33"/>
    <w:rsid w:val="00050A9C"/>
    <w:rsid w:val="00051071"/>
    <w:rsid w:val="00051658"/>
    <w:rsid w:val="00056562"/>
    <w:rsid w:val="00056BD5"/>
    <w:rsid w:val="00065D11"/>
    <w:rsid w:val="00065DD2"/>
    <w:rsid w:val="00067ADF"/>
    <w:rsid w:val="00072B8C"/>
    <w:rsid w:val="00075255"/>
    <w:rsid w:val="0008043D"/>
    <w:rsid w:val="0008312A"/>
    <w:rsid w:val="00085B7F"/>
    <w:rsid w:val="00095A3E"/>
    <w:rsid w:val="0009653C"/>
    <w:rsid w:val="000971E3"/>
    <w:rsid w:val="00097A86"/>
    <w:rsid w:val="000A0E5E"/>
    <w:rsid w:val="000A2CDE"/>
    <w:rsid w:val="000A3944"/>
    <w:rsid w:val="000B0912"/>
    <w:rsid w:val="000B20A4"/>
    <w:rsid w:val="000B4F45"/>
    <w:rsid w:val="000B7C55"/>
    <w:rsid w:val="000D1B96"/>
    <w:rsid w:val="000D3336"/>
    <w:rsid w:val="000E04D1"/>
    <w:rsid w:val="000E0F58"/>
    <w:rsid w:val="000E53D6"/>
    <w:rsid w:val="000E5456"/>
    <w:rsid w:val="000E7F65"/>
    <w:rsid w:val="000F1DCC"/>
    <w:rsid w:val="000F3F40"/>
    <w:rsid w:val="000F45D9"/>
    <w:rsid w:val="000F5C80"/>
    <w:rsid w:val="000F5EFD"/>
    <w:rsid w:val="000F77D6"/>
    <w:rsid w:val="000F7DA0"/>
    <w:rsid w:val="001216C1"/>
    <w:rsid w:val="00126F66"/>
    <w:rsid w:val="001275AF"/>
    <w:rsid w:val="00127C81"/>
    <w:rsid w:val="00130AED"/>
    <w:rsid w:val="001332E2"/>
    <w:rsid w:val="00133FFD"/>
    <w:rsid w:val="00141B39"/>
    <w:rsid w:val="00143E52"/>
    <w:rsid w:val="00144A3F"/>
    <w:rsid w:val="00150AC9"/>
    <w:rsid w:val="00152BF8"/>
    <w:rsid w:val="00153008"/>
    <w:rsid w:val="0015339C"/>
    <w:rsid w:val="00154048"/>
    <w:rsid w:val="0015415D"/>
    <w:rsid w:val="001561BA"/>
    <w:rsid w:val="00165D67"/>
    <w:rsid w:val="00171EE8"/>
    <w:rsid w:val="001722A0"/>
    <w:rsid w:val="001732D5"/>
    <w:rsid w:val="00187E18"/>
    <w:rsid w:val="00191D63"/>
    <w:rsid w:val="00193542"/>
    <w:rsid w:val="00193727"/>
    <w:rsid w:val="001A1B01"/>
    <w:rsid w:val="001A31D6"/>
    <w:rsid w:val="001A7238"/>
    <w:rsid w:val="001B06EF"/>
    <w:rsid w:val="001B5315"/>
    <w:rsid w:val="001B5F65"/>
    <w:rsid w:val="001B6656"/>
    <w:rsid w:val="001C0000"/>
    <w:rsid w:val="001D1F0A"/>
    <w:rsid w:val="001D2D87"/>
    <w:rsid w:val="001D58B3"/>
    <w:rsid w:val="001D6D47"/>
    <w:rsid w:val="001D73B9"/>
    <w:rsid w:val="001E1F29"/>
    <w:rsid w:val="001E335B"/>
    <w:rsid w:val="001E434C"/>
    <w:rsid w:val="001E5297"/>
    <w:rsid w:val="001F7107"/>
    <w:rsid w:val="001F77BB"/>
    <w:rsid w:val="00202217"/>
    <w:rsid w:val="00205F3C"/>
    <w:rsid w:val="0020652F"/>
    <w:rsid w:val="00210459"/>
    <w:rsid w:val="0021061D"/>
    <w:rsid w:val="00216A03"/>
    <w:rsid w:val="002202AB"/>
    <w:rsid w:val="00223E64"/>
    <w:rsid w:val="002262E7"/>
    <w:rsid w:val="0022677E"/>
    <w:rsid w:val="00226B41"/>
    <w:rsid w:val="00241784"/>
    <w:rsid w:val="00241A78"/>
    <w:rsid w:val="00243A55"/>
    <w:rsid w:val="00243EED"/>
    <w:rsid w:val="002462AF"/>
    <w:rsid w:val="00247922"/>
    <w:rsid w:val="0025209F"/>
    <w:rsid w:val="0025269F"/>
    <w:rsid w:val="002552D3"/>
    <w:rsid w:val="002625C8"/>
    <w:rsid w:val="00262E14"/>
    <w:rsid w:val="00265854"/>
    <w:rsid w:val="002701EF"/>
    <w:rsid w:val="002714ED"/>
    <w:rsid w:val="00273B83"/>
    <w:rsid w:val="00277F2C"/>
    <w:rsid w:val="002825FD"/>
    <w:rsid w:val="00294558"/>
    <w:rsid w:val="002A2B56"/>
    <w:rsid w:val="002A39A2"/>
    <w:rsid w:val="002A4BA7"/>
    <w:rsid w:val="002A59CE"/>
    <w:rsid w:val="002B28A9"/>
    <w:rsid w:val="002B69DF"/>
    <w:rsid w:val="002C07AE"/>
    <w:rsid w:val="002E67E9"/>
    <w:rsid w:val="002F00EE"/>
    <w:rsid w:val="002F0F10"/>
    <w:rsid w:val="003012E3"/>
    <w:rsid w:val="00301A51"/>
    <w:rsid w:val="0030662F"/>
    <w:rsid w:val="003105F7"/>
    <w:rsid w:val="003161BC"/>
    <w:rsid w:val="00317DB5"/>
    <w:rsid w:val="003268EE"/>
    <w:rsid w:val="0033492E"/>
    <w:rsid w:val="00337E85"/>
    <w:rsid w:val="003405C0"/>
    <w:rsid w:val="003454E8"/>
    <w:rsid w:val="00345818"/>
    <w:rsid w:val="003508FD"/>
    <w:rsid w:val="00353B47"/>
    <w:rsid w:val="003541A5"/>
    <w:rsid w:val="0036068A"/>
    <w:rsid w:val="00367EB0"/>
    <w:rsid w:val="00373A81"/>
    <w:rsid w:val="003751DC"/>
    <w:rsid w:val="00380A35"/>
    <w:rsid w:val="00383B54"/>
    <w:rsid w:val="00386ACA"/>
    <w:rsid w:val="003935CE"/>
    <w:rsid w:val="003B2406"/>
    <w:rsid w:val="003B5793"/>
    <w:rsid w:val="003B5E71"/>
    <w:rsid w:val="003B67B1"/>
    <w:rsid w:val="003C0F08"/>
    <w:rsid w:val="003C1563"/>
    <w:rsid w:val="003C1FD5"/>
    <w:rsid w:val="003C2BB0"/>
    <w:rsid w:val="003C6580"/>
    <w:rsid w:val="003D5289"/>
    <w:rsid w:val="003E064D"/>
    <w:rsid w:val="003E0742"/>
    <w:rsid w:val="003E476E"/>
    <w:rsid w:val="003E5B9E"/>
    <w:rsid w:val="003F044D"/>
    <w:rsid w:val="003F22DE"/>
    <w:rsid w:val="004001FA"/>
    <w:rsid w:val="0040712B"/>
    <w:rsid w:val="00411058"/>
    <w:rsid w:val="004162D8"/>
    <w:rsid w:val="00426D77"/>
    <w:rsid w:val="00426FD8"/>
    <w:rsid w:val="00434DFB"/>
    <w:rsid w:val="00445A10"/>
    <w:rsid w:val="00447A64"/>
    <w:rsid w:val="00452A4E"/>
    <w:rsid w:val="00453D66"/>
    <w:rsid w:val="00454A37"/>
    <w:rsid w:val="00463128"/>
    <w:rsid w:val="004638EF"/>
    <w:rsid w:val="00463EC8"/>
    <w:rsid w:val="004921CF"/>
    <w:rsid w:val="00493EF6"/>
    <w:rsid w:val="004A2BC3"/>
    <w:rsid w:val="004A5945"/>
    <w:rsid w:val="004B398C"/>
    <w:rsid w:val="004C0266"/>
    <w:rsid w:val="004C217C"/>
    <w:rsid w:val="004C284C"/>
    <w:rsid w:val="004C3F9A"/>
    <w:rsid w:val="004C68B6"/>
    <w:rsid w:val="004D5424"/>
    <w:rsid w:val="004E0609"/>
    <w:rsid w:val="004E6FFD"/>
    <w:rsid w:val="004F2C00"/>
    <w:rsid w:val="004F514F"/>
    <w:rsid w:val="00501764"/>
    <w:rsid w:val="005043E1"/>
    <w:rsid w:val="00507BA1"/>
    <w:rsid w:val="00510347"/>
    <w:rsid w:val="0051200E"/>
    <w:rsid w:val="00517E6B"/>
    <w:rsid w:val="005211CA"/>
    <w:rsid w:val="00526591"/>
    <w:rsid w:val="005271DE"/>
    <w:rsid w:val="005501CE"/>
    <w:rsid w:val="00553160"/>
    <w:rsid w:val="005562F3"/>
    <w:rsid w:val="005708EE"/>
    <w:rsid w:val="00570EAE"/>
    <w:rsid w:val="00574E60"/>
    <w:rsid w:val="00582151"/>
    <w:rsid w:val="00582B2B"/>
    <w:rsid w:val="0059245E"/>
    <w:rsid w:val="00595915"/>
    <w:rsid w:val="005A287F"/>
    <w:rsid w:val="005A5D19"/>
    <w:rsid w:val="005A63D3"/>
    <w:rsid w:val="005A7C71"/>
    <w:rsid w:val="005B1D26"/>
    <w:rsid w:val="005B2347"/>
    <w:rsid w:val="005B39D0"/>
    <w:rsid w:val="005C01AF"/>
    <w:rsid w:val="005C1F3E"/>
    <w:rsid w:val="005C28BF"/>
    <w:rsid w:val="005C7157"/>
    <w:rsid w:val="005D2805"/>
    <w:rsid w:val="005D3522"/>
    <w:rsid w:val="005F1260"/>
    <w:rsid w:val="005F1BF0"/>
    <w:rsid w:val="005F25A8"/>
    <w:rsid w:val="00600FFC"/>
    <w:rsid w:val="00601DA6"/>
    <w:rsid w:val="00603089"/>
    <w:rsid w:val="006035AC"/>
    <w:rsid w:val="0060620D"/>
    <w:rsid w:val="006063FF"/>
    <w:rsid w:val="00610248"/>
    <w:rsid w:val="00611289"/>
    <w:rsid w:val="006164DC"/>
    <w:rsid w:val="00616F0F"/>
    <w:rsid w:val="00624738"/>
    <w:rsid w:val="00625075"/>
    <w:rsid w:val="00627650"/>
    <w:rsid w:val="00627EC8"/>
    <w:rsid w:val="006346D0"/>
    <w:rsid w:val="00635C0B"/>
    <w:rsid w:val="006367A0"/>
    <w:rsid w:val="0064784D"/>
    <w:rsid w:val="00652953"/>
    <w:rsid w:val="006571AD"/>
    <w:rsid w:val="00665E53"/>
    <w:rsid w:val="00667DD5"/>
    <w:rsid w:val="006713BA"/>
    <w:rsid w:val="0068526E"/>
    <w:rsid w:val="00697C2E"/>
    <w:rsid w:val="006A21F9"/>
    <w:rsid w:val="006A2D07"/>
    <w:rsid w:val="006A4977"/>
    <w:rsid w:val="006A6365"/>
    <w:rsid w:val="006B006D"/>
    <w:rsid w:val="006B2045"/>
    <w:rsid w:val="006B3378"/>
    <w:rsid w:val="006B3A33"/>
    <w:rsid w:val="006B6A06"/>
    <w:rsid w:val="006C3870"/>
    <w:rsid w:val="006D45CB"/>
    <w:rsid w:val="006D4F74"/>
    <w:rsid w:val="006D54B5"/>
    <w:rsid w:val="006D5982"/>
    <w:rsid w:val="006D74F3"/>
    <w:rsid w:val="006D7651"/>
    <w:rsid w:val="006E132B"/>
    <w:rsid w:val="006E7408"/>
    <w:rsid w:val="006F017C"/>
    <w:rsid w:val="006F15FB"/>
    <w:rsid w:val="006F1B71"/>
    <w:rsid w:val="006F7678"/>
    <w:rsid w:val="00701CD1"/>
    <w:rsid w:val="00712D82"/>
    <w:rsid w:val="00713936"/>
    <w:rsid w:val="00714F0E"/>
    <w:rsid w:val="00727EBB"/>
    <w:rsid w:val="0074002C"/>
    <w:rsid w:val="00745125"/>
    <w:rsid w:val="007472C9"/>
    <w:rsid w:val="007501C8"/>
    <w:rsid w:val="00752A0D"/>
    <w:rsid w:val="00754F80"/>
    <w:rsid w:val="00755ACB"/>
    <w:rsid w:val="007561C9"/>
    <w:rsid w:val="00756622"/>
    <w:rsid w:val="007604C7"/>
    <w:rsid w:val="00760A02"/>
    <w:rsid w:val="00760D80"/>
    <w:rsid w:val="007624ED"/>
    <w:rsid w:val="00766582"/>
    <w:rsid w:val="00773606"/>
    <w:rsid w:val="00774F31"/>
    <w:rsid w:val="00784595"/>
    <w:rsid w:val="007A1E75"/>
    <w:rsid w:val="007B0EEE"/>
    <w:rsid w:val="007D0D2D"/>
    <w:rsid w:val="007D7113"/>
    <w:rsid w:val="007E0365"/>
    <w:rsid w:val="007E7001"/>
    <w:rsid w:val="007F17A6"/>
    <w:rsid w:val="007F2A58"/>
    <w:rsid w:val="00804B84"/>
    <w:rsid w:val="0080695F"/>
    <w:rsid w:val="008126D0"/>
    <w:rsid w:val="00822F90"/>
    <w:rsid w:val="00831E3A"/>
    <w:rsid w:val="00832388"/>
    <w:rsid w:val="008323F6"/>
    <w:rsid w:val="00832805"/>
    <w:rsid w:val="00837F91"/>
    <w:rsid w:val="0084542C"/>
    <w:rsid w:val="00846170"/>
    <w:rsid w:val="0084709F"/>
    <w:rsid w:val="008503DC"/>
    <w:rsid w:val="0085159B"/>
    <w:rsid w:val="00852DE7"/>
    <w:rsid w:val="00855460"/>
    <w:rsid w:val="00856052"/>
    <w:rsid w:val="00856077"/>
    <w:rsid w:val="00857590"/>
    <w:rsid w:val="0086001F"/>
    <w:rsid w:val="00864893"/>
    <w:rsid w:val="00864D48"/>
    <w:rsid w:val="00874D62"/>
    <w:rsid w:val="00875752"/>
    <w:rsid w:val="00877BDD"/>
    <w:rsid w:val="00891419"/>
    <w:rsid w:val="00892191"/>
    <w:rsid w:val="008936F8"/>
    <w:rsid w:val="00893EE9"/>
    <w:rsid w:val="00894528"/>
    <w:rsid w:val="00897A23"/>
    <w:rsid w:val="008A2E6F"/>
    <w:rsid w:val="008A5ED7"/>
    <w:rsid w:val="008C7267"/>
    <w:rsid w:val="008D117B"/>
    <w:rsid w:val="008D2220"/>
    <w:rsid w:val="008D3911"/>
    <w:rsid w:val="008D5402"/>
    <w:rsid w:val="008E495D"/>
    <w:rsid w:val="008F1C9F"/>
    <w:rsid w:val="008F1F60"/>
    <w:rsid w:val="008F3D14"/>
    <w:rsid w:val="008F5A99"/>
    <w:rsid w:val="0090101D"/>
    <w:rsid w:val="00902278"/>
    <w:rsid w:val="00902A34"/>
    <w:rsid w:val="00907667"/>
    <w:rsid w:val="0091248B"/>
    <w:rsid w:val="00914524"/>
    <w:rsid w:val="009157EB"/>
    <w:rsid w:val="009165B9"/>
    <w:rsid w:val="009204AE"/>
    <w:rsid w:val="0092472B"/>
    <w:rsid w:val="00925AAD"/>
    <w:rsid w:val="0092765F"/>
    <w:rsid w:val="00933586"/>
    <w:rsid w:val="00942F74"/>
    <w:rsid w:val="009438C1"/>
    <w:rsid w:val="009439AD"/>
    <w:rsid w:val="00945701"/>
    <w:rsid w:val="00947655"/>
    <w:rsid w:val="00951FBA"/>
    <w:rsid w:val="0095236D"/>
    <w:rsid w:val="00954193"/>
    <w:rsid w:val="00955C9C"/>
    <w:rsid w:val="00956639"/>
    <w:rsid w:val="00957E5E"/>
    <w:rsid w:val="00960769"/>
    <w:rsid w:val="009663FC"/>
    <w:rsid w:val="009702BD"/>
    <w:rsid w:val="0097198E"/>
    <w:rsid w:val="009722E7"/>
    <w:rsid w:val="0097641A"/>
    <w:rsid w:val="009767DC"/>
    <w:rsid w:val="0097714B"/>
    <w:rsid w:val="0099628B"/>
    <w:rsid w:val="009A3CA0"/>
    <w:rsid w:val="009A44D5"/>
    <w:rsid w:val="009B1A4E"/>
    <w:rsid w:val="009B2756"/>
    <w:rsid w:val="009B5FC8"/>
    <w:rsid w:val="009C4C39"/>
    <w:rsid w:val="009C689F"/>
    <w:rsid w:val="009D21A2"/>
    <w:rsid w:val="009D2F30"/>
    <w:rsid w:val="009D5701"/>
    <w:rsid w:val="009D6821"/>
    <w:rsid w:val="009D7DA7"/>
    <w:rsid w:val="009E480D"/>
    <w:rsid w:val="009F2BB8"/>
    <w:rsid w:val="009F404B"/>
    <w:rsid w:val="00A0116A"/>
    <w:rsid w:val="00A0127A"/>
    <w:rsid w:val="00A12373"/>
    <w:rsid w:val="00A202C8"/>
    <w:rsid w:val="00A2583E"/>
    <w:rsid w:val="00A26A06"/>
    <w:rsid w:val="00A30413"/>
    <w:rsid w:val="00A31671"/>
    <w:rsid w:val="00A37B70"/>
    <w:rsid w:val="00A40E1B"/>
    <w:rsid w:val="00A43DEE"/>
    <w:rsid w:val="00A45BAA"/>
    <w:rsid w:val="00A520B1"/>
    <w:rsid w:val="00A52906"/>
    <w:rsid w:val="00A532AE"/>
    <w:rsid w:val="00A55B15"/>
    <w:rsid w:val="00A55CAE"/>
    <w:rsid w:val="00A60037"/>
    <w:rsid w:val="00A612A5"/>
    <w:rsid w:val="00A64706"/>
    <w:rsid w:val="00A647F4"/>
    <w:rsid w:val="00A65FBC"/>
    <w:rsid w:val="00A714DE"/>
    <w:rsid w:val="00A72B65"/>
    <w:rsid w:val="00A754CE"/>
    <w:rsid w:val="00A76C58"/>
    <w:rsid w:val="00A76DAA"/>
    <w:rsid w:val="00A82243"/>
    <w:rsid w:val="00A85B52"/>
    <w:rsid w:val="00A86CE1"/>
    <w:rsid w:val="00AA1328"/>
    <w:rsid w:val="00AA27C7"/>
    <w:rsid w:val="00AB0E2F"/>
    <w:rsid w:val="00AB5223"/>
    <w:rsid w:val="00AB6EA0"/>
    <w:rsid w:val="00AB7839"/>
    <w:rsid w:val="00AC47EE"/>
    <w:rsid w:val="00AD4D85"/>
    <w:rsid w:val="00AD68E3"/>
    <w:rsid w:val="00AE7ED7"/>
    <w:rsid w:val="00AF1F6F"/>
    <w:rsid w:val="00AF24BA"/>
    <w:rsid w:val="00AF31AF"/>
    <w:rsid w:val="00AF39A6"/>
    <w:rsid w:val="00AF50D9"/>
    <w:rsid w:val="00B03B8B"/>
    <w:rsid w:val="00B10998"/>
    <w:rsid w:val="00B11B86"/>
    <w:rsid w:val="00B134BC"/>
    <w:rsid w:val="00B13E42"/>
    <w:rsid w:val="00B15E9E"/>
    <w:rsid w:val="00B20E31"/>
    <w:rsid w:val="00B21462"/>
    <w:rsid w:val="00B252CE"/>
    <w:rsid w:val="00B2630C"/>
    <w:rsid w:val="00B26E62"/>
    <w:rsid w:val="00B3088E"/>
    <w:rsid w:val="00B31877"/>
    <w:rsid w:val="00B3593B"/>
    <w:rsid w:val="00B37410"/>
    <w:rsid w:val="00B4043F"/>
    <w:rsid w:val="00B4799C"/>
    <w:rsid w:val="00B50D4E"/>
    <w:rsid w:val="00B5652E"/>
    <w:rsid w:val="00B61B59"/>
    <w:rsid w:val="00B66329"/>
    <w:rsid w:val="00B67328"/>
    <w:rsid w:val="00B70F96"/>
    <w:rsid w:val="00B756A3"/>
    <w:rsid w:val="00B76EF1"/>
    <w:rsid w:val="00B855D8"/>
    <w:rsid w:val="00B85A93"/>
    <w:rsid w:val="00B86EFF"/>
    <w:rsid w:val="00B92752"/>
    <w:rsid w:val="00B955C7"/>
    <w:rsid w:val="00B963F3"/>
    <w:rsid w:val="00BA1F54"/>
    <w:rsid w:val="00BA424E"/>
    <w:rsid w:val="00BA4E2A"/>
    <w:rsid w:val="00BB029E"/>
    <w:rsid w:val="00BB2E74"/>
    <w:rsid w:val="00BB3C86"/>
    <w:rsid w:val="00BB7E14"/>
    <w:rsid w:val="00BC173E"/>
    <w:rsid w:val="00BD0907"/>
    <w:rsid w:val="00BD627A"/>
    <w:rsid w:val="00BE4388"/>
    <w:rsid w:val="00BE4FB9"/>
    <w:rsid w:val="00BE7A20"/>
    <w:rsid w:val="00BF4913"/>
    <w:rsid w:val="00BF59FE"/>
    <w:rsid w:val="00C010B3"/>
    <w:rsid w:val="00C06F38"/>
    <w:rsid w:val="00C103D2"/>
    <w:rsid w:val="00C11601"/>
    <w:rsid w:val="00C15355"/>
    <w:rsid w:val="00C161EA"/>
    <w:rsid w:val="00C16776"/>
    <w:rsid w:val="00C238F1"/>
    <w:rsid w:val="00C24BFD"/>
    <w:rsid w:val="00C2529B"/>
    <w:rsid w:val="00C26536"/>
    <w:rsid w:val="00C26766"/>
    <w:rsid w:val="00C33D50"/>
    <w:rsid w:val="00C33E65"/>
    <w:rsid w:val="00C37E29"/>
    <w:rsid w:val="00C409BD"/>
    <w:rsid w:val="00C46A7E"/>
    <w:rsid w:val="00C52989"/>
    <w:rsid w:val="00C5703B"/>
    <w:rsid w:val="00C60845"/>
    <w:rsid w:val="00C63B1C"/>
    <w:rsid w:val="00C65F53"/>
    <w:rsid w:val="00C67708"/>
    <w:rsid w:val="00C67AC7"/>
    <w:rsid w:val="00C7323D"/>
    <w:rsid w:val="00C73C20"/>
    <w:rsid w:val="00C767DE"/>
    <w:rsid w:val="00C772EB"/>
    <w:rsid w:val="00C84376"/>
    <w:rsid w:val="00C86F44"/>
    <w:rsid w:val="00C94CBE"/>
    <w:rsid w:val="00CA0122"/>
    <w:rsid w:val="00CA1D2F"/>
    <w:rsid w:val="00CA494C"/>
    <w:rsid w:val="00CA5099"/>
    <w:rsid w:val="00CA7A94"/>
    <w:rsid w:val="00CB437B"/>
    <w:rsid w:val="00CC014C"/>
    <w:rsid w:val="00CC0D4D"/>
    <w:rsid w:val="00CC227E"/>
    <w:rsid w:val="00CC5D33"/>
    <w:rsid w:val="00CD2C18"/>
    <w:rsid w:val="00CD3420"/>
    <w:rsid w:val="00CD6D65"/>
    <w:rsid w:val="00CE471B"/>
    <w:rsid w:val="00CE4842"/>
    <w:rsid w:val="00CE4E7C"/>
    <w:rsid w:val="00CE554C"/>
    <w:rsid w:val="00CE5EDF"/>
    <w:rsid w:val="00CF06E3"/>
    <w:rsid w:val="00CF449E"/>
    <w:rsid w:val="00D0256E"/>
    <w:rsid w:val="00D03094"/>
    <w:rsid w:val="00D04014"/>
    <w:rsid w:val="00D108F3"/>
    <w:rsid w:val="00D11630"/>
    <w:rsid w:val="00D15798"/>
    <w:rsid w:val="00D30494"/>
    <w:rsid w:val="00D34FC4"/>
    <w:rsid w:val="00D367D8"/>
    <w:rsid w:val="00D37273"/>
    <w:rsid w:val="00D434DD"/>
    <w:rsid w:val="00D4484B"/>
    <w:rsid w:val="00D44E35"/>
    <w:rsid w:val="00D45BEC"/>
    <w:rsid w:val="00D531ED"/>
    <w:rsid w:val="00D71591"/>
    <w:rsid w:val="00D7423E"/>
    <w:rsid w:val="00D81B10"/>
    <w:rsid w:val="00D85A68"/>
    <w:rsid w:val="00D93A79"/>
    <w:rsid w:val="00D93ABD"/>
    <w:rsid w:val="00D96977"/>
    <w:rsid w:val="00DA106A"/>
    <w:rsid w:val="00DA1159"/>
    <w:rsid w:val="00DA5CAF"/>
    <w:rsid w:val="00DA6751"/>
    <w:rsid w:val="00DA6835"/>
    <w:rsid w:val="00DB1E4C"/>
    <w:rsid w:val="00DB7330"/>
    <w:rsid w:val="00DC0D25"/>
    <w:rsid w:val="00DD1ABA"/>
    <w:rsid w:val="00DD1E14"/>
    <w:rsid w:val="00DE181E"/>
    <w:rsid w:val="00DE53B0"/>
    <w:rsid w:val="00DF2BA4"/>
    <w:rsid w:val="00DF7915"/>
    <w:rsid w:val="00DF7B47"/>
    <w:rsid w:val="00E006B7"/>
    <w:rsid w:val="00E034B7"/>
    <w:rsid w:val="00E11DED"/>
    <w:rsid w:val="00E14282"/>
    <w:rsid w:val="00E15257"/>
    <w:rsid w:val="00E1673C"/>
    <w:rsid w:val="00E24E8E"/>
    <w:rsid w:val="00E2586A"/>
    <w:rsid w:val="00E306E5"/>
    <w:rsid w:val="00E31770"/>
    <w:rsid w:val="00E3682E"/>
    <w:rsid w:val="00E37064"/>
    <w:rsid w:val="00E45E2D"/>
    <w:rsid w:val="00E47BA8"/>
    <w:rsid w:val="00E5376B"/>
    <w:rsid w:val="00E5630A"/>
    <w:rsid w:val="00E618E0"/>
    <w:rsid w:val="00E63119"/>
    <w:rsid w:val="00E63E02"/>
    <w:rsid w:val="00E6520E"/>
    <w:rsid w:val="00E65563"/>
    <w:rsid w:val="00E7078A"/>
    <w:rsid w:val="00E72ED2"/>
    <w:rsid w:val="00E7482F"/>
    <w:rsid w:val="00E77F96"/>
    <w:rsid w:val="00E833CB"/>
    <w:rsid w:val="00E84769"/>
    <w:rsid w:val="00E849B6"/>
    <w:rsid w:val="00E869DC"/>
    <w:rsid w:val="00E902CF"/>
    <w:rsid w:val="00EA0B89"/>
    <w:rsid w:val="00EA7262"/>
    <w:rsid w:val="00EB1774"/>
    <w:rsid w:val="00EB2A8A"/>
    <w:rsid w:val="00EB2FCB"/>
    <w:rsid w:val="00EB360D"/>
    <w:rsid w:val="00EB4E84"/>
    <w:rsid w:val="00EB73D6"/>
    <w:rsid w:val="00EB7961"/>
    <w:rsid w:val="00EB7BBB"/>
    <w:rsid w:val="00EC2F6E"/>
    <w:rsid w:val="00EC4975"/>
    <w:rsid w:val="00EC784C"/>
    <w:rsid w:val="00ED29EA"/>
    <w:rsid w:val="00ED350F"/>
    <w:rsid w:val="00ED6E07"/>
    <w:rsid w:val="00ED7001"/>
    <w:rsid w:val="00EE0483"/>
    <w:rsid w:val="00EE26A5"/>
    <w:rsid w:val="00EE5133"/>
    <w:rsid w:val="00EE682D"/>
    <w:rsid w:val="00EE7C71"/>
    <w:rsid w:val="00EF1ED6"/>
    <w:rsid w:val="00EF44B4"/>
    <w:rsid w:val="00F00001"/>
    <w:rsid w:val="00F00458"/>
    <w:rsid w:val="00F073DC"/>
    <w:rsid w:val="00F150AB"/>
    <w:rsid w:val="00F175F7"/>
    <w:rsid w:val="00F223A1"/>
    <w:rsid w:val="00F342A9"/>
    <w:rsid w:val="00F35A28"/>
    <w:rsid w:val="00F42C0A"/>
    <w:rsid w:val="00F56274"/>
    <w:rsid w:val="00F56473"/>
    <w:rsid w:val="00F63AB8"/>
    <w:rsid w:val="00F656B4"/>
    <w:rsid w:val="00F662A9"/>
    <w:rsid w:val="00F72156"/>
    <w:rsid w:val="00F844A0"/>
    <w:rsid w:val="00F84ECC"/>
    <w:rsid w:val="00F87668"/>
    <w:rsid w:val="00F87C1A"/>
    <w:rsid w:val="00F91287"/>
    <w:rsid w:val="00F91A94"/>
    <w:rsid w:val="00F9243C"/>
    <w:rsid w:val="00F95D31"/>
    <w:rsid w:val="00FA12D5"/>
    <w:rsid w:val="00FA328C"/>
    <w:rsid w:val="00FA5581"/>
    <w:rsid w:val="00FB145B"/>
    <w:rsid w:val="00FB1D58"/>
    <w:rsid w:val="00FB3283"/>
    <w:rsid w:val="00FB4930"/>
    <w:rsid w:val="00FC1EE3"/>
    <w:rsid w:val="00FC47FF"/>
    <w:rsid w:val="00FC6389"/>
    <w:rsid w:val="00FD3C7D"/>
    <w:rsid w:val="00FD3F7E"/>
    <w:rsid w:val="00FD4201"/>
    <w:rsid w:val="00FD5A3F"/>
    <w:rsid w:val="00FE0CCF"/>
    <w:rsid w:val="00FE32A1"/>
    <w:rsid w:val="00FE350B"/>
    <w:rsid w:val="00FF6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F833B3"/>
  <w15:docId w15:val="{51FCE74A-EA0B-4D3D-998A-746D7B6AD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41A5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1673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numPr>
        <w:ilvl w:val="1"/>
        <w:numId w:val="1"/>
      </w:numPr>
      <w:outlineLvl w:val="1"/>
    </w:p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1673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Times New Roman" w:eastAsia="Times New Roman" w:hAnsi="Times New Roman" w:cs="Times New Roman"/>
      <w:b/>
      <w:bCs/>
      <w:kern w:val="2"/>
      <w:sz w:val="28"/>
      <w:szCs w:val="28"/>
      <w:lang w:eastAsia="zh-CN"/>
    </w:rPr>
  </w:style>
  <w:style w:type="character" w:customStyle="1" w:styleId="czeinternetowe">
    <w:name w:val="Łącze internetowe"/>
    <w:uiPriority w:val="99"/>
    <w:semiHidden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hAnsi="Times New Roman" w:cs="Times New Roman"/>
      <w:kern w:val="2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Pr>
      <w:rFonts w:ascii="Times New Roman" w:hAnsi="Times New Roman" w:cs="Times New Roman"/>
      <w:b/>
      <w:bCs/>
      <w:kern w:val="2"/>
      <w:sz w:val="20"/>
      <w:szCs w:val="20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hAnsi="Times New Roman" w:cs="Times New Roman"/>
      <w:kern w:val="2"/>
      <w:sz w:val="24"/>
      <w:szCs w:val="24"/>
      <w:lang w:eastAsia="zh-CN"/>
    </w:rPr>
  </w:style>
  <w:style w:type="character" w:customStyle="1" w:styleId="ListLabel1">
    <w:name w:val="ListLabel 1"/>
    <w:uiPriority w:val="99"/>
    <w:rsid w:val="0025209F"/>
    <w:rPr>
      <w:b/>
      <w:bCs/>
      <w:sz w:val="22"/>
      <w:szCs w:val="22"/>
    </w:rPr>
  </w:style>
  <w:style w:type="character" w:customStyle="1" w:styleId="ListLabel2">
    <w:name w:val="ListLabel 2"/>
    <w:uiPriority w:val="99"/>
    <w:rsid w:val="0025209F"/>
    <w:rPr>
      <w:sz w:val="22"/>
      <w:szCs w:val="22"/>
    </w:rPr>
  </w:style>
  <w:style w:type="character" w:customStyle="1" w:styleId="ListLabel3">
    <w:name w:val="ListLabel 3"/>
    <w:uiPriority w:val="99"/>
    <w:rsid w:val="0025209F"/>
    <w:rPr>
      <w:b/>
      <w:bCs/>
      <w:sz w:val="22"/>
      <w:szCs w:val="22"/>
    </w:rPr>
  </w:style>
  <w:style w:type="character" w:customStyle="1" w:styleId="ListLabel4">
    <w:name w:val="ListLabel 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5">
    <w:name w:val="ListLabel 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6">
    <w:name w:val="ListLabel 6"/>
    <w:uiPriority w:val="99"/>
    <w:rsid w:val="0025209F"/>
    <w:rPr>
      <w:sz w:val="22"/>
      <w:szCs w:val="22"/>
    </w:rPr>
  </w:style>
  <w:style w:type="character" w:customStyle="1" w:styleId="ListLabel7">
    <w:name w:val="ListLabel 7"/>
    <w:uiPriority w:val="99"/>
    <w:rsid w:val="0025209F"/>
    <w:rPr>
      <w:b/>
      <w:bCs/>
      <w:sz w:val="22"/>
      <w:szCs w:val="22"/>
    </w:rPr>
  </w:style>
  <w:style w:type="character" w:customStyle="1" w:styleId="ListLabel8">
    <w:name w:val="ListLabel 8"/>
    <w:uiPriority w:val="99"/>
    <w:rsid w:val="0025209F"/>
    <w:rPr>
      <w:sz w:val="22"/>
      <w:szCs w:val="22"/>
    </w:rPr>
  </w:style>
  <w:style w:type="character" w:customStyle="1" w:styleId="ListLabel9">
    <w:name w:val="ListLabel 9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0">
    <w:name w:val="ListLabel 10"/>
    <w:uiPriority w:val="99"/>
    <w:rsid w:val="0025209F"/>
    <w:rPr>
      <w:sz w:val="22"/>
      <w:szCs w:val="22"/>
    </w:rPr>
  </w:style>
  <w:style w:type="character" w:customStyle="1" w:styleId="ListLabel11">
    <w:name w:val="ListLabel 11"/>
    <w:uiPriority w:val="99"/>
    <w:rsid w:val="0025209F"/>
    <w:rPr>
      <w:sz w:val="22"/>
      <w:szCs w:val="22"/>
    </w:rPr>
  </w:style>
  <w:style w:type="character" w:customStyle="1" w:styleId="ListLabel12">
    <w:name w:val="ListLabel 12"/>
    <w:uiPriority w:val="99"/>
    <w:rsid w:val="0025209F"/>
    <w:rPr>
      <w:sz w:val="22"/>
      <w:szCs w:val="22"/>
    </w:rPr>
  </w:style>
  <w:style w:type="character" w:customStyle="1" w:styleId="ListLabel13">
    <w:name w:val="ListLabel 13"/>
    <w:uiPriority w:val="99"/>
    <w:rsid w:val="0025209F"/>
    <w:rPr>
      <w:b/>
      <w:bCs/>
    </w:rPr>
  </w:style>
  <w:style w:type="character" w:customStyle="1" w:styleId="ListLabel14">
    <w:name w:val="ListLabel 14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15">
    <w:name w:val="ListLabel 15"/>
    <w:uiPriority w:val="99"/>
    <w:rsid w:val="0025209F"/>
    <w:rPr>
      <w:b/>
      <w:bCs/>
      <w:u w:val="none"/>
      <w:effect w:val="none"/>
    </w:rPr>
  </w:style>
  <w:style w:type="character" w:customStyle="1" w:styleId="ListLabel16">
    <w:name w:val="ListLabel 16"/>
    <w:uiPriority w:val="99"/>
    <w:rsid w:val="0025209F"/>
  </w:style>
  <w:style w:type="character" w:customStyle="1" w:styleId="ListLabel17">
    <w:name w:val="ListLabel 17"/>
    <w:uiPriority w:val="99"/>
    <w:rsid w:val="0025209F"/>
    <w:rPr>
      <w:sz w:val="22"/>
      <w:szCs w:val="22"/>
    </w:rPr>
  </w:style>
  <w:style w:type="character" w:customStyle="1" w:styleId="ListLabel18">
    <w:name w:val="ListLabel 18"/>
    <w:uiPriority w:val="99"/>
    <w:rsid w:val="0025209F"/>
    <w:rPr>
      <w:sz w:val="22"/>
      <w:szCs w:val="22"/>
    </w:rPr>
  </w:style>
  <w:style w:type="character" w:customStyle="1" w:styleId="ListLabel19">
    <w:name w:val="ListLabel 19"/>
    <w:uiPriority w:val="99"/>
    <w:rsid w:val="0025209F"/>
  </w:style>
  <w:style w:type="character" w:customStyle="1" w:styleId="ListLabel20">
    <w:name w:val="ListLabel 20"/>
    <w:uiPriority w:val="99"/>
    <w:rsid w:val="0025209F"/>
  </w:style>
  <w:style w:type="character" w:customStyle="1" w:styleId="ListLabel21">
    <w:name w:val="ListLabel 21"/>
    <w:uiPriority w:val="99"/>
    <w:rsid w:val="0025209F"/>
    <w:rPr>
      <w:sz w:val="22"/>
      <w:szCs w:val="22"/>
    </w:rPr>
  </w:style>
  <w:style w:type="character" w:customStyle="1" w:styleId="ListLabel22">
    <w:name w:val="ListLabel 22"/>
    <w:uiPriority w:val="99"/>
    <w:rsid w:val="0025209F"/>
  </w:style>
  <w:style w:type="character" w:customStyle="1" w:styleId="ListLabel23">
    <w:name w:val="ListLabel 23"/>
    <w:uiPriority w:val="99"/>
    <w:rsid w:val="0025209F"/>
  </w:style>
  <w:style w:type="character" w:customStyle="1" w:styleId="ListLabel24">
    <w:name w:val="ListLabel 24"/>
    <w:uiPriority w:val="99"/>
    <w:rsid w:val="0025209F"/>
    <w:rPr>
      <w:sz w:val="22"/>
      <w:szCs w:val="22"/>
    </w:rPr>
  </w:style>
  <w:style w:type="character" w:customStyle="1" w:styleId="ListLabel25">
    <w:name w:val="ListLabel 25"/>
    <w:uiPriority w:val="99"/>
    <w:rsid w:val="0025209F"/>
  </w:style>
  <w:style w:type="character" w:customStyle="1" w:styleId="ListLabel26">
    <w:name w:val="ListLabel 26"/>
    <w:uiPriority w:val="99"/>
    <w:rsid w:val="0025209F"/>
    <w:rPr>
      <w:sz w:val="22"/>
      <w:szCs w:val="22"/>
    </w:rPr>
  </w:style>
  <w:style w:type="character" w:customStyle="1" w:styleId="ListLabel27">
    <w:name w:val="ListLabel 27"/>
    <w:uiPriority w:val="99"/>
    <w:rsid w:val="0025209F"/>
    <w:rPr>
      <w:sz w:val="22"/>
      <w:szCs w:val="22"/>
    </w:rPr>
  </w:style>
  <w:style w:type="character" w:customStyle="1" w:styleId="ListLabel28">
    <w:name w:val="ListLabel 28"/>
    <w:uiPriority w:val="99"/>
    <w:rsid w:val="0025209F"/>
  </w:style>
  <w:style w:type="character" w:customStyle="1" w:styleId="ListLabel29">
    <w:name w:val="ListLabel 29"/>
    <w:uiPriority w:val="99"/>
    <w:rsid w:val="0025209F"/>
  </w:style>
  <w:style w:type="character" w:customStyle="1" w:styleId="ListLabel30">
    <w:name w:val="ListLabel 30"/>
    <w:uiPriority w:val="99"/>
    <w:rsid w:val="0025209F"/>
    <w:rPr>
      <w:sz w:val="22"/>
      <w:szCs w:val="22"/>
    </w:rPr>
  </w:style>
  <w:style w:type="character" w:customStyle="1" w:styleId="ListLabel31">
    <w:name w:val="ListLabel 31"/>
    <w:uiPriority w:val="99"/>
    <w:rsid w:val="0025209F"/>
  </w:style>
  <w:style w:type="character" w:customStyle="1" w:styleId="ListLabel32">
    <w:name w:val="ListLabel 32"/>
    <w:uiPriority w:val="99"/>
    <w:rsid w:val="0025209F"/>
  </w:style>
  <w:style w:type="character" w:customStyle="1" w:styleId="ListLabel33">
    <w:name w:val="ListLabel 33"/>
    <w:uiPriority w:val="99"/>
    <w:rsid w:val="0025209F"/>
    <w:rPr>
      <w:sz w:val="22"/>
      <w:szCs w:val="22"/>
    </w:rPr>
  </w:style>
  <w:style w:type="character" w:customStyle="1" w:styleId="ListLabel34">
    <w:name w:val="ListLabel 34"/>
    <w:uiPriority w:val="99"/>
    <w:rsid w:val="0025209F"/>
  </w:style>
  <w:style w:type="character" w:customStyle="1" w:styleId="ListLabel35">
    <w:name w:val="ListLabel 35"/>
    <w:uiPriority w:val="99"/>
    <w:rsid w:val="0025209F"/>
    <w:rPr>
      <w:sz w:val="22"/>
      <w:szCs w:val="22"/>
    </w:rPr>
  </w:style>
  <w:style w:type="character" w:customStyle="1" w:styleId="ListLabel36">
    <w:name w:val="ListLabel 36"/>
    <w:uiPriority w:val="99"/>
    <w:rsid w:val="0025209F"/>
    <w:rPr>
      <w:sz w:val="22"/>
      <w:szCs w:val="22"/>
    </w:rPr>
  </w:style>
  <w:style w:type="character" w:customStyle="1" w:styleId="ListLabel37">
    <w:name w:val="ListLabel 37"/>
    <w:uiPriority w:val="99"/>
    <w:rsid w:val="0025209F"/>
  </w:style>
  <w:style w:type="character" w:customStyle="1" w:styleId="ListLabel38">
    <w:name w:val="ListLabel 38"/>
    <w:uiPriority w:val="99"/>
    <w:rsid w:val="0025209F"/>
  </w:style>
  <w:style w:type="character" w:customStyle="1" w:styleId="ListLabel39">
    <w:name w:val="ListLabel 39"/>
    <w:uiPriority w:val="99"/>
    <w:rsid w:val="0025209F"/>
    <w:rPr>
      <w:sz w:val="22"/>
      <w:szCs w:val="22"/>
    </w:rPr>
  </w:style>
  <w:style w:type="character" w:customStyle="1" w:styleId="ListLabel40">
    <w:name w:val="ListLabel 40"/>
    <w:uiPriority w:val="99"/>
    <w:rsid w:val="0025209F"/>
  </w:style>
  <w:style w:type="character" w:customStyle="1" w:styleId="ListLabel41">
    <w:name w:val="ListLabel 41"/>
    <w:uiPriority w:val="99"/>
    <w:rsid w:val="0025209F"/>
  </w:style>
  <w:style w:type="character" w:customStyle="1" w:styleId="ListLabel42">
    <w:name w:val="ListLabel 42"/>
    <w:uiPriority w:val="99"/>
    <w:rsid w:val="0025209F"/>
    <w:rPr>
      <w:sz w:val="22"/>
      <w:szCs w:val="22"/>
    </w:rPr>
  </w:style>
  <w:style w:type="character" w:customStyle="1" w:styleId="ListLabel43">
    <w:name w:val="ListLabel 43"/>
    <w:uiPriority w:val="99"/>
    <w:rsid w:val="0025209F"/>
    <w:rPr>
      <w:sz w:val="22"/>
      <w:szCs w:val="22"/>
    </w:rPr>
  </w:style>
  <w:style w:type="character" w:customStyle="1" w:styleId="ListLabel44">
    <w:name w:val="ListLabel 44"/>
    <w:uiPriority w:val="99"/>
    <w:rsid w:val="0025209F"/>
  </w:style>
  <w:style w:type="character" w:customStyle="1" w:styleId="ListLabel45">
    <w:name w:val="ListLabel 45"/>
    <w:uiPriority w:val="99"/>
    <w:rsid w:val="0025209F"/>
    <w:rPr>
      <w:sz w:val="22"/>
      <w:szCs w:val="22"/>
    </w:rPr>
  </w:style>
  <w:style w:type="character" w:customStyle="1" w:styleId="ListLabel46">
    <w:name w:val="ListLabel 46"/>
    <w:uiPriority w:val="99"/>
    <w:rsid w:val="0025209F"/>
  </w:style>
  <w:style w:type="character" w:customStyle="1" w:styleId="ListLabel47">
    <w:name w:val="ListLabel 47"/>
    <w:uiPriority w:val="99"/>
    <w:rsid w:val="0025209F"/>
  </w:style>
  <w:style w:type="character" w:customStyle="1" w:styleId="ListLabel48">
    <w:name w:val="ListLabel 48"/>
    <w:uiPriority w:val="99"/>
    <w:rsid w:val="0025209F"/>
    <w:rPr>
      <w:sz w:val="22"/>
      <w:szCs w:val="22"/>
    </w:rPr>
  </w:style>
  <w:style w:type="character" w:customStyle="1" w:styleId="ListLabel49">
    <w:name w:val="ListLabel 49"/>
    <w:uiPriority w:val="99"/>
    <w:rsid w:val="0025209F"/>
  </w:style>
  <w:style w:type="character" w:customStyle="1" w:styleId="ListLabel50">
    <w:name w:val="ListLabel 50"/>
    <w:uiPriority w:val="99"/>
    <w:rsid w:val="0025209F"/>
  </w:style>
  <w:style w:type="character" w:customStyle="1" w:styleId="ListLabel51">
    <w:name w:val="ListLabel 51"/>
    <w:uiPriority w:val="99"/>
    <w:rsid w:val="0025209F"/>
    <w:rPr>
      <w:sz w:val="22"/>
      <w:szCs w:val="22"/>
    </w:rPr>
  </w:style>
  <w:style w:type="character" w:customStyle="1" w:styleId="ListLabel52">
    <w:name w:val="ListLabel 52"/>
    <w:uiPriority w:val="99"/>
    <w:rsid w:val="0025209F"/>
    <w:rPr>
      <w:sz w:val="22"/>
      <w:szCs w:val="22"/>
    </w:rPr>
  </w:style>
  <w:style w:type="character" w:customStyle="1" w:styleId="ListLabel53">
    <w:name w:val="ListLabel 53"/>
    <w:uiPriority w:val="99"/>
    <w:rsid w:val="0025209F"/>
    <w:rPr>
      <w:sz w:val="22"/>
      <w:szCs w:val="22"/>
    </w:rPr>
  </w:style>
  <w:style w:type="character" w:customStyle="1" w:styleId="ListLabel54">
    <w:name w:val="ListLabel 54"/>
    <w:uiPriority w:val="99"/>
    <w:rsid w:val="0025209F"/>
    <w:rPr>
      <w:sz w:val="22"/>
      <w:szCs w:val="22"/>
    </w:rPr>
  </w:style>
  <w:style w:type="character" w:customStyle="1" w:styleId="ListLabel55">
    <w:name w:val="ListLabel 55"/>
    <w:uiPriority w:val="99"/>
    <w:rsid w:val="0025209F"/>
    <w:rPr>
      <w:sz w:val="22"/>
      <w:szCs w:val="22"/>
    </w:rPr>
  </w:style>
  <w:style w:type="character" w:customStyle="1" w:styleId="ListLabel56">
    <w:name w:val="ListLabel 56"/>
    <w:uiPriority w:val="99"/>
    <w:rsid w:val="0025209F"/>
    <w:rPr>
      <w:b/>
      <w:bCs/>
      <w:sz w:val="22"/>
      <w:szCs w:val="22"/>
    </w:rPr>
  </w:style>
  <w:style w:type="character" w:customStyle="1" w:styleId="ListLabel57">
    <w:name w:val="ListLabel 57"/>
    <w:uiPriority w:val="99"/>
    <w:rsid w:val="0025209F"/>
    <w:rPr>
      <w:sz w:val="22"/>
      <w:szCs w:val="22"/>
    </w:rPr>
  </w:style>
  <w:style w:type="character" w:customStyle="1" w:styleId="ListLabel58">
    <w:name w:val="ListLabel 58"/>
    <w:uiPriority w:val="99"/>
    <w:rsid w:val="0025209F"/>
    <w:rPr>
      <w:b/>
      <w:bCs/>
    </w:rPr>
  </w:style>
  <w:style w:type="character" w:customStyle="1" w:styleId="ListLabel59">
    <w:name w:val="ListLabel 59"/>
    <w:uiPriority w:val="99"/>
    <w:rsid w:val="0025209F"/>
    <w:rPr>
      <w:sz w:val="22"/>
      <w:szCs w:val="22"/>
    </w:rPr>
  </w:style>
  <w:style w:type="character" w:customStyle="1" w:styleId="ListLabel60">
    <w:name w:val="ListLabel 60"/>
    <w:uiPriority w:val="99"/>
    <w:rsid w:val="0025209F"/>
  </w:style>
  <w:style w:type="character" w:customStyle="1" w:styleId="ListLabel61">
    <w:name w:val="ListLabel 61"/>
    <w:uiPriority w:val="99"/>
    <w:rsid w:val="0025209F"/>
  </w:style>
  <w:style w:type="character" w:customStyle="1" w:styleId="ListLabel62">
    <w:name w:val="ListLabel 62"/>
    <w:uiPriority w:val="99"/>
    <w:rsid w:val="0025209F"/>
  </w:style>
  <w:style w:type="character" w:customStyle="1" w:styleId="ListLabel63">
    <w:name w:val="ListLabel 63"/>
    <w:uiPriority w:val="99"/>
    <w:rsid w:val="0025209F"/>
  </w:style>
  <w:style w:type="character" w:customStyle="1" w:styleId="ListLabel64">
    <w:name w:val="ListLabel 64"/>
    <w:uiPriority w:val="99"/>
    <w:rsid w:val="0025209F"/>
  </w:style>
  <w:style w:type="character" w:customStyle="1" w:styleId="ListLabel65">
    <w:name w:val="ListLabel 65"/>
    <w:uiPriority w:val="99"/>
    <w:rsid w:val="0025209F"/>
  </w:style>
  <w:style w:type="character" w:customStyle="1" w:styleId="ListLabel66">
    <w:name w:val="ListLabel 66"/>
    <w:uiPriority w:val="99"/>
    <w:rsid w:val="0025209F"/>
    <w:rPr>
      <w:color w:val="auto"/>
      <w:sz w:val="22"/>
      <w:szCs w:val="22"/>
      <w:u w:val="none"/>
      <w:lang w:val="en-US"/>
    </w:rPr>
  </w:style>
  <w:style w:type="character" w:customStyle="1" w:styleId="ListLabel67">
    <w:name w:val="ListLabel 67"/>
    <w:uiPriority w:val="99"/>
    <w:rsid w:val="0025209F"/>
    <w:rPr>
      <w:b/>
      <w:bCs/>
      <w:sz w:val="22"/>
      <w:szCs w:val="22"/>
    </w:rPr>
  </w:style>
  <w:style w:type="character" w:customStyle="1" w:styleId="ListLabel68">
    <w:name w:val="ListLabel 68"/>
    <w:uiPriority w:val="99"/>
    <w:rsid w:val="0025209F"/>
    <w:rPr>
      <w:sz w:val="22"/>
      <w:szCs w:val="22"/>
    </w:rPr>
  </w:style>
  <w:style w:type="character" w:customStyle="1" w:styleId="ListLabel69">
    <w:name w:val="ListLabel 69"/>
    <w:uiPriority w:val="99"/>
    <w:rsid w:val="0025209F"/>
    <w:rPr>
      <w:b/>
      <w:bCs/>
      <w:sz w:val="22"/>
      <w:szCs w:val="22"/>
    </w:rPr>
  </w:style>
  <w:style w:type="character" w:customStyle="1" w:styleId="ListLabel70">
    <w:name w:val="ListLabel 7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1">
    <w:name w:val="ListLabel 71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2">
    <w:name w:val="ListLabel 72"/>
    <w:uiPriority w:val="99"/>
    <w:rsid w:val="0025209F"/>
    <w:rPr>
      <w:sz w:val="22"/>
      <w:szCs w:val="22"/>
    </w:rPr>
  </w:style>
  <w:style w:type="character" w:customStyle="1" w:styleId="ListLabel73">
    <w:name w:val="ListLabel 73"/>
    <w:uiPriority w:val="99"/>
    <w:rsid w:val="0025209F"/>
    <w:rPr>
      <w:b/>
      <w:bCs/>
      <w:sz w:val="22"/>
      <w:szCs w:val="22"/>
    </w:rPr>
  </w:style>
  <w:style w:type="character" w:customStyle="1" w:styleId="ListLabel74">
    <w:name w:val="ListLabel 74"/>
    <w:uiPriority w:val="99"/>
    <w:rsid w:val="0025209F"/>
    <w:rPr>
      <w:sz w:val="22"/>
      <w:szCs w:val="22"/>
    </w:rPr>
  </w:style>
  <w:style w:type="character" w:customStyle="1" w:styleId="ListLabel75">
    <w:name w:val="ListLabel 75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76">
    <w:name w:val="ListLabel 76"/>
    <w:uiPriority w:val="99"/>
    <w:rsid w:val="0025209F"/>
    <w:rPr>
      <w:sz w:val="22"/>
      <w:szCs w:val="22"/>
    </w:rPr>
  </w:style>
  <w:style w:type="character" w:customStyle="1" w:styleId="ListLabel77">
    <w:name w:val="ListLabel 77"/>
    <w:uiPriority w:val="99"/>
    <w:rsid w:val="0025209F"/>
    <w:rPr>
      <w:sz w:val="22"/>
      <w:szCs w:val="22"/>
    </w:rPr>
  </w:style>
  <w:style w:type="character" w:customStyle="1" w:styleId="ListLabel78">
    <w:name w:val="ListLabel 78"/>
    <w:uiPriority w:val="99"/>
    <w:rsid w:val="0025209F"/>
    <w:rPr>
      <w:sz w:val="22"/>
      <w:szCs w:val="22"/>
    </w:rPr>
  </w:style>
  <w:style w:type="character" w:customStyle="1" w:styleId="ListLabel79">
    <w:name w:val="ListLabel 79"/>
    <w:uiPriority w:val="99"/>
    <w:rsid w:val="0025209F"/>
    <w:rPr>
      <w:b/>
      <w:bCs/>
    </w:rPr>
  </w:style>
  <w:style w:type="character" w:customStyle="1" w:styleId="ListLabel80">
    <w:name w:val="ListLabel 80"/>
    <w:uiPriority w:val="99"/>
    <w:rsid w:val="0025209F"/>
    <w:rPr>
      <w:b/>
      <w:bCs/>
      <w:sz w:val="22"/>
      <w:szCs w:val="22"/>
      <w:u w:val="none"/>
      <w:effect w:val="none"/>
    </w:rPr>
  </w:style>
  <w:style w:type="character" w:customStyle="1" w:styleId="ListLabel81">
    <w:name w:val="ListLabel 81"/>
    <w:uiPriority w:val="99"/>
    <w:rsid w:val="0025209F"/>
    <w:rPr>
      <w:b/>
      <w:bCs/>
      <w:u w:val="none"/>
      <w:effect w:val="none"/>
    </w:rPr>
  </w:style>
  <w:style w:type="character" w:customStyle="1" w:styleId="ListLabel82">
    <w:name w:val="ListLabel 82"/>
    <w:uiPriority w:val="99"/>
    <w:rsid w:val="0025209F"/>
  </w:style>
  <w:style w:type="character" w:customStyle="1" w:styleId="ListLabel83">
    <w:name w:val="ListLabel 83"/>
    <w:uiPriority w:val="99"/>
    <w:rsid w:val="0025209F"/>
    <w:rPr>
      <w:sz w:val="22"/>
      <w:szCs w:val="22"/>
    </w:rPr>
  </w:style>
  <w:style w:type="character" w:customStyle="1" w:styleId="ListLabel84">
    <w:name w:val="ListLabel 84"/>
    <w:uiPriority w:val="99"/>
    <w:rsid w:val="0025209F"/>
    <w:rPr>
      <w:sz w:val="22"/>
      <w:szCs w:val="22"/>
    </w:rPr>
  </w:style>
  <w:style w:type="character" w:customStyle="1" w:styleId="ListLabel85">
    <w:name w:val="ListLabel 85"/>
    <w:uiPriority w:val="99"/>
    <w:rsid w:val="0025209F"/>
  </w:style>
  <w:style w:type="character" w:customStyle="1" w:styleId="ListLabel86">
    <w:name w:val="ListLabel 86"/>
    <w:uiPriority w:val="99"/>
    <w:rsid w:val="0025209F"/>
  </w:style>
  <w:style w:type="character" w:customStyle="1" w:styleId="ListLabel87">
    <w:name w:val="ListLabel 87"/>
    <w:uiPriority w:val="99"/>
    <w:rsid w:val="0025209F"/>
    <w:rPr>
      <w:sz w:val="22"/>
      <w:szCs w:val="22"/>
    </w:rPr>
  </w:style>
  <w:style w:type="character" w:customStyle="1" w:styleId="ListLabel88">
    <w:name w:val="ListLabel 88"/>
    <w:uiPriority w:val="99"/>
    <w:rsid w:val="0025209F"/>
  </w:style>
  <w:style w:type="character" w:customStyle="1" w:styleId="ListLabel89">
    <w:name w:val="ListLabel 89"/>
    <w:uiPriority w:val="99"/>
    <w:rsid w:val="0025209F"/>
  </w:style>
  <w:style w:type="character" w:customStyle="1" w:styleId="ListLabel90">
    <w:name w:val="ListLabel 90"/>
    <w:uiPriority w:val="99"/>
    <w:rsid w:val="0025209F"/>
    <w:rPr>
      <w:sz w:val="22"/>
      <w:szCs w:val="22"/>
    </w:rPr>
  </w:style>
  <w:style w:type="character" w:customStyle="1" w:styleId="ListLabel91">
    <w:name w:val="ListLabel 91"/>
    <w:uiPriority w:val="99"/>
    <w:rsid w:val="0025209F"/>
  </w:style>
  <w:style w:type="character" w:customStyle="1" w:styleId="ListLabel92">
    <w:name w:val="ListLabel 92"/>
    <w:uiPriority w:val="99"/>
    <w:rsid w:val="0025209F"/>
    <w:rPr>
      <w:sz w:val="22"/>
      <w:szCs w:val="22"/>
    </w:rPr>
  </w:style>
  <w:style w:type="character" w:customStyle="1" w:styleId="ListLabel93">
    <w:name w:val="ListLabel 93"/>
    <w:uiPriority w:val="99"/>
    <w:rsid w:val="0025209F"/>
    <w:rPr>
      <w:sz w:val="22"/>
      <w:szCs w:val="22"/>
    </w:rPr>
  </w:style>
  <w:style w:type="character" w:customStyle="1" w:styleId="ListLabel94">
    <w:name w:val="ListLabel 94"/>
    <w:uiPriority w:val="99"/>
    <w:rsid w:val="0025209F"/>
  </w:style>
  <w:style w:type="character" w:customStyle="1" w:styleId="ListLabel95">
    <w:name w:val="ListLabel 95"/>
    <w:uiPriority w:val="99"/>
    <w:rsid w:val="0025209F"/>
  </w:style>
  <w:style w:type="character" w:customStyle="1" w:styleId="ListLabel96">
    <w:name w:val="ListLabel 96"/>
    <w:uiPriority w:val="99"/>
    <w:rsid w:val="0025209F"/>
    <w:rPr>
      <w:sz w:val="22"/>
      <w:szCs w:val="22"/>
    </w:rPr>
  </w:style>
  <w:style w:type="character" w:customStyle="1" w:styleId="ListLabel97">
    <w:name w:val="ListLabel 97"/>
    <w:uiPriority w:val="99"/>
    <w:rsid w:val="0025209F"/>
  </w:style>
  <w:style w:type="character" w:customStyle="1" w:styleId="ListLabel98">
    <w:name w:val="ListLabel 98"/>
    <w:uiPriority w:val="99"/>
    <w:rsid w:val="0025209F"/>
  </w:style>
  <w:style w:type="character" w:customStyle="1" w:styleId="ListLabel99">
    <w:name w:val="ListLabel 99"/>
    <w:uiPriority w:val="99"/>
    <w:rsid w:val="0025209F"/>
    <w:rPr>
      <w:sz w:val="22"/>
      <w:szCs w:val="22"/>
    </w:rPr>
  </w:style>
  <w:style w:type="character" w:customStyle="1" w:styleId="ListLabel100">
    <w:name w:val="ListLabel 100"/>
    <w:uiPriority w:val="99"/>
    <w:rsid w:val="0025209F"/>
  </w:style>
  <w:style w:type="character" w:customStyle="1" w:styleId="ListLabel101">
    <w:name w:val="ListLabel 101"/>
    <w:uiPriority w:val="99"/>
    <w:rsid w:val="0025209F"/>
    <w:rPr>
      <w:sz w:val="22"/>
      <w:szCs w:val="22"/>
    </w:rPr>
  </w:style>
  <w:style w:type="character" w:customStyle="1" w:styleId="ListLabel102">
    <w:name w:val="ListLabel 102"/>
    <w:uiPriority w:val="99"/>
    <w:rsid w:val="0025209F"/>
    <w:rPr>
      <w:sz w:val="22"/>
      <w:szCs w:val="22"/>
    </w:rPr>
  </w:style>
  <w:style w:type="character" w:customStyle="1" w:styleId="ListLabel103">
    <w:name w:val="ListLabel 103"/>
    <w:uiPriority w:val="99"/>
    <w:rsid w:val="0025209F"/>
  </w:style>
  <w:style w:type="character" w:customStyle="1" w:styleId="ListLabel104">
    <w:name w:val="ListLabel 104"/>
    <w:uiPriority w:val="99"/>
    <w:rsid w:val="0025209F"/>
  </w:style>
  <w:style w:type="character" w:customStyle="1" w:styleId="ListLabel105">
    <w:name w:val="ListLabel 105"/>
    <w:uiPriority w:val="99"/>
    <w:rsid w:val="0025209F"/>
    <w:rPr>
      <w:sz w:val="22"/>
      <w:szCs w:val="22"/>
    </w:rPr>
  </w:style>
  <w:style w:type="character" w:customStyle="1" w:styleId="ListLabel106">
    <w:name w:val="ListLabel 106"/>
    <w:uiPriority w:val="99"/>
    <w:rsid w:val="0025209F"/>
  </w:style>
  <w:style w:type="character" w:customStyle="1" w:styleId="ListLabel107">
    <w:name w:val="ListLabel 107"/>
    <w:uiPriority w:val="99"/>
    <w:rsid w:val="0025209F"/>
  </w:style>
  <w:style w:type="character" w:customStyle="1" w:styleId="ListLabel108">
    <w:name w:val="ListLabel 108"/>
    <w:uiPriority w:val="99"/>
    <w:rsid w:val="0025209F"/>
    <w:rPr>
      <w:sz w:val="22"/>
      <w:szCs w:val="22"/>
    </w:rPr>
  </w:style>
  <w:style w:type="character" w:customStyle="1" w:styleId="ListLabel109">
    <w:name w:val="ListLabel 109"/>
    <w:uiPriority w:val="99"/>
    <w:rsid w:val="0025209F"/>
    <w:rPr>
      <w:sz w:val="22"/>
      <w:szCs w:val="22"/>
    </w:rPr>
  </w:style>
  <w:style w:type="character" w:customStyle="1" w:styleId="ListLabel110">
    <w:name w:val="ListLabel 110"/>
    <w:uiPriority w:val="99"/>
    <w:rsid w:val="0025209F"/>
  </w:style>
  <w:style w:type="character" w:customStyle="1" w:styleId="ListLabel111">
    <w:name w:val="ListLabel 111"/>
    <w:uiPriority w:val="99"/>
    <w:rsid w:val="0025209F"/>
    <w:rPr>
      <w:sz w:val="22"/>
      <w:szCs w:val="22"/>
    </w:rPr>
  </w:style>
  <w:style w:type="character" w:customStyle="1" w:styleId="ListLabel112">
    <w:name w:val="ListLabel 112"/>
    <w:uiPriority w:val="99"/>
    <w:rsid w:val="0025209F"/>
  </w:style>
  <w:style w:type="character" w:customStyle="1" w:styleId="ListLabel113">
    <w:name w:val="ListLabel 113"/>
    <w:uiPriority w:val="99"/>
    <w:rsid w:val="0025209F"/>
  </w:style>
  <w:style w:type="character" w:customStyle="1" w:styleId="ListLabel114">
    <w:name w:val="ListLabel 114"/>
    <w:uiPriority w:val="99"/>
    <w:rsid w:val="0025209F"/>
    <w:rPr>
      <w:sz w:val="22"/>
      <w:szCs w:val="22"/>
    </w:rPr>
  </w:style>
  <w:style w:type="character" w:customStyle="1" w:styleId="ListLabel115">
    <w:name w:val="ListLabel 115"/>
    <w:uiPriority w:val="99"/>
    <w:rsid w:val="0025209F"/>
  </w:style>
  <w:style w:type="character" w:customStyle="1" w:styleId="ListLabel116">
    <w:name w:val="ListLabel 116"/>
    <w:uiPriority w:val="99"/>
    <w:rsid w:val="0025209F"/>
  </w:style>
  <w:style w:type="character" w:customStyle="1" w:styleId="ListLabel117">
    <w:name w:val="ListLabel 117"/>
    <w:uiPriority w:val="99"/>
    <w:rsid w:val="0025209F"/>
    <w:rPr>
      <w:sz w:val="22"/>
      <w:szCs w:val="22"/>
    </w:rPr>
  </w:style>
  <w:style w:type="character" w:customStyle="1" w:styleId="ListLabel118">
    <w:name w:val="ListLabel 118"/>
    <w:uiPriority w:val="99"/>
    <w:rsid w:val="0025209F"/>
    <w:rPr>
      <w:sz w:val="22"/>
      <w:szCs w:val="22"/>
    </w:rPr>
  </w:style>
  <w:style w:type="character" w:customStyle="1" w:styleId="ListLabel119">
    <w:name w:val="ListLabel 119"/>
    <w:uiPriority w:val="99"/>
    <w:rsid w:val="0025209F"/>
    <w:rPr>
      <w:sz w:val="22"/>
      <w:szCs w:val="22"/>
    </w:rPr>
  </w:style>
  <w:style w:type="character" w:customStyle="1" w:styleId="ListLabel120">
    <w:name w:val="ListLabel 120"/>
    <w:uiPriority w:val="99"/>
    <w:rsid w:val="0025209F"/>
    <w:rPr>
      <w:sz w:val="22"/>
      <w:szCs w:val="22"/>
    </w:rPr>
  </w:style>
  <w:style w:type="character" w:customStyle="1" w:styleId="ListLabel121">
    <w:name w:val="ListLabel 121"/>
    <w:uiPriority w:val="99"/>
    <w:rsid w:val="0025209F"/>
    <w:rPr>
      <w:sz w:val="22"/>
      <w:szCs w:val="22"/>
    </w:rPr>
  </w:style>
  <w:style w:type="character" w:customStyle="1" w:styleId="ListLabel122">
    <w:name w:val="ListLabel 122"/>
    <w:uiPriority w:val="99"/>
    <w:rsid w:val="0025209F"/>
    <w:rPr>
      <w:b/>
      <w:bCs/>
      <w:sz w:val="22"/>
      <w:szCs w:val="22"/>
    </w:rPr>
  </w:style>
  <w:style w:type="character" w:customStyle="1" w:styleId="ListLabel123">
    <w:name w:val="ListLabel 123"/>
    <w:uiPriority w:val="99"/>
    <w:rsid w:val="0025209F"/>
    <w:rPr>
      <w:sz w:val="22"/>
      <w:szCs w:val="22"/>
    </w:rPr>
  </w:style>
  <w:style w:type="character" w:customStyle="1" w:styleId="ListLabel124">
    <w:name w:val="ListLabel 124"/>
    <w:uiPriority w:val="99"/>
    <w:rsid w:val="0025209F"/>
    <w:rPr>
      <w:b/>
      <w:bCs/>
    </w:rPr>
  </w:style>
  <w:style w:type="character" w:customStyle="1" w:styleId="ListLabel125">
    <w:name w:val="ListLabel 125"/>
    <w:uiPriority w:val="99"/>
    <w:rsid w:val="0025209F"/>
    <w:rPr>
      <w:sz w:val="22"/>
      <w:szCs w:val="22"/>
    </w:rPr>
  </w:style>
  <w:style w:type="character" w:customStyle="1" w:styleId="ListLabel126">
    <w:name w:val="ListLabel 126"/>
    <w:uiPriority w:val="99"/>
    <w:rsid w:val="0025209F"/>
  </w:style>
  <w:style w:type="character" w:customStyle="1" w:styleId="ListLabel127">
    <w:name w:val="ListLabel 127"/>
    <w:uiPriority w:val="99"/>
    <w:rsid w:val="0025209F"/>
  </w:style>
  <w:style w:type="character" w:customStyle="1" w:styleId="ListLabel128">
    <w:name w:val="ListLabel 128"/>
    <w:uiPriority w:val="99"/>
    <w:rsid w:val="0025209F"/>
  </w:style>
  <w:style w:type="character" w:customStyle="1" w:styleId="ListLabel129">
    <w:name w:val="ListLabel 129"/>
    <w:uiPriority w:val="99"/>
    <w:rsid w:val="0025209F"/>
  </w:style>
  <w:style w:type="character" w:customStyle="1" w:styleId="ListLabel130">
    <w:name w:val="ListLabel 130"/>
    <w:uiPriority w:val="99"/>
    <w:rsid w:val="0025209F"/>
  </w:style>
  <w:style w:type="character" w:customStyle="1" w:styleId="ListLabel131">
    <w:name w:val="ListLabel 131"/>
    <w:uiPriority w:val="99"/>
    <w:rsid w:val="0025209F"/>
  </w:style>
  <w:style w:type="character" w:customStyle="1" w:styleId="ListLabel132">
    <w:name w:val="ListLabel 132"/>
    <w:uiPriority w:val="99"/>
    <w:rsid w:val="0025209F"/>
  </w:style>
  <w:style w:type="character" w:customStyle="1" w:styleId="ListLabel133">
    <w:name w:val="ListLabel 133"/>
    <w:uiPriority w:val="99"/>
    <w:rsid w:val="0025209F"/>
  </w:style>
  <w:style w:type="character" w:customStyle="1" w:styleId="ListLabel134">
    <w:name w:val="ListLabel 134"/>
    <w:uiPriority w:val="99"/>
    <w:rsid w:val="0025209F"/>
  </w:style>
  <w:style w:type="character" w:customStyle="1" w:styleId="ListLabel135">
    <w:name w:val="ListLabel 135"/>
    <w:uiPriority w:val="99"/>
    <w:rsid w:val="0025209F"/>
    <w:rPr>
      <w:color w:val="auto"/>
      <w:sz w:val="22"/>
      <w:szCs w:val="22"/>
      <w:u w:val="none"/>
      <w:lang w:val="en-US"/>
    </w:rPr>
  </w:style>
  <w:style w:type="paragraph" w:styleId="Nagwek">
    <w:name w:val="header"/>
    <w:basedOn w:val="Normalny"/>
    <w:next w:val="Tekstpodstawowy"/>
    <w:link w:val="NagwekZnak"/>
    <w:uiPriority w:val="9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1">
    <w:name w:val="Head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rPr>
      <w:b/>
      <w:bCs/>
    </w:rPr>
  </w:style>
  <w:style w:type="character" w:customStyle="1" w:styleId="BodyTextChar1">
    <w:name w:val="Body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Lista">
    <w:name w:val="List"/>
    <w:basedOn w:val="Tekstpodstawowy"/>
    <w:uiPriority w:val="99"/>
    <w:rsid w:val="0025209F"/>
  </w:style>
  <w:style w:type="paragraph" w:styleId="Legenda">
    <w:name w:val="caption"/>
    <w:basedOn w:val="Normalny"/>
    <w:uiPriority w:val="99"/>
    <w:qFormat/>
    <w:rsid w:val="0025209F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25209F"/>
    <w:pPr>
      <w:suppressLineNumbers/>
    </w:pPr>
  </w:style>
  <w:style w:type="paragraph" w:customStyle="1" w:styleId="Tekstpodstawowy21">
    <w:name w:val="Tekst podstawowy 21"/>
    <w:basedOn w:val="Normalny"/>
    <w:uiPriority w:val="99"/>
  </w:style>
  <w:style w:type="paragraph" w:customStyle="1" w:styleId="Tekstpodstawowywcity21">
    <w:name w:val="Tekst podstawowy wcięty 21"/>
    <w:basedOn w:val="Normalny"/>
    <w:uiPriority w:val="99"/>
    <w:pPr>
      <w:spacing w:line="480" w:lineRule="auto"/>
      <w:ind w:left="283"/>
    </w:pPr>
  </w:style>
  <w:style w:type="paragraph" w:customStyle="1" w:styleId="Akapitzlist1">
    <w:name w:val="Akapit z listą1"/>
    <w:basedOn w:val="Normalny"/>
    <w:uiPriority w:val="99"/>
    <w:pPr>
      <w:ind w:left="708"/>
    </w:p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1">
    <w:name w:val="Balloon Text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0"/>
      <w:szCs w:val="0"/>
      <w:lang w:eastAsia="zh-C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Domylnaczcionkaakapitu"/>
    <w:uiPriority w:val="99"/>
    <w:semiHidden/>
    <w:rsid w:val="006C4041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customStyle="1" w:styleId="Textbody">
    <w:name w:val="Text body"/>
    <w:basedOn w:val="Normalny"/>
    <w:rsid w:val="006571AD"/>
    <w:pPr>
      <w:autoSpaceDN w:val="0"/>
      <w:spacing w:after="140" w:line="276" w:lineRule="auto"/>
    </w:pPr>
    <w:rPr>
      <w:rFonts w:ascii="Liberation Serif" w:eastAsia="NSimSun" w:hAnsi="Liberation Serif" w:cs="Arial"/>
      <w:kern w:val="3"/>
      <w:lang w:bidi="hi-IN"/>
    </w:rPr>
  </w:style>
  <w:style w:type="paragraph" w:customStyle="1" w:styleId="Nagwek10">
    <w:name w:val="Nagłówek1"/>
    <w:basedOn w:val="Normalny"/>
    <w:next w:val="Textbody"/>
    <w:rsid w:val="006571AD"/>
    <w:pPr>
      <w:autoSpaceDN w:val="0"/>
      <w:jc w:val="center"/>
    </w:pPr>
    <w:rPr>
      <w:rFonts w:ascii="Liberation Serif" w:eastAsia="NSimSun" w:hAnsi="Liberation Serif" w:cs="Arial"/>
      <w:b/>
      <w:bCs/>
      <w:kern w:val="3"/>
      <w:sz w:val="28"/>
      <w:u w:val="single"/>
      <w:lang w:bidi="hi-IN"/>
    </w:rPr>
  </w:style>
  <w:style w:type="character" w:styleId="Hipercze">
    <w:name w:val="Hyperlink"/>
    <w:basedOn w:val="Domylnaczcionkaakapitu"/>
    <w:uiPriority w:val="99"/>
    <w:unhideWhenUsed/>
    <w:rsid w:val="002A2B5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A2B56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E1673C"/>
    <w:pPr>
      <w:suppressAutoHyphens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rsid w:val="00E1673C"/>
    <w:rPr>
      <w:rFonts w:asciiTheme="majorHAnsi" w:eastAsiaTheme="majorEastAsia" w:hAnsiTheme="majorHAnsi" w:cstheme="majorBidi"/>
      <w:i/>
      <w:iCs/>
      <w:color w:val="365F91" w:themeColor="accent1" w:themeShade="BF"/>
      <w:kern w:val="2"/>
      <w:sz w:val="24"/>
      <w:szCs w:val="24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E1673C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091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0912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091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E13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E13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E132B"/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13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132B"/>
    <w:rPr>
      <w:rFonts w:ascii="Times New Roman" w:eastAsia="Times New Roman" w:hAnsi="Times New Roman" w:cs="Times New Roman"/>
      <w:b/>
      <w:bCs/>
      <w:kern w:val="2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6E132B"/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character" w:styleId="UyteHipercze">
    <w:name w:val="FollowedHyperlink"/>
    <w:basedOn w:val="Domylnaczcionkaakapitu"/>
    <w:uiPriority w:val="99"/>
    <w:semiHidden/>
    <w:unhideWhenUsed/>
    <w:rsid w:val="00DB1E4C"/>
    <w:rPr>
      <w:color w:val="800080" w:themeColor="followedHyperlink"/>
      <w:u w:val="single"/>
    </w:rPr>
  </w:style>
  <w:style w:type="paragraph" w:styleId="NormalnyWeb">
    <w:name w:val="Normal (Web)"/>
    <w:basedOn w:val="Normalny"/>
    <w:rsid w:val="003751DC"/>
    <w:pPr>
      <w:spacing w:before="280" w:after="142" w:line="288" w:lineRule="auto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2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mpecns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pecns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retariat@mpecns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F87CC-7E72-4962-A084-5AF9781D6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11</Pages>
  <Words>4499</Words>
  <Characters>27000</Characters>
  <Application>Microsoft Office Word</Application>
  <DocSecurity>0</DocSecurity>
  <Lines>225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numer sprawy: NZP/TRI/Z/01/19</vt:lpstr>
    </vt:vector>
  </TitlesOfParts>
  <Company/>
  <LinksUpToDate>false</LinksUpToDate>
  <CharactersWithSpaces>31437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 sprawy: NZP/TRI/Z/01/19</dc:title>
  <dc:subject/>
  <dc:creator>Właściciel</dc:creator>
  <cp:keywords/>
  <dc:description/>
  <cp:lastModifiedBy>a.baba</cp:lastModifiedBy>
  <cp:revision>15</cp:revision>
  <cp:lastPrinted>2023-04-12T11:32:00Z</cp:lastPrinted>
  <dcterms:created xsi:type="dcterms:W3CDTF">2021-09-27T13:16:00Z</dcterms:created>
  <dcterms:modified xsi:type="dcterms:W3CDTF">2023-04-12T11:39:00Z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