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E270F" w14:textId="77777777" w:rsidR="00484A7A" w:rsidRPr="005D784F" w:rsidRDefault="00484A7A" w:rsidP="00484A7A">
      <w:pPr>
        <w:pStyle w:val="Nagwek"/>
        <w:rPr>
          <w:rFonts w:ascii="Liberation Sans" w:hAnsi="Liberation Sans" w:cs="Mang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D0F77" wp14:editId="6F2717BA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9C6300F" wp14:editId="532E8218">
            <wp:extent cx="944880" cy="647700"/>
            <wp:effectExtent l="0" t="0" r="762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" r="-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1B96" w14:textId="2FDB5239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1569AF13" w14:textId="126E2F6A" w:rsidR="00484A7A" w:rsidRPr="00B245B2" w:rsidRDefault="00922BA1" w:rsidP="00484A7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C77D0A" w:rsidRPr="00B245B2">
        <w:rPr>
          <w:rFonts w:cs="Times New Roman"/>
        </w:rPr>
        <w:t xml:space="preserve"> </w:t>
      </w:r>
      <w:r w:rsidR="00D84AF8">
        <w:rPr>
          <w:rFonts w:cs="Times New Roman"/>
        </w:rPr>
        <w:t>1</w:t>
      </w:r>
      <w:r w:rsidR="0033514A">
        <w:rPr>
          <w:rFonts w:cs="Times New Roman"/>
        </w:rPr>
        <w:t>1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>„Karta Gwarancyjna” niniejszy dokument Gwarancji</w:t>
      </w:r>
      <w:r w:rsidR="00C868A9" w:rsidRPr="00B245B2">
        <w:rPr>
          <w:rFonts w:cs="Times New Roman"/>
        </w:rPr>
        <w:t>.</w:t>
      </w:r>
    </w:p>
    <w:p w14:paraId="3006ED2C" w14:textId="77777777" w:rsidR="00A54BB5" w:rsidRDefault="00922BA1" w:rsidP="00A54BB5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4A20DF">
        <w:rPr>
          <w:rFonts w:cs="Times New Roman"/>
        </w:rPr>
        <w:t xml:space="preserve">„Produkt” oznacza </w:t>
      </w:r>
      <w:r w:rsidR="008279BB" w:rsidRPr="004A20DF">
        <w:rPr>
          <w:rFonts w:cs="Times New Roman"/>
        </w:rPr>
        <w:t xml:space="preserve">technologię </w:t>
      </w:r>
      <w:r w:rsidR="00C868A9" w:rsidRPr="004A20DF">
        <w:rPr>
          <w:rFonts w:cs="Times New Roman"/>
        </w:rPr>
        <w:t>sie</w:t>
      </w:r>
      <w:r w:rsidR="008279BB" w:rsidRPr="004A20DF">
        <w:rPr>
          <w:rFonts w:cs="Times New Roman"/>
        </w:rPr>
        <w:t>ci</w:t>
      </w:r>
      <w:r w:rsidR="00C868A9" w:rsidRPr="004A20DF">
        <w:rPr>
          <w:rFonts w:cs="Times New Roman"/>
        </w:rPr>
        <w:t xml:space="preserve"> ciepłownicz</w:t>
      </w:r>
      <w:r w:rsidR="008279BB" w:rsidRPr="004A20DF">
        <w:rPr>
          <w:rFonts w:cs="Times New Roman"/>
        </w:rPr>
        <w:t>ej</w:t>
      </w:r>
      <w:r w:rsidR="006E1E40" w:rsidRPr="004A20DF">
        <w:rPr>
          <w:rFonts w:cs="Times New Roman"/>
        </w:rPr>
        <w:t xml:space="preserve"> oraz robot</w:t>
      </w:r>
      <w:r w:rsidR="008279BB" w:rsidRPr="004A20DF">
        <w:rPr>
          <w:rFonts w:cs="Times New Roman"/>
        </w:rPr>
        <w:t xml:space="preserve">y budowlane </w:t>
      </w:r>
      <w:r w:rsidR="00E121CB" w:rsidRPr="004A20DF">
        <w:rPr>
          <w:rFonts w:cs="Times New Roman"/>
        </w:rPr>
        <w:t>stanowiąc</w:t>
      </w:r>
      <w:r w:rsidR="008279BB" w:rsidRPr="004A20DF">
        <w:rPr>
          <w:rFonts w:cs="Times New Roman"/>
        </w:rPr>
        <w:t>e</w:t>
      </w:r>
      <w:r w:rsidR="00E121CB" w:rsidRPr="004A20DF">
        <w:rPr>
          <w:rFonts w:cs="Times New Roman"/>
        </w:rPr>
        <w:t xml:space="preserve"> przedmiot Umowy</w:t>
      </w:r>
      <w:r w:rsidR="00631451" w:rsidRPr="004A20DF">
        <w:rPr>
          <w:rFonts w:cs="Times New Roman"/>
        </w:rPr>
        <w:t>;</w:t>
      </w:r>
    </w:p>
    <w:p w14:paraId="7A6E2B65" w14:textId="3E4E7308" w:rsidR="00C868A9" w:rsidRPr="00A54BB5" w:rsidRDefault="00E121CB" w:rsidP="00A54BB5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A54BB5">
        <w:rPr>
          <w:rFonts w:cs="Times New Roman"/>
        </w:rPr>
        <w:t>„Umowa” oznacza Umowę</w:t>
      </w:r>
      <w:r w:rsidR="00DF6105" w:rsidRPr="00A54BB5">
        <w:rPr>
          <w:rFonts w:cs="Times New Roman"/>
        </w:rPr>
        <w:t xml:space="preserve"> -</w:t>
      </w:r>
      <w:r w:rsidRPr="00A54BB5">
        <w:rPr>
          <w:rFonts w:cs="Times New Roman"/>
        </w:rPr>
        <w:t xml:space="preserve"> zawartą przez Gwaranta z Miejskim Przedsiębiorstwem Energetyki Cieplnej </w:t>
      </w:r>
      <w:r w:rsidR="00371987" w:rsidRPr="00A54BB5">
        <w:rPr>
          <w:rFonts w:cs="Times New Roman"/>
        </w:rPr>
        <w:t>S</w:t>
      </w:r>
      <w:r w:rsidRPr="00A54BB5">
        <w:rPr>
          <w:rFonts w:cs="Times New Roman"/>
        </w:rPr>
        <w:t>p</w:t>
      </w:r>
      <w:r w:rsidR="00DF6105" w:rsidRPr="00A54BB5">
        <w:rPr>
          <w:rFonts w:cs="Times New Roman"/>
        </w:rPr>
        <w:t xml:space="preserve">ółka z ograniczoną odpowiedzialnością </w:t>
      </w:r>
      <w:r w:rsidRPr="00A54BB5">
        <w:rPr>
          <w:rFonts w:cs="Times New Roman"/>
        </w:rPr>
        <w:t>w Nowym Sączu</w:t>
      </w:r>
      <w:r w:rsidR="00DF6105" w:rsidRPr="00A54BB5">
        <w:rPr>
          <w:rFonts w:cs="Times New Roman"/>
        </w:rPr>
        <w:t xml:space="preserve"> -</w:t>
      </w:r>
      <w:r w:rsidRPr="00A54BB5">
        <w:rPr>
          <w:rFonts w:cs="Times New Roman"/>
        </w:rPr>
        <w:t xml:space="preserve"> </w:t>
      </w:r>
      <w:r w:rsidR="00DF6105" w:rsidRPr="00A54BB5">
        <w:rPr>
          <w:rFonts w:cs="Times New Roman"/>
        </w:rPr>
        <w:br/>
      </w:r>
      <w:r w:rsidRPr="00A54BB5">
        <w:rPr>
          <w:rFonts w:cs="Times New Roman"/>
        </w:rPr>
        <w:t xml:space="preserve">nr </w:t>
      </w:r>
      <w:r w:rsidR="005E6FFC" w:rsidRPr="00A54BB5">
        <w:rPr>
          <w:rFonts w:ascii="Calibri" w:hAnsi="Calibri" w:cs="Calibri"/>
          <w:b/>
          <w:bCs/>
        </w:rPr>
        <w:t>ZP</w:t>
      </w:r>
      <w:r w:rsidR="00272298" w:rsidRPr="00A54BB5">
        <w:rPr>
          <w:rFonts w:ascii="Calibri" w:hAnsi="Calibri" w:cs="Calibri"/>
          <w:b/>
          <w:bCs/>
        </w:rPr>
        <w:t>.60.DIN</w:t>
      </w:r>
      <w:r w:rsidR="00860D8A">
        <w:rPr>
          <w:rFonts w:ascii="Calibri" w:hAnsi="Calibri" w:cs="Calibri"/>
          <w:b/>
          <w:bCs/>
        </w:rPr>
        <w:t>.10</w:t>
      </w:r>
      <w:bookmarkStart w:id="0" w:name="_GoBack"/>
      <w:bookmarkEnd w:id="0"/>
      <w:r w:rsidR="00272298" w:rsidRPr="00A54BB5">
        <w:rPr>
          <w:rFonts w:ascii="Calibri" w:hAnsi="Calibri" w:cs="Calibri"/>
          <w:b/>
          <w:bCs/>
        </w:rPr>
        <w:t>.</w:t>
      </w:r>
      <w:r w:rsidR="005E6FFC" w:rsidRPr="00A54BB5">
        <w:rPr>
          <w:rFonts w:ascii="Calibri" w:hAnsi="Calibri" w:cs="Calibri"/>
          <w:b/>
          <w:bCs/>
        </w:rPr>
        <w:t>202</w:t>
      </w:r>
      <w:r w:rsidR="00A54BB5" w:rsidRPr="00A54BB5">
        <w:rPr>
          <w:rFonts w:ascii="Calibri" w:hAnsi="Calibri" w:cs="Calibri"/>
          <w:b/>
          <w:bCs/>
        </w:rPr>
        <w:t>3</w:t>
      </w:r>
      <w:r w:rsidR="005E6FFC" w:rsidRPr="00A54BB5">
        <w:rPr>
          <w:rFonts w:ascii="Calibri" w:hAnsi="Calibri" w:cs="Calibri"/>
          <w:b/>
          <w:bCs/>
        </w:rPr>
        <w:t xml:space="preserve"> </w:t>
      </w:r>
      <w:r w:rsidRPr="00A54BB5">
        <w:rPr>
          <w:rFonts w:cs="Times New Roman"/>
        </w:rPr>
        <w:t>na</w:t>
      </w:r>
      <w:r w:rsidR="00C868A9" w:rsidRPr="00722C56">
        <w:t xml:space="preserve"> </w:t>
      </w:r>
      <w:bookmarkStart w:id="1" w:name="_Hlk76563767"/>
      <w:r w:rsidR="00A54BB5" w:rsidRPr="00A54BB5">
        <w:rPr>
          <w:rFonts w:ascii="Calibri" w:hAnsi="Calibri" w:cs="Calibri"/>
          <w:b/>
          <w:bCs/>
        </w:rPr>
        <w:t>,,Rozbudowa sieci ciepłowniczej w kierunku ul. Matejki oraz Długosza w Nowym Sączu wraz z przyłączami ciepłowniczymi do budynków  Długosza 17, Długosza 35, Matejki 28, Matejki 32 oraz  technologią węzłów cieplnych”</w:t>
      </w:r>
      <w:r w:rsidR="00A54BB5">
        <w:rPr>
          <w:rFonts w:cs="Times New Roman"/>
        </w:rPr>
        <w:t xml:space="preserve"> </w:t>
      </w:r>
      <w:r w:rsidR="00A54BB5" w:rsidRPr="00A54BB5">
        <w:rPr>
          <w:rFonts w:ascii="Calibri" w:hAnsi="Calibri" w:cs="Calibri"/>
        </w:rPr>
        <w:t>w ramach zadania</w:t>
      </w:r>
      <w:r w:rsidR="00A54BB5" w:rsidRPr="00A54BB5">
        <w:rPr>
          <w:rFonts w:ascii="Calibri" w:hAnsi="Calibri" w:cs="Calibri"/>
          <w:b/>
          <w:bCs/>
        </w:rPr>
        <w:t xml:space="preserve"> „Likwidacja 4 kotłów gazowych (Długosza 35, Matejki 28), wykonanie przyłącza, sieci do budynku, węzłów”</w:t>
      </w:r>
      <w:r w:rsidR="00A54BB5">
        <w:rPr>
          <w:rFonts w:cs="Times New Roman"/>
        </w:rPr>
        <w:t xml:space="preserve"> </w:t>
      </w:r>
      <w:r w:rsidR="00A54BB5" w:rsidRPr="00A54BB5">
        <w:rPr>
          <w:rFonts w:ascii="Calibri" w:hAnsi="Calibri" w:cs="Calibri"/>
        </w:rPr>
        <w:t>w ramach projektu</w:t>
      </w:r>
      <w:r w:rsidR="00A54BB5" w:rsidRPr="00A54BB5">
        <w:rPr>
          <w:rFonts w:ascii="Calibri" w:hAnsi="Calibri" w:cs="Calibri"/>
          <w:b/>
          <w:bCs/>
        </w:rPr>
        <w:t xml:space="preserve"> ,,Nowe Źródła Energii w MPEC Nowy Sącz”</w:t>
      </w:r>
      <w:bookmarkEnd w:id="1"/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77777777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w </w:t>
      </w:r>
      <w:r w:rsidR="00C868A9" w:rsidRPr="00B245B2">
        <w:rPr>
          <w:rFonts w:cs="Times New Roman"/>
          <w:bCs/>
        </w:rPr>
        <w:t>§ 18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Gwarancja biegnie od dnia następnego po dokonaniu przez Uprawnionego z Gwarancji końcowego odbioru Produktu,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Produktu,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F1288" w14:textId="77777777" w:rsidR="000B16F6" w:rsidRDefault="000B16F6" w:rsidP="00D84AF8">
      <w:pPr>
        <w:spacing w:after="0" w:line="240" w:lineRule="auto"/>
      </w:pPr>
      <w:r>
        <w:separator/>
      </w:r>
    </w:p>
  </w:endnote>
  <w:endnote w:type="continuationSeparator" w:id="0">
    <w:p w14:paraId="6454C61B" w14:textId="77777777" w:rsidR="000B16F6" w:rsidRDefault="000B16F6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3972498"/>
      <w:docPartObj>
        <w:docPartGallery w:val="Page Numbers (Bottom of Page)"/>
        <w:docPartUnique/>
      </w:docPartObj>
    </w:sdtPr>
    <w:sdtEndPr/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D099" w14:textId="77777777" w:rsidR="000B16F6" w:rsidRDefault="000B16F6" w:rsidP="00D84AF8">
      <w:pPr>
        <w:spacing w:after="0" w:line="240" w:lineRule="auto"/>
      </w:pPr>
      <w:r>
        <w:separator/>
      </w:r>
    </w:p>
  </w:footnote>
  <w:footnote w:type="continuationSeparator" w:id="0">
    <w:p w14:paraId="5F7C3C70" w14:textId="77777777" w:rsidR="000B16F6" w:rsidRDefault="000B16F6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B16F6"/>
    <w:rsid w:val="000D2038"/>
    <w:rsid w:val="000F468E"/>
    <w:rsid w:val="001216D0"/>
    <w:rsid w:val="00197DB7"/>
    <w:rsid w:val="0022274F"/>
    <w:rsid w:val="00272298"/>
    <w:rsid w:val="003217E4"/>
    <w:rsid w:val="0033514A"/>
    <w:rsid w:val="00371987"/>
    <w:rsid w:val="00385FF7"/>
    <w:rsid w:val="00484A7A"/>
    <w:rsid w:val="004A20DF"/>
    <w:rsid w:val="004D5E83"/>
    <w:rsid w:val="004E3F79"/>
    <w:rsid w:val="00583A73"/>
    <w:rsid w:val="005845FC"/>
    <w:rsid w:val="005E6FFC"/>
    <w:rsid w:val="006270CA"/>
    <w:rsid w:val="00631451"/>
    <w:rsid w:val="006E1E40"/>
    <w:rsid w:val="006E5E0A"/>
    <w:rsid w:val="00722C56"/>
    <w:rsid w:val="00723492"/>
    <w:rsid w:val="007B42CC"/>
    <w:rsid w:val="007D43A9"/>
    <w:rsid w:val="008279BB"/>
    <w:rsid w:val="00831031"/>
    <w:rsid w:val="00860D8A"/>
    <w:rsid w:val="008666F6"/>
    <w:rsid w:val="00922BA1"/>
    <w:rsid w:val="009835F8"/>
    <w:rsid w:val="009B4D23"/>
    <w:rsid w:val="009B538B"/>
    <w:rsid w:val="009E3F83"/>
    <w:rsid w:val="00A54BB5"/>
    <w:rsid w:val="00AE0F79"/>
    <w:rsid w:val="00B06A1A"/>
    <w:rsid w:val="00B245B2"/>
    <w:rsid w:val="00B753F3"/>
    <w:rsid w:val="00C23E33"/>
    <w:rsid w:val="00C77D0A"/>
    <w:rsid w:val="00C830A0"/>
    <w:rsid w:val="00C868A9"/>
    <w:rsid w:val="00CB1FC8"/>
    <w:rsid w:val="00CC750A"/>
    <w:rsid w:val="00CD246C"/>
    <w:rsid w:val="00D45FF0"/>
    <w:rsid w:val="00D84AF8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b.sliwa</cp:lastModifiedBy>
  <cp:revision>63</cp:revision>
  <dcterms:created xsi:type="dcterms:W3CDTF">2019-02-20T15:25:00Z</dcterms:created>
  <dcterms:modified xsi:type="dcterms:W3CDTF">2023-04-27T07:25:00Z</dcterms:modified>
</cp:coreProperties>
</file>