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019E" w14:textId="7E9C001B" w:rsidR="00A906A7" w:rsidRPr="00A906A7" w:rsidRDefault="00A906A7" w:rsidP="00A906A7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A2FE6C" wp14:editId="481F4324">
            <wp:simplePos x="0" y="0"/>
            <wp:positionH relativeFrom="margin">
              <wp:posOffset>4461918</wp:posOffset>
            </wp:positionH>
            <wp:positionV relativeFrom="paragraph">
              <wp:posOffset>125522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6B580EC" wp14:editId="3C1FA883">
            <wp:extent cx="944880" cy="647700"/>
            <wp:effectExtent l="0" t="0" r="762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r="-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DEDC" w14:textId="77777777" w:rsidR="00A906A7" w:rsidRDefault="00A906A7" w:rsidP="004F4951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93890B" w14:textId="1F34D445" w:rsidR="00A906A7" w:rsidRPr="00D26AF0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E06EC">
        <w:rPr>
          <w:rFonts w:asciiTheme="minorHAnsi" w:hAnsiTheme="minorHAnsi" w:cstheme="minorHAnsi"/>
          <w:bCs/>
          <w:color w:val="auto"/>
          <w:sz w:val="22"/>
          <w:szCs w:val="22"/>
        </w:rPr>
        <w:t>27</w:t>
      </w:r>
      <w:r w:rsidR="00D26AF0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E06EC">
        <w:rPr>
          <w:rFonts w:asciiTheme="minorHAnsi" w:hAnsiTheme="minorHAnsi" w:cstheme="minorHAnsi"/>
          <w:bCs/>
          <w:color w:val="auto"/>
          <w:sz w:val="22"/>
          <w:szCs w:val="22"/>
        </w:rPr>
        <w:t>kwietnia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36476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Pr="00645463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7FE8AD29" w14:textId="612F9B95" w:rsidR="00594E39" w:rsidRPr="00E04E32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.60.DIN.</w:t>
      </w:r>
      <w:r w:rsidR="009E06EC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11C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9492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D43C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04E32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4DD7B73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 xml:space="preserve">Dotyczy: postępowania o udzielenie zamówienia sektorowego (robota budowlana), nie podlegającego pod ustawę prawo zamówień publicznych na podstawie art. 2 ust. 1 pkt 2) w związku z art. 5 ust. 4 pkt 3) ustawy </w:t>
      </w:r>
      <w:proofErr w:type="spellStart"/>
      <w:r w:rsidRPr="00ED43C0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ED43C0">
        <w:rPr>
          <w:rFonts w:asciiTheme="minorHAnsi" w:hAnsiTheme="minorHAnsi" w:cstheme="minorHAnsi"/>
          <w:sz w:val="22"/>
          <w:szCs w:val="22"/>
        </w:rPr>
        <w:t>. (wartość zamówienia niższa niż progi unijne), prowadzonego w trybie przetargu nieograniczonego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2A56C6" w14:textId="2FD5B808" w:rsidR="00ED43C0" w:rsidRP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Wykonanie zadania pn.:</w:t>
      </w:r>
    </w:p>
    <w:p w14:paraId="1FA954DD" w14:textId="77777777" w:rsidR="0036476E" w:rsidRDefault="0036476E" w:rsidP="0036476E">
      <w:pPr>
        <w:pStyle w:val="Akapitzlist"/>
        <w:numPr>
          <w:ilvl w:val="0"/>
          <w:numId w:val="15"/>
        </w:numPr>
        <w:suppressAutoHyphens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76563767"/>
      <w:r w:rsidRPr="005B1065">
        <w:rPr>
          <w:rFonts w:ascii="Calibri" w:hAnsi="Calibri" w:cs="Calibri"/>
          <w:b/>
          <w:bCs/>
          <w:sz w:val="22"/>
          <w:szCs w:val="22"/>
        </w:rPr>
        <w:t>,,Rozbudowa sieci ciepłowniczej w kierunku ul</w:t>
      </w:r>
      <w:r>
        <w:rPr>
          <w:rFonts w:ascii="Calibri" w:hAnsi="Calibri" w:cs="Calibri"/>
          <w:b/>
          <w:bCs/>
          <w:sz w:val="22"/>
          <w:szCs w:val="22"/>
        </w:rPr>
        <w:t>. Matejki oraz Długosza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w Nowym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Sączu wraz 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5B1065">
        <w:rPr>
          <w:rFonts w:ascii="Calibri" w:hAnsi="Calibri" w:cs="Calibri"/>
          <w:b/>
          <w:bCs/>
          <w:sz w:val="22"/>
          <w:szCs w:val="22"/>
        </w:rPr>
        <w:t>z przyłączami ciepłowniczymi do budynk</w:t>
      </w:r>
      <w:r>
        <w:rPr>
          <w:rFonts w:ascii="Calibri" w:hAnsi="Calibri" w:cs="Calibri"/>
          <w:b/>
          <w:bCs/>
          <w:sz w:val="22"/>
          <w:szCs w:val="22"/>
        </w:rPr>
        <w:t xml:space="preserve">ów 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Długosza 17, Długosza 35, Matejki 28, Matejki 32 oraz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 technologią węzłów cieplnych”</w:t>
      </w:r>
    </w:p>
    <w:p w14:paraId="3E296652" w14:textId="77777777" w:rsidR="0036476E" w:rsidRDefault="0036476E" w:rsidP="0036476E">
      <w:pPr>
        <w:pStyle w:val="Akapitzlist"/>
        <w:numPr>
          <w:ilvl w:val="0"/>
          <w:numId w:val="15"/>
        </w:numPr>
        <w:suppressAutoHyphens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B1065">
        <w:rPr>
          <w:rFonts w:ascii="Calibri" w:hAnsi="Calibri" w:cs="Calibri"/>
          <w:sz w:val="22"/>
          <w:szCs w:val="22"/>
        </w:rPr>
        <w:t>w ramach zadania</w:t>
      </w:r>
      <w:r>
        <w:rPr>
          <w:rFonts w:ascii="Calibri" w:hAnsi="Calibri" w:cs="Calibri"/>
          <w:b/>
          <w:bCs/>
          <w:sz w:val="22"/>
          <w:szCs w:val="22"/>
        </w:rPr>
        <w:t xml:space="preserve"> „</w:t>
      </w:r>
      <w:r w:rsidRPr="006A5A9A">
        <w:rPr>
          <w:rFonts w:ascii="Calibri" w:hAnsi="Calibri" w:cs="Calibri"/>
          <w:b/>
          <w:bCs/>
          <w:sz w:val="22"/>
          <w:szCs w:val="22"/>
        </w:rPr>
        <w:t>Likwidacja 4 kotłów gazowych (Długosza 35, Matejki 28), wykonanie przyłącza, sieci do budynku, węzłów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14:paraId="55472EEE" w14:textId="77777777" w:rsidR="0036476E" w:rsidRPr="005B1065" w:rsidRDefault="0036476E" w:rsidP="0036476E">
      <w:pPr>
        <w:pStyle w:val="Akapitzlist"/>
        <w:numPr>
          <w:ilvl w:val="0"/>
          <w:numId w:val="15"/>
        </w:numPr>
        <w:suppressAutoHyphens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5B1065">
        <w:rPr>
          <w:rFonts w:ascii="Calibri" w:hAnsi="Calibri" w:cs="Calibri"/>
          <w:sz w:val="22"/>
          <w:szCs w:val="22"/>
        </w:rPr>
        <w:t>w ramach projektu</w:t>
      </w:r>
      <w:r w:rsidRPr="005B1065">
        <w:rPr>
          <w:rFonts w:ascii="Calibri" w:hAnsi="Calibri" w:cs="Calibri"/>
          <w:b/>
          <w:bCs/>
          <w:sz w:val="22"/>
          <w:szCs w:val="22"/>
        </w:rPr>
        <w:t xml:space="preserve"> ,,Nowe Źródła Energii w MPEC Nowy Sącz”</w:t>
      </w:r>
    </w:p>
    <w:bookmarkEnd w:id="0"/>
    <w:p w14:paraId="1893D3BF" w14:textId="50FCF2CD" w:rsidR="00386FF1" w:rsidRPr="00AB30ED" w:rsidRDefault="00386FF1" w:rsidP="00AB30ED">
      <w:pPr>
        <w:ind w:left="612" w:right="567"/>
        <w:jc w:val="center"/>
        <w:rPr>
          <w:rFonts w:ascii="Calibri" w:hAnsi="Calibri" w:cs="Calibri"/>
          <w:b/>
          <w:sz w:val="22"/>
          <w:szCs w:val="22"/>
        </w:rPr>
      </w:pPr>
    </w:p>
    <w:p w14:paraId="42D089A0" w14:textId="77777777" w:rsidR="00645463" w:rsidRPr="00E04E32" w:rsidRDefault="00645463" w:rsidP="00645463">
      <w:pPr>
        <w:ind w:right="10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7D1DE" w14:textId="0663C523" w:rsidR="0036476E" w:rsidRDefault="0036476E" w:rsidP="0036476E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12913">
        <w:rPr>
          <w:rFonts w:ascii="Calibri" w:hAnsi="Calibri" w:cs="Calibri"/>
          <w:bCs/>
          <w:sz w:val="22"/>
          <w:szCs w:val="22"/>
        </w:rPr>
        <w:t xml:space="preserve">Postępowanie prowadzone jest wg zasady konkurencyjności opisanej w </w:t>
      </w:r>
      <w:r w:rsidRPr="00912913">
        <w:rPr>
          <w:rStyle w:val="Hipercze"/>
          <w:rFonts w:ascii="Calibri" w:hAnsi="Calibri" w:cs="Calibri"/>
          <w:bCs/>
          <w:color w:val="auto"/>
          <w:sz w:val="22"/>
          <w:szCs w:val="22"/>
        </w:rPr>
        <w:t>„</w:t>
      </w:r>
      <w:r w:rsidRPr="0036476E">
        <w:rPr>
          <w:rStyle w:val="Hipercze"/>
          <w:rFonts w:ascii="Calibri" w:hAnsi="Calibri" w:cs="Calibri"/>
          <w:bCs/>
          <w:color w:val="auto"/>
          <w:sz w:val="22"/>
          <w:szCs w:val="22"/>
          <w:u w:val="none"/>
        </w:rPr>
        <w:t xml:space="preserve">Wytycznych w zakresie udzielania zamówień w ramach Mechanizmu Finansowego EOG na lata 2014-2021 oraz Norweskiego Mechanizmu Finansowego na lata 2014-2021” oraz zapisów </w:t>
      </w:r>
      <w:r w:rsidRPr="0036476E">
        <w:rPr>
          <w:rFonts w:ascii="Calibri" w:hAnsi="Calibri" w:cs="Calibri"/>
          <w:bCs/>
          <w:sz w:val="22"/>
          <w:szCs w:val="22"/>
        </w:rPr>
        <w:t>„Regulaminu udzielania zamówień MPEC Sp.  z o. o. w Nowym Sączu” – zamieszczonego na stronie internetowej Zamawiającego i</w:t>
      </w:r>
      <w:r w:rsidRPr="00912913">
        <w:rPr>
          <w:rFonts w:ascii="Calibri" w:hAnsi="Calibri" w:cs="Calibri"/>
          <w:bCs/>
          <w:sz w:val="22"/>
          <w:szCs w:val="22"/>
        </w:rPr>
        <w:t xml:space="preserve"> do wglądu </w:t>
      </w:r>
      <w:r w:rsidR="00304DC1">
        <w:rPr>
          <w:rFonts w:ascii="Calibri" w:hAnsi="Calibri" w:cs="Calibri"/>
          <w:bCs/>
          <w:sz w:val="22"/>
          <w:szCs w:val="22"/>
        </w:rPr>
        <w:br/>
      </w:r>
      <w:r w:rsidRPr="00912913">
        <w:rPr>
          <w:rFonts w:ascii="Calibri" w:hAnsi="Calibri" w:cs="Calibri"/>
          <w:bCs/>
          <w:sz w:val="22"/>
          <w:szCs w:val="22"/>
        </w:rPr>
        <w:t>w siedzibie Zamawiającego. Ogłoszenie o przetargu zamieszczone jest na stronie internetowej bazy konkurencyjności, na stronie internetowej Zamawiającego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05AAF264" w14:textId="77777777" w:rsidR="0036476E" w:rsidRPr="00912913" w:rsidRDefault="0036476E" w:rsidP="0036476E">
      <w:pPr>
        <w:pStyle w:val="NormalnyWeb"/>
        <w:spacing w:after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12913">
        <w:rPr>
          <w:rFonts w:ascii="Calibri" w:hAnsi="Calibri"/>
          <w:sz w:val="22"/>
          <w:szCs w:val="22"/>
          <w:lang w:eastAsia="pl-PL"/>
        </w:rPr>
        <w:t xml:space="preserve">Tytuł projektu: </w:t>
      </w:r>
      <w:r w:rsidRPr="00912913">
        <w:rPr>
          <w:rFonts w:ascii="Calibri" w:hAnsi="Calibri" w:cs="Calibri"/>
          <w:b/>
          <w:bCs/>
          <w:sz w:val="22"/>
          <w:szCs w:val="22"/>
        </w:rPr>
        <w:t>,,Nowe Źródła Energii w MPEC Nowy Sącz”</w:t>
      </w:r>
    </w:p>
    <w:p w14:paraId="6BF2C02B" w14:textId="77777777" w:rsidR="0036476E" w:rsidRDefault="0036476E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5043ACB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9E06EC">
        <w:rPr>
          <w:rFonts w:asciiTheme="minorHAnsi" w:hAnsiTheme="minorHAnsi" w:cstheme="minorHAnsi"/>
          <w:b/>
          <w:bCs/>
          <w:color w:val="auto"/>
          <w:sz w:val="22"/>
          <w:szCs w:val="22"/>
        </w:rPr>
        <w:t>12</w:t>
      </w:r>
      <w:r w:rsidR="00071FE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E06EC">
        <w:rPr>
          <w:rFonts w:asciiTheme="minorHAnsi" w:hAnsiTheme="minorHAnsi" w:cstheme="minorHAnsi"/>
          <w:b/>
          <w:bCs/>
          <w:color w:val="auto"/>
          <w:sz w:val="22"/>
          <w:szCs w:val="22"/>
        </w:rPr>
        <w:t>maja</w:t>
      </w:r>
      <w:r w:rsidR="00753656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36476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12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E06EC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79D5EA4A" w14:textId="1B0930A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778D0F" w14:textId="77777777" w:rsidR="0036476E" w:rsidRPr="008D7385" w:rsidRDefault="0036476E" w:rsidP="0036476E">
      <w:pPr>
        <w:keepNext/>
        <w:widowControl w:val="0"/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637650"/>
      <w:r w:rsidRPr="001E434C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End w:id="1"/>
      <w:r w:rsidRPr="001E434C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8D7385">
        <w:rPr>
          <w:rFonts w:asciiTheme="minorHAnsi" w:hAnsiTheme="minorHAnsi" w:cstheme="minorHAnsi"/>
          <w:sz w:val="22"/>
          <w:szCs w:val="22"/>
        </w:rPr>
        <w:t xml:space="preserve">zadania pn.: </w:t>
      </w:r>
      <w:r w:rsidRPr="008D7385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Rozbudowa sieci ciepłowniczej w kierunku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ul. Matejki oraz Długosza w Nowym Sączu wraz z przyłączami ciepłowniczymi do budynków Długosza </w:t>
      </w:r>
      <w:r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, Długosza </w:t>
      </w:r>
      <w:r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, Matejki 28, Matejki 32 </w:t>
      </w:r>
      <w:r>
        <w:rPr>
          <w:rFonts w:asciiTheme="minorHAnsi" w:hAnsiTheme="minorHAnsi" w:cstheme="minorHAnsi"/>
          <w:b/>
          <w:bCs/>
          <w:sz w:val="22"/>
          <w:szCs w:val="22"/>
        </w:rPr>
        <w:t>oraz</w:t>
      </w:r>
      <w:r w:rsidRPr="005B1065">
        <w:rPr>
          <w:rFonts w:asciiTheme="minorHAnsi" w:hAnsiTheme="minorHAnsi" w:cstheme="minorHAnsi"/>
          <w:b/>
          <w:bCs/>
          <w:sz w:val="22"/>
          <w:szCs w:val="22"/>
        </w:rPr>
        <w:t xml:space="preserve"> technologią węzłów cieplnych</w:t>
      </w:r>
      <w:r w:rsidRPr="008D738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8D738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7385">
        <w:rPr>
          <w:rFonts w:asciiTheme="minorHAnsi" w:hAnsiTheme="minorHAnsi" w:cstheme="minorHAnsi"/>
          <w:sz w:val="22"/>
          <w:szCs w:val="22"/>
        </w:rPr>
        <w:t>wg „Szczegółowego opisu przedmiotu zamówienia” – zał. nr 1 do specyfikacji/ umowy oraz postanowień SIWZ i załączników do SIWZ.</w:t>
      </w:r>
    </w:p>
    <w:p w14:paraId="027B6401" w14:textId="77777777" w:rsidR="0010032F" w:rsidRDefault="0010032F" w:rsidP="0036476E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6CD57A" w14:textId="7D38AE15" w:rsidR="0036476E" w:rsidRPr="001E434C" w:rsidRDefault="0036476E" w:rsidP="0036476E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lastRenderedPageBreak/>
        <w:t>Główny przedmiot zamówienia:</w:t>
      </w:r>
    </w:p>
    <w:p w14:paraId="4B467D17" w14:textId="77777777" w:rsidR="0036476E" w:rsidRPr="005A7C71" w:rsidRDefault="0036476E" w:rsidP="0036476E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7C71">
        <w:rPr>
          <w:rFonts w:asciiTheme="minorHAnsi" w:hAnsiTheme="minorHAnsi" w:cstheme="minorHAnsi"/>
          <w:b/>
          <w:bCs/>
          <w:sz w:val="22"/>
          <w:szCs w:val="22"/>
        </w:rPr>
        <w:t>CPV 45231110-9 – Roboty budowlane w zakresie kładzenia rurociągów.</w:t>
      </w:r>
    </w:p>
    <w:p w14:paraId="6A39B80A" w14:textId="7B594A0E" w:rsidR="0036476E" w:rsidRPr="008D7385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Przedmioty dodatkowe:</w:t>
      </w:r>
    </w:p>
    <w:p w14:paraId="73078732" w14:textId="77777777" w:rsidR="00E55998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45100000-8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Przygotowanie terenu pod budowę</w:t>
      </w:r>
    </w:p>
    <w:p w14:paraId="60AB72FA" w14:textId="23BF0AA1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45110000-1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Roboty w zakresie burzenia i rozbiórki. Roboty ziemne. </w:t>
      </w:r>
    </w:p>
    <w:p w14:paraId="2C66BD49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45111000-8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Roboty w zakresie burzenia i rozbiórki. Roboty ziemne. </w:t>
      </w:r>
    </w:p>
    <w:p w14:paraId="7C785289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45111100-9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Roboty w zakresie burzenia </w:t>
      </w:r>
    </w:p>
    <w:p w14:paraId="2F035ABD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45111200-0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przygotowania terenu pod budowę i roboty ziemne</w:t>
      </w:r>
    </w:p>
    <w:p w14:paraId="2EBCE000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45111220-6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usuwania gruzu</w:t>
      </w:r>
    </w:p>
    <w:p w14:paraId="1EEA2396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45112000-5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Roboty w zakresie usuwania gleby </w:t>
      </w:r>
    </w:p>
    <w:p w14:paraId="17640531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45112210-5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Usuwanie wierzchniej warstwy ziemi </w:t>
      </w:r>
    </w:p>
    <w:p w14:paraId="7327D827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45112710-5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kształtowania terenów zielonych</w:t>
      </w:r>
    </w:p>
    <w:p w14:paraId="5A9C4894" w14:textId="77777777" w:rsidR="0036476E" w:rsidRPr="008D7385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45233252-0</w:t>
      </w:r>
      <w:r w:rsidRPr="008D7385">
        <w:rPr>
          <w:rFonts w:asciiTheme="minorHAnsi" w:hAnsiTheme="minorHAnsi" w:cstheme="minorHAnsi"/>
          <w:sz w:val="22"/>
          <w:szCs w:val="22"/>
        </w:rPr>
        <w:tab/>
        <w:t>–</w:t>
      </w:r>
      <w:r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nawierzchni ulic</w:t>
      </w:r>
    </w:p>
    <w:p w14:paraId="38992BB6" w14:textId="77777777" w:rsidR="0036476E" w:rsidRPr="008D7385" w:rsidRDefault="0036476E" w:rsidP="0036476E">
      <w:pPr>
        <w:tabs>
          <w:tab w:val="left" w:pos="1985"/>
        </w:tabs>
        <w:spacing w:line="264" w:lineRule="auto"/>
        <w:ind w:left="1695" w:hanging="1695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45200000-9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budowalne w zakresie wznoszenia kompletnych obiektów budowlanych</w:t>
      </w:r>
    </w:p>
    <w:p w14:paraId="672EA5B4" w14:textId="77777777" w:rsidR="0036476E" w:rsidRPr="008D7385" w:rsidRDefault="0036476E" w:rsidP="0036476E">
      <w:pPr>
        <w:tabs>
          <w:tab w:val="left" w:pos="1701"/>
          <w:tab w:val="left" w:pos="1985"/>
          <w:tab w:val="left" w:pos="2127"/>
        </w:tabs>
        <w:spacing w:line="264" w:lineRule="auto"/>
        <w:ind w:left="1985" w:hanging="1985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45230000-8</w:t>
      </w:r>
      <w:r w:rsidRPr="008D7385">
        <w:rPr>
          <w:rFonts w:asciiTheme="minorHAnsi" w:hAnsiTheme="minorHAnsi" w:cstheme="minorHAnsi"/>
          <w:sz w:val="22"/>
          <w:szCs w:val="22"/>
        </w:rPr>
        <w:tab/>
        <w:t>–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budowlane w zakresie budowy rurociągów, linii komunikacyjnych i elektroenergetycznych, autostrad, dróg, lotnisk i kolei; wyrównywanie terenu</w:t>
      </w:r>
    </w:p>
    <w:p w14:paraId="0397DA43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45231000-5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budowlane w zakresie budowy rurociągów</w:t>
      </w:r>
    </w:p>
    <w:p w14:paraId="739CF715" w14:textId="77777777" w:rsidR="0036476E" w:rsidRPr="008D7385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 xml:space="preserve">CPV 45231100-6 </w:t>
      </w:r>
      <w:r w:rsidRPr="008D7385">
        <w:rPr>
          <w:rFonts w:asciiTheme="minorHAnsi" w:hAnsiTheme="minorHAnsi" w:cstheme="minorHAnsi"/>
          <w:sz w:val="22"/>
          <w:szCs w:val="22"/>
        </w:rPr>
        <w:tab/>
        <w:t>–</w:t>
      </w:r>
      <w:r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ab/>
        <w:t>Ogólne roboty budowlane związane z budową rurociągów</w:t>
      </w:r>
    </w:p>
    <w:p w14:paraId="67BFCA0D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45231110-9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Układanie rurociągów</w:t>
      </w:r>
    </w:p>
    <w:p w14:paraId="43B74471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45233000-9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wykonywania nawierzchni dróg</w:t>
      </w:r>
    </w:p>
    <w:p w14:paraId="68C97638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45233222-1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chodników</w:t>
      </w:r>
    </w:p>
    <w:p w14:paraId="13C93403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45233280-5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Wznoszenie barier drogowych</w:t>
      </w:r>
    </w:p>
    <w:p w14:paraId="28DD1F9F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45233290-8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Instalowanie znaków drogowych</w:t>
      </w:r>
    </w:p>
    <w:p w14:paraId="4612EA02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45300000-0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w zakresie instalacji budowlanych</w:t>
      </w:r>
    </w:p>
    <w:p w14:paraId="5EA820FF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45312000-7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Instalowanie systemu alarmowego</w:t>
      </w:r>
    </w:p>
    <w:p w14:paraId="7306C168" w14:textId="77777777" w:rsidR="0036476E" w:rsidRPr="008D7385" w:rsidRDefault="0036476E" w:rsidP="0036476E">
      <w:pPr>
        <w:tabs>
          <w:tab w:val="left" w:pos="1701"/>
          <w:tab w:val="left" w:pos="198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45320000-6</w:t>
      </w:r>
      <w:r w:rsidRPr="008D7385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8D7385">
        <w:rPr>
          <w:rFonts w:asciiTheme="minorHAnsi" w:hAnsiTheme="minorHAnsi" w:cstheme="minorHAnsi"/>
          <w:sz w:val="22"/>
          <w:szCs w:val="22"/>
        </w:rPr>
        <w:tab/>
        <w:t>Roboty izolacyjne</w:t>
      </w:r>
    </w:p>
    <w:p w14:paraId="6536ACC3" w14:textId="77777777" w:rsidR="0036476E" w:rsidRPr="008D7385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>CPV 45231112-3</w:t>
      </w:r>
      <w:r w:rsidRPr="008D7385">
        <w:rPr>
          <w:rFonts w:asciiTheme="minorHAnsi" w:hAnsiTheme="minorHAnsi" w:cstheme="minorHAnsi"/>
          <w:sz w:val="22"/>
          <w:szCs w:val="22"/>
        </w:rPr>
        <w:tab/>
        <w:t>–</w:t>
      </w:r>
      <w:r w:rsidRPr="008D7385">
        <w:rPr>
          <w:rFonts w:asciiTheme="minorHAnsi" w:hAnsiTheme="minorHAnsi" w:cstheme="minorHAnsi"/>
          <w:sz w:val="22"/>
          <w:szCs w:val="22"/>
        </w:rPr>
        <w:tab/>
      </w:r>
      <w:r w:rsidRPr="008D7385">
        <w:rPr>
          <w:rFonts w:asciiTheme="minorHAnsi" w:hAnsiTheme="minorHAnsi" w:cstheme="minorHAnsi"/>
          <w:sz w:val="22"/>
          <w:szCs w:val="22"/>
        </w:rPr>
        <w:tab/>
        <w:t>Instalacja rurociągów</w:t>
      </w:r>
    </w:p>
    <w:p w14:paraId="7D8EA9F3" w14:textId="77777777" w:rsidR="0036476E" w:rsidRPr="000A3D1B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45232141-2</w:t>
      </w:r>
      <w:r w:rsidRPr="000A3D1B">
        <w:rPr>
          <w:rFonts w:asciiTheme="minorHAnsi" w:hAnsiTheme="minorHAnsi" w:cstheme="minorHAnsi"/>
          <w:sz w:val="22"/>
          <w:szCs w:val="22"/>
        </w:rPr>
        <w:tab/>
        <w:t>–</w:t>
      </w:r>
      <w:r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ab/>
        <w:t>Roboty grzewcze</w:t>
      </w:r>
    </w:p>
    <w:p w14:paraId="651ACBCE" w14:textId="77777777" w:rsidR="0036476E" w:rsidRPr="000A3D1B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45232140-5</w:t>
      </w:r>
      <w:r w:rsidRPr="000A3D1B">
        <w:rPr>
          <w:rFonts w:asciiTheme="minorHAnsi" w:hAnsiTheme="minorHAnsi" w:cstheme="minorHAnsi"/>
          <w:sz w:val="22"/>
          <w:szCs w:val="22"/>
        </w:rPr>
        <w:tab/>
        <w:t>–</w:t>
      </w:r>
      <w:r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ab/>
        <w:t>Roboty budowlane w zakresie lokalnych sieci grzewczych</w:t>
      </w:r>
    </w:p>
    <w:p w14:paraId="500999D7" w14:textId="77777777" w:rsidR="0036476E" w:rsidRPr="000A3D1B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45300000-0</w:t>
      </w:r>
      <w:r w:rsidRPr="000A3D1B">
        <w:rPr>
          <w:rFonts w:asciiTheme="minorHAnsi" w:hAnsiTheme="minorHAnsi" w:cstheme="minorHAnsi"/>
          <w:sz w:val="22"/>
          <w:szCs w:val="22"/>
        </w:rPr>
        <w:tab/>
        <w:t>–</w:t>
      </w:r>
      <w:r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ab/>
        <w:t>Roboty instalacyjne w budynkach</w:t>
      </w:r>
    </w:p>
    <w:p w14:paraId="1B5FBE8D" w14:textId="77777777" w:rsidR="0036476E" w:rsidRPr="000A3D1B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4533000</w:t>
      </w:r>
      <w:r>
        <w:rPr>
          <w:rFonts w:asciiTheme="minorHAnsi" w:hAnsiTheme="minorHAnsi" w:cstheme="minorHAnsi"/>
          <w:sz w:val="22"/>
          <w:szCs w:val="22"/>
        </w:rPr>
        <w:t>0-</w:t>
      </w:r>
      <w:r w:rsidRPr="000A3D1B">
        <w:rPr>
          <w:rFonts w:asciiTheme="minorHAnsi" w:hAnsiTheme="minorHAnsi" w:cstheme="minorHAnsi"/>
          <w:sz w:val="22"/>
          <w:szCs w:val="22"/>
        </w:rPr>
        <w:t>9</w:t>
      </w:r>
      <w:r w:rsidRPr="000A3D1B">
        <w:rPr>
          <w:rFonts w:asciiTheme="minorHAnsi" w:hAnsiTheme="minorHAnsi" w:cstheme="minorHAnsi"/>
          <w:sz w:val="22"/>
          <w:szCs w:val="22"/>
        </w:rPr>
        <w:tab/>
        <w:t>–</w:t>
      </w:r>
      <w:r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ab/>
        <w:t>Roboty instalacyjne wodno-kanalizacyjne i sanitarne</w:t>
      </w:r>
    </w:p>
    <w:p w14:paraId="431DDAD9" w14:textId="77777777" w:rsidR="0036476E" w:rsidRPr="000A3D1B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45311000-0</w:t>
      </w:r>
      <w:r w:rsidRPr="000A3D1B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0A3D1B">
        <w:rPr>
          <w:rFonts w:asciiTheme="minorHAnsi" w:hAnsiTheme="minorHAnsi" w:cstheme="minorHAnsi"/>
          <w:sz w:val="22"/>
          <w:szCs w:val="22"/>
        </w:rPr>
        <w:tab/>
        <w:t>Roboty w zakresie okablowania oraz instalacji elektrycznych</w:t>
      </w:r>
    </w:p>
    <w:p w14:paraId="6B619670" w14:textId="77777777" w:rsidR="0036476E" w:rsidRPr="000A3D1B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45310000-3</w:t>
      </w:r>
      <w:r w:rsidRPr="000A3D1B">
        <w:rPr>
          <w:rFonts w:asciiTheme="minorHAnsi" w:hAnsiTheme="minorHAnsi" w:cstheme="minorHAnsi"/>
          <w:sz w:val="22"/>
          <w:szCs w:val="22"/>
        </w:rPr>
        <w:tab/>
        <w:t>–</w:t>
      </w:r>
      <w:r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ab/>
        <w:t>Roboty instalacyjne elektryczne</w:t>
      </w:r>
    </w:p>
    <w:p w14:paraId="19D53E33" w14:textId="77777777" w:rsidR="0036476E" w:rsidRPr="000A3D1B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45311100-1</w:t>
      </w:r>
      <w:r w:rsidRPr="000A3D1B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0A3D1B">
        <w:rPr>
          <w:rFonts w:asciiTheme="minorHAnsi" w:hAnsiTheme="minorHAnsi" w:cstheme="minorHAnsi"/>
          <w:sz w:val="22"/>
          <w:szCs w:val="22"/>
        </w:rPr>
        <w:tab/>
        <w:t>Roboty w zakresie okablowania elektrycznego</w:t>
      </w:r>
    </w:p>
    <w:p w14:paraId="24BFF994" w14:textId="77777777" w:rsidR="0036476E" w:rsidRPr="000A3D1B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45311200-2</w:t>
      </w:r>
      <w:r w:rsidRPr="000A3D1B">
        <w:rPr>
          <w:rFonts w:asciiTheme="minorHAnsi" w:hAnsiTheme="minorHAnsi" w:cstheme="minorHAnsi"/>
          <w:sz w:val="22"/>
          <w:szCs w:val="22"/>
        </w:rPr>
        <w:tab/>
        <w:t>–</w:t>
      </w:r>
      <w:r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ab/>
        <w:t>Roboty w zakresie instalacji elektrycznych</w:t>
      </w:r>
    </w:p>
    <w:p w14:paraId="73D66E71" w14:textId="77777777" w:rsidR="0036476E" w:rsidRPr="000A3D1B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45315100-9</w:t>
      </w:r>
      <w:r w:rsidRPr="000A3D1B">
        <w:rPr>
          <w:rFonts w:asciiTheme="minorHAnsi" w:hAnsiTheme="minorHAnsi" w:cstheme="minorHAnsi"/>
          <w:sz w:val="22"/>
          <w:szCs w:val="22"/>
        </w:rPr>
        <w:tab/>
        <w:t>–</w:t>
      </w:r>
      <w:r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ab/>
        <w:t>Instalacyjne roboty elektrotechniczne</w:t>
      </w:r>
    </w:p>
    <w:p w14:paraId="0457D06D" w14:textId="77777777" w:rsidR="0036476E" w:rsidRPr="000A3D1B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45315300-1</w:t>
      </w:r>
      <w:r w:rsidRPr="000A3D1B">
        <w:rPr>
          <w:rFonts w:asciiTheme="minorHAnsi" w:hAnsiTheme="minorHAnsi" w:cstheme="minorHAnsi"/>
          <w:sz w:val="22"/>
          <w:szCs w:val="22"/>
        </w:rPr>
        <w:tab/>
        <w:t>–</w:t>
      </w:r>
      <w:r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ab/>
        <w:t>Instalacje zasilania elektrycznego</w:t>
      </w:r>
    </w:p>
    <w:p w14:paraId="37E3A450" w14:textId="77777777" w:rsidR="0036476E" w:rsidRPr="000A3D1B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45321000-3</w:t>
      </w:r>
      <w:r w:rsidRPr="000A3D1B">
        <w:rPr>
          <w:rFonts w:asciiTheme="minorHAnsi" w:hAnsiTheme="minorHAnsi" w:cstheme="minorHAnsi"/>
          <w:sz w:val="22"/>
          <w:szCs w:val="22"/>
        </w:rPr>
        <w:tab/>
        <w:t>–</w:t>
      </w:r>
      <w:r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ab/>
        <w:t>Izolacja cieplna</w:t>
      </w:r>
    </w:p>
    <w:p w14:paraId="33236C2D" w14:textId="77777777" w:rsidR="0036476E" w:rsidRPr="000A3D1B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45331000-6</w:t>
      </w:r>
      <w:r w:rsidRPr="000A3D1B">
        <w:rPr>
          <w:rFonts w:asciiTheme="minorHAnsi" w:hAnsiTheme="minorHAnsi" w:cstheme="minorHAnsi"/>
          <w:sz w:val="22"/>
          <w:szCs w:val="22"/>
        </w:rPr>
        <w:tab/>
        <w:t>–</w:t>
      </w:r>
      <w:r w:rsidRPr="000A3D1B">
        <w:rPr>
          <w:rFonts w:asciiTheme="minorHAnsi" w:hAnsiTheme="minorHAnsi" w:cstheme="minorHAnsi"/>
          <w:sz w:val="22"/>
          <w:szCs w:val="22"/>
        </w:rPr>
        <w:tab/>
      </w:r>
      <w:r w:rsidRPr="000A3D1B">
        <w:rPr>
          <w:rFonts w:asciiTheme="minorHAnsi" w:hAnsiTheme="minorHAnsi" w:cstheme="minorHAnsi"/>
          <w:sz w:val="22"/>
          <w:szCs w:val="22"/>
        </w:rPr>
        <w:tab/>
        <w:t>Instalowanie urządzeń grzewczych, wentylacyjnych i klimatyzacyjnych</w:t>
      </w:r>
    </w:p>
    <w:p w14:paraId="70F9CF63" w14:textId="77777777" w:rsidR="0036476E" w:rsidRDefault="0036476E" w:rsidP="0036476E">
      <w:pPr>
        <w:tabs>
          <w:tab w:val="left" w:pos="1701"/>
          <w:tab w:val="left" w:pos="1843"/>
          <w:tab w:val="left" w:pos="1985"/>
          <w:tab w:val="left" w:pos="212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>CPV 45400000-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0A3D1B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0A3D1B">
        <w:rPr>
          <w:rFonts w:asciiTheme="minorHAnsi" w:hAnsiTheme="minorHAnsi" w:cstheme="minorHAnsi"/>
          <w:sz w:val="22"/>
          <w:szCs w:val="22"/>
        </w:rPr>
        <w:tab/>
        <w:t>Roboty wykończeniowe w zakresie obiektów budowlanych</w:t>
      </w:r>
    </w:p>
    <w:p w14:paraId="3A960F63" w14:textId="77777777" w:rsidR="0036476E" w:rsidRDefault="0036476E" w:rsidP="0036476E">
      <w:pPr>
        <w:ind w:right="-2"/>
        <w:rPr>
          <w:rFonts w:ascii="Calibri" w:hAnsi="Calibri" w:cs="Calibri"/>
          <w:iCs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 xml:space="preserve">CPV </w:t>
      </w:r>
      <w:r>
        <w:rPr>
          <w:rFonts w:ascii="Calibri" w:hAnsi="Calibri" w:cs="Calibri"/>
          <w:iCs/>
          <w:sz w:val="22"/>
          <w:szCs w:val="22"/>
        </w:rPr>
        <w:t xml:space="preserve">09323000-9    </w:t>
      </w:r>
      <w:r w:rsidRPr="00217653">
        <w:rPr>
          <w:rFonts w:ascii="Calibri" w:hAnsi="Calibri" w:cs="Calibri"/>
          <w:iCs/>
          <w:sz w:val="22"/>
          <w:szCs w:val="22"/>
        </w:rPr>
        <w:t>–</w:t>
      </w:r>
      <w:r>
        <w:rPr>
          <w:rFonts w:ascii="Calibri" w:hAnsi="Calibri" w:cs="Calibri"/>
          <w:iCs/>
          <w:sz w:val="22"/>
          <w:szCs w:val="22"/>
        </w:rPr>
        <w:t xml:space="preserve">    Węzeł cieplny lokalny</w:t>
      </w:r>
    </w:p>
    <w:p w14:paraId="29D91DB6" w14:textId="77777777" w:rsidR="0036476E" w:rsidRDefault="0036476E" w:rsidP="0036476E">
      <w:pPr>
        <w:ind w:right="-2"/>
        <w:rPr>
          <w:rFonts w:ascii="Calibri" w:hAnsi="Calibri" w:cs="Calibri"/>
          <w:iCs/>
          <w:sz w:val="22"/>
          <w:szCs w:val="22"/>
        </w:rPr>
      </w:pPr>
      <w:r w:rsidRPr="000A3D1B">
        <w:rPr>
          <w:rFonts w:asciiTheme="minorHAnsi" w:hAnsiTheme="minorHAnsi" w:cstheme="minorHAnsi"/>
          <w:sz w:val="22"/>
          <w:szCs w:val="22"/>
        </w:rPr>
        <w:t xml:space="preserve">CPV </w:t>
      </w:r>
      <w:r>
        <w:rPr>
          <w:rFonts w:ascii="Calibri" w:hAnsi="Calibri" w:cs="Calibri"/>
          <w:iCs/>
          <w:sz w:val="22"/>
          <w:szCs w:val="22"/>
        </w:rPr>
        <w:t xml:space="preserve">43322000-6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0A3D1B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="Calibri" w:hAnsi="Calibri" w:cs="Calibri"/>
          <w:iCs/>
          <w:sz w:val="22"/>
          <w:szCs w:val="22"/>
        </w:rPr>
        <w:t>Urządzenia do demontażu.</w:t>
      </w:r>
    </w:p>
    <w:p w14:paraId="4A9D2F32" w14:textId="77777777" w:rsidR="00ED43C0" w:rsidRPr="00D26AF0" w:rsidRDefault="00ED43C0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7708B" w14:textId="77777777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10557B7C" w14:textId="77777777" w:rsidR="0036476E" w:rsidRPr="00B216BF" w:rsidRDefault="0036476E" w:rsidP="0036476E">
      <w:pPr>
        <w:spacing w:line="264" w:lineRule="auto"/>
        <w:jc w:val="both"/>
        <w:rPr>
          <w:rFonts w:ascii="Calibri" w:hAnsi="Calibri" w:cs="Calibri"/>
          <w:strike/>
          <w:sz w:val="22"/>
          <w:szCs w:val="22"/>
        </w:rPr>
      </w:pPr>
      <w:bookmarkStart w:id="2" w:name="_Hlk27725303"/>
      <w:r w:rsidRPr="00784B3F">
        <w:rPr>
          <w:rFonts w:ascii="Calibri" w:hAnsi="Calibri" w:cs="Calibri"/>
          <w:sz w:val="22"/>
          <w:szCs w:val="22"/>
        </w:rPr>
        <w:t xml:space="preserve">Zamawiający nie </w:t>
      </w:r>
      <w:r w:rsidRPr="00701CD1">
        <w:rPr>
          <w:rFonts w:ascii="Calibri" w:hAnsi="Calibri" w:cs="Calibri"/>
          <w:sz w:val="22"/>
          <w:szCs w:val="22"/>
        </w:rPr>
        <w:t xml:space="preserve">przewiduje udzielenia w okresie 3 lat od dnia udzielenia zamówienia podstawowego, </w:t>
      </w:r>
      <w:r w:rsidRPr="00AD4D85">
        <w:rPr>
          <w:rFonts w:ascii="Calibri" w:hAnsi="Calibri" w:cs="Calibri"/>
          <w:sz w:val="22"/>
          <w:szCs w:val="22"/>
        </w:rPr>
        <w:t>wybranemu zgodnie z zasadą konkurencyjności Wykonawcy, zamówień polegających na powtórzeniu podobnych usług lub robót budowlanych</w:t>
      </w:r>
      <w:r>
        <w:rPr>
          <w:rFonts w:ascii="Calibri" w:hAnsi="Calibri" w:cs="Calibri"/>
          <w:sz w:val="22"/>
          <w:szCs w:val="22"/>
        </w:rPr>
        <w:t>.</w:t>
      </w:r>
      <w:bookmarkEnd w:id="2"/>
      <w:r>
        <w:rPr>
          <w:rFonts w:ascii="Calibri" w:hAnsi="Calibri" w:cs="Calibri"/>
          <w:sz w:val="22"/>
          <w:szCs w:val="22"/>
        </w:rPr>
        <w:t xml:space="preserve"> </w:t>
      </w:r>
    </w:p>
    <w:p w14:paraId="4C14CDFE" w14:textId="712E3391" w:rsidR="00D2397C" w:rsidRPr="0036476E" w:rsidRDefault="00D2397C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476E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>Termin realizacji zamówienia</w:t>
      </w:r>
      <w:r w:rsidRPr="0036476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53D3163" w14:textId="77777777" w:rsidR="0036476E" w:rsidRDefault="0036476E" w:rsidP="0036476E">
      <w:pPr>
        <w:widowControl w:val="0"/>
        <w:spacing w:line="264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</w:p>
    <w:p w14:paraId="36A004F0" w14:textId="6BA788EF" w:rsidR="0036476E" w:rsidRDefault="0036476E" w:rsidP="0036476E">
      <w:pPr>
        <w:widowControl w:val="0"/>
        <w:spacing w:line="264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8D7385">
        <w:rPr>
          <w:rFonts w:asciiTheme="minorHAnsi" w:hAnsiTheme="minorHAnsi" w:cstheme="minorHAnsi"/>
          <w:sz w:val="22"/>
          <w:szCs w:val="22"/>
        </w:rPr>
        <w:t xml:space="preserve">Terminy realizacji poszczególnych </w:t>
      </w:r>
      <w:r>
        <w:rPr>
          <w:rFonts w:asciiTheme="minorHAnsi" w:hAnsiTheme="minorHAnsi" w:cstheme="minorHAnsi"/>
          <w:sz w:val="22"/>
          <w:szCs w:val="22"/>
        </w:rPr>
        <w:t xml:space="preserve">zadań </w:t>
      </w:r>
      <w:r w:rsidRPr="008D7385">
        <w:rPr>
          <w:rFonts w:asciiTheme="minorHAnsi" w:hAnsiTheme="minorHAnsi" w:cstheme="minorHAnsi"/>
          <w:sz w:val="22"/>
          <w:szCs w:val="22"/>
        </w:rPr>
        <w:t>określone będą w „Harmonogramie rzeczowo-</w:t>
      </w:r>
      <w:r w:rsidRPr="00517E6B">
        <w:rPr>
          <w:rFonts w:asciiTheme="minorHAnsi" w:hAnsiTheme="minorHAnsi" w:cstheme="minorHAnsi"/>
          <w:sz w:val="22"/>
          <w:szCs w:val="22"/>
        </w:rPr>
        <w:t>finansowym” stanowiącym załącznik nr 3 do umowy. Szczegóły uzgodnione zostaną z wybranym Wykonawcą przed zawarciem umowy.</w:t>
      </w:r>
    </w:p>
    <w:p w14:paraId="33EA47BA" w14:textId="77777777" w:rsidR="0036476E" w:rsidRDefault="0036476E" w:rsidP="0036476E">
      <w:pPr>
        <w:widowControl w:val="0"/>
        <w:spacing w:line="264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</w:p>
    <w:p w14:paraId="3DCE6A8F" w14:textId="117163CE" w:rsidR="0036476E" w:rsidRPr="00275C9F" w:rsidRDefault="0036476E" w:rsidP="0036476E">
      <w:pPr>
        <w:widowControl w:val="0"/>
        <w:spacing w:line="288" w:lineRule="auto"/>
        <w:ind w:right="-34"/>
        <w:jc w:val="both"/>
        <w:rPr>
          <w:rFonts w:ascii="Calibri" w:hAnsi="Calibri" w:cs="Calibri"/>
          <w:sz w:val="22"/>
          <w:szCs w:val="22"/>
          <w:lang w:eastAsia="pl-PL"/>
        </w:rPr>
      </w:pPr>
      <w:r w:rsidRPr="00275C9F">
        <w:rPr>
          <w:rFonts w:ascii="Calibri" w:hAnsi="Calibri" w:cs="Calibri"/>
          <w:sz w:val="22"/>
          <w:szCs w:val="22"/>
          <w:lang w:eastAsia="pl-PL"/>
        </w:rPr>
        <w:t xml:space="preserve">Wykonanie sieci, przyłączy, węzłów - </w:t>
      </w:r>
      <w:r w:rsidRPr="00275C9F">
        <w:rPr>
          <w:rFonts w:ascii="Calibri" w:hAnsi="Calibri" w:cs="Calibri"/>
          <w:b/>
          <w:bCs/>
          <w:sz w:val="22"/>
          <w:szCs w:val="22"/>
          <w:lang w:eastAsia="pl-PL"/>
        </w:rPr>
        <w:t xml:space="preserve">od </w:t>
      </w:r>
      <w:r w:rsidR="009E06EC">
        <w:rPr>
          <w:rFonts w:ascii="Calibri" w:hAnsi="Calibri" w:cs="Calibri"/>
          <w:b/>
          <w:bCs/>
          <w:sz w:val="22"/>
          <w:szCs w:val="22"/>
          <w:lang w:eastAsia="pl-PL"/>
        </w:rPr>
        <w:t>22</w:t>
      </w:r>
      <w:bookmarkStart w:id="3" w:name="_GoBack"/>
      <w:bookmarkEnd w:id="3"/>
      <w:r w:rsidRPr="00275C9F">
        <w:rPr>
          <w:rFonts w:ascii="Calibri" w:hAnsi="Calibri" w:cs="Calibri"/>
          <w:b/>
          <w:bCs/>
          <w:sz w:val="22"/>
          <w:szCs w:val="22"/>
          <w:lang w:eastAsia="pl-PL"/>
        </w:rPr>
        <w:t xml:space="preserve"> maja 2023 r. do 31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 sierpnia </w:t>
      </w:r>
      <w:r w:rsidRPr="00275C9F">
        <w:rPr>
          <w:rFonts w:ascii="Calibri" w:hAnsi="Calibri" w:cs="Calibri"/>
          <w:b/>
          <w:bCs/>
          <w:sz w:val="22"/>
          <w:szCs w:val="22"/>
          <w:lang w:eastAsia="pl-PL"/>
        </w:rPr>
        <w:t>2023 r.</w:t>
      </w:r>
    </w:p>
    <w:p w14:paraId="32DACE6F" w14:textId="77777777" w:rsidR="0036476E" w:rsidRPr="00275C9F" w:rsidRDefault="0036476E" w:rsidP="0036476E">
      <w:pPr>
        <w:widowControl w:val="0"/>
        <w:spacing w:line="288" w:lineRule="auto"/>
        <w:ind w:right="-34"/>
        <w:jc w:val="both"/>
        <w:rPr>
          <w:rFonts w:ascii="Calibri" w:hAnsi="Calibri" w:cs="Calibri"/>
          <w:sz w:val="22"/>
          <w:szCs w:val="22"/>
          <w:lang w:eastAsia="pl-PL"/>
        </w:rPr>
      </w:pPr>
      <w:r w:rsidRPr="00275C9F">
        <w:rPr>
          <w:rFonts w:ascii="Calibri" w:hAnsi="Calibri" w:cs="Calibri"/>
          <w:sz w:val="22"/>
          <w:szCs w:val="22"/>
          <w:lang w:eastAsia="pl-PL"/>
        </w:rPr>
        <w:t xml:space="preserve">Wykonanie całości przedmiotu umowy – </w:t>
      </w:r>
      <w:r w:rsidRPr="00275C9F">
        <w:rPr>
          <w:rFonts w:ascii="Calibri" w:hAnsi="Calibri" w:cs="Calibri"/>
          <w:b/>
          <w:bCs/>
          <w:sz w:val="22"/>
          <w:szCs w:val="22"/>
          <w:lang w:eastAsia="pl-PL"/>
        </w:rPr>
        <w:t>do 29 września 2023 r.</w:t>
      </w:r>
    </w:p>
    <w:p w14:paraId="6BA0B6D8" w14:textId="77777777" w:rsidR="009278BC" w:rsidRPr="008216BA" w:rsidRDefault="009278BC" w:rsidP="009278BC">
      <w:pPr>
        <w:spacing w:before="100" w:beforeAutospacing="1" w:after="100" w:afterAutospacing="1" w:line="256" w:lineRule="auto"/>
        <w:ind w:left="426" w:hanging="66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14A592F" w14:textId="7CA55EE7" w:rsidR="00ED43C0" w:rsidRPr="00D26AF0" w:rsidRDefault="00645463" w:rsidP="009278BC">
      <w:pPr>
        <w:spacing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6D14FD" w:rsidRPr="00D26AF0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D26AF0">
        <w:rPr>
          <w:rFonts w:asciiTheme="minorHAnsi" w:hAnsiTheme="minorHAnsi" w:cstheme="minorHAnsi"/>
          <w:color w:val="auto"/>
          <w:sz w:val="22"/>
          <w:szCs w:val="22"/>
        </w:rPr>
        <w:t>0.000,00 zł</w:t>
      </w:r>
    </w:p>
    <w:p w14:paraId="62DB6050" w14:textId="77777777" w:rsidR="00645463" w:rsidRPr="00386FF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86FF1">
        <w:rPr>
          <w:rFonts w:asciiTheme="minorHAnsi" w:hAnsiTheme="minorHAnsi" w:cstheme="minorHAnsi"/>
          <w:color w:val="auto"/>
          <w:sz w:val="22"/>
          <w:szCs w:val="22"/>
        </w:rPr>
        <w:t>Przy wyborze oferty Zamawiający będzie się kierował następującym kryterium:</w:t>
      </w:r>
    </w:p>
    <w:p w14:paraId="5153BCD8" w14:textId="3DC42CE1" w:rsidR="002708CE" w:rsidRDefault="002708CE" w:rsidP="002708CE">
      <w:pPr>
        <w:spacing w:line="264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najniższa łączna cena ofertowa brutto za </w:t>
      </w:r>
      <w:r w:rsid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całość zamówienia</w:t>
      </w:r>
      <w:r w:rsidR="00113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100 pkt</w:t>
      </w:r>
    </w:p>
    <w:p w14:paraId="11AE04D1" w14:textId="77777777" w:rsidR="00A4786C" w:rsidRPr="00E04E32" w:rsidRDefault="00A4786C" w:rsidP="00DB1E77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F978D8A" w14:textId="06AC5F92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780E8E99" w14:textId="77777777" w:rsidR="0036476E" w:rsidRPr="001E434C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1E434C">
        <w:rPr>
          <w:rFonts w:asciiTheme="minorHAnsi" w:hAnsiTheme="minorHAnsi" w:cstheme="minorHAnsi"/>
          <w:sz w:val="22"/>
          <w:szCs w:val="22"/>
        </w:rPr>
        <w:tab/>
        <w:t>„Szczegółowy opis przedmiotu zamówienia” (także jako zał. nr 1 do umowy),</w:t>
      </w:r>
    </w:p>
    <w:p w14:paraId="61817638" w14:textId="77777777" w:rsidR="0036476E" w:rsidRPr="005D3AD5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3AD5">
        <w:rPr>
          <w:rFonts w:asciiTheme="minorHAnsi" w:hAnsiTheme="minorHAnsi" w:cstheme="minorHAnsi"/>
          <w:sz w:val="22"/>
          <w:szCs w:val="22"/>
        </w:rPr>
        <w:t>zał. nr 2</w:t>
      </w:r>
      <w:r w:rsidRPr="005D3AD5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5D3AD5">
        <w:rPr>
          <w:rFonts w:asciiTheme="minorHAnsi" w:hAnsiTheme="minorHAnsi" w:cstheme="minorHAnsi"/>
          <w:sz w:val="22"/>
          <w:szCs w:val="22"/>
        </w:rPr>
        <w:tab/>
        <w:t>Przedmiary robót (2a, 2b, 2c, 2d, 2e, 2f, 2g, 2h, 2i, 2j, 2k),</w:t>
      </w:r>
    </w:p>
    <w:p w14:paraId="3EA13F40" w14:textId="77777777" w:rsidR="0036476E" w:rsidRPr="001E434C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3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  <w:t>Wzór umowy,</w:t>
      </w:r>
    </w:p>
    <w:p w14:paraId="4B044C39" w14:textId="77777777" w:rsidR="0036476E" w:rsidRPr="001E434C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4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  <w:t>Oświadczenie o dysponowaniu osobami,</w:t>
      </w:r>
    </w:p>
    <w:p w14:paraId="7EECF59A" w14:textId="77777777" w:rsidR="0036476E" w:rsidRPr="001E434C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zał. nr 5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1E434C">
        <w:rPr>
          <w:rFonts w:asciiTheme="minorHAnsi" w:hAnsiTheme="minorHAnsi" w:cstheme="minorHAnsi"/>
          <w:sz w:val="22"/>
          <w:szCs w:val="22"/>
        </w:rPr>
        <w:tab/>
        <w:t>Wykaz wykonanych robót,</w:t>
      </w:r>
    </w:p>
    <w:p w14:paraId="63971F69" w14:textId="77777777" w:rsidR="0036476E" w:rsidRPr="00762374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</w:t>
      </w:r>
      <w:r w:rsidRPr="00762374">
        <w:rPr>
          <w:rFonts w:asciiTheme="minorHAnsi" w:hAnsiTheme="minorHAnsi" w:cstheme="minorHAnsi"/>
          <w:sz w:val="22"/>
          <w:szCs w:val="22"/>
        </w:rPr>
        <w:t xml:space="preserve">nr 6 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Oświadczenie o polisie OC,</w:t>
      </w:r>
    </w:p>
    <w:p w14:paraId="379CF2C2" w14:textId="77777777" w:rsidR="0036476E" w:rsidRPr="00762374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7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Oświadczenie o braku okoliczności,</w:t>
      </w:r>
    </w:p>
    <w:p w14:paraId="1B19E0BC" w14:textId="77777777" w:rsidR="0036476E" w:rsidRPr="00762374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8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Harmonogram rzeczowo – finansowy (także jako zał. nr 3 do umowy),</w:t>
      </w:r>
    </w:p>
    <w:p w14:paraId="4ACF411F" w14:textId="77777777" w:rsidR="0036476E" w:rsidRPr="00762374" w:rsidRDefault="0036476E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9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Formularz „Oferta”,</w:t>
      </w:r>
    </w:p>
    <w:p w14:paraId="0C021E47" w14:textId="77777777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5471883"/>
      <w:r w:rsidRPr="00762374">
        <w:rPr>
          <w:rFonts w:asciiTheme="minorHAnsi" w:hAnsiTheme="minorHAnsi" w:cstheme="minorHAnsi"/>
          <w:sz w:val="22"/>
          <w:szCs w:val="22"/>
        </w:rPr>
        <w:t>zał. nr 10</w:t>
      </w:r>
      <w:r w:rsidRPr="00762374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62374">
        <w:rPr>
          <w:rFonts w:asciiTheme="minorHAnsi" w:hAnsiTheme="minorHAnsi" w:cstheme="minorHAnsi"/>
          <w:sz w:val="22"/>
          <w:szCs w:val="22"/>
        </w:rPr>
        <w:t>Dokumentacja projektowa,</w:t>
      </w:r>
    </w:p>
    <w:bookmarkEnd w:id="4"/>
    <w:p w14:paraId="48503F5E" w14:textId="77777777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11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762374">
        <w:rPr>
          <w:rFonts w:asciiTheme="minorHAnsi" w:hAnsiTheme="minorHAnsi" w:cstheme="minorHAnsi"/>
          <w:sz w:val="22"/>
          <w:szCs w:val="22"/>
        </w:rPr>
        <w:tab/>
        <w:t>Karta gwarancyjna (także jako zał. nr 2 do umowy)</w:t>
      </w:r>
    </w:p>
    <w:p w14:paraId="499BCE1E" w14:textId="77777777" w:rsidR="0036476E" w:rsidRDefault="0036476E" w:rsidP="0036476E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12</w:t>
      </w:r>
      <w:r w:rsidRPr="00762374">
        <w:rPr>
          <w:rFonts w:asciiTheme="minorHAnsi" w:hAnsiTheme="minorHAnsi" w:cstheme="minorHAnsi"/>
          <w:sz w:val="22"/>
          <w:szCs w:val="22"/>
        </w:rPr>
        <w:tab/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Instrukcja spawania,</w:t>
      </w:r>
    </w:p>
    <w:p w14:paraId="793F2DFC" w14:textId="77777777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12a    </w:t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</w:r>
      <w:bookmarkStart w:id="5" w:name="_Hlk129250095"/>
      <w:r w:rsidRPr="00762374">
        <w:rPr>
          <w:rFonts w:asciiTheme="minorHAnsi" w:hAnsiTheme="minorHAnsi" w:cstheme="minorHAnsi"/>
          <w:sz w:val="22"/>
          <w:szCs w:val="22"/>
        </w:rPr>
        <w:t xml:space="preserve">Instrukcja </w:t>
      </w:r>
      <w:r>
        <w:rPr>
          <w:rFonts w:asciiTheme="minorHAnsi" w:hAnsiTheme="minorHAnsi" w:cstheme="minorHAnsi"/>
          <w:sz w:val="22"/>
          <w:szCs w:val="22"/>
        </w:rPr>
        <w:t xml:space="preserve">wykonywania zleconych podwykonawcom prac spawalniczych w MPEC,  </w:t>
      </w:r>
    </w:p>
    <w:bookmarkEnd w:id="5"/>
    <w:p w14:paraId="07D41BA1" w14:textId="77777777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762374">
        <w:rPr>
          <w:rFonts w:asciiTheme="minorHAnsi" w:hAnsiTheme="minorHAnsi" w:cstheme="minorHAnsi"/>
          <w:sz w:val="22"/>
          <w:szCs w:val="22"/>
        </w:rPr>
        <w:t>zał. nr 13</w:t>
      </w:r>
      <w:r w:rsidRPr="00762374">
        <w:rPr>
          <w:rFonts w:asciiTheme="minorHAnsi" w:hAnsiTheme="minorHAnsi" w:cstheme="minorHAnsi"/>
          <w:sz w:val="22"/>
          <w:szCs w:val="22"/>
        </w:rPr>
        <w:tab/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Instrukcja wewnętrzna</w:t>
      </w:r>
      <w:r w:rsidRPr="00762374">
        <w:rPr>
          <w:rFonts w:ascii="Calibri" w:hAnsi="Calibri" w:cs="Calibri"/>
          <w:sz w:val="22"/>
          <w:szCs w:val="22"/>
        </w:rPr>
        <w:t xml:space="preserve"> „Warunki techniczne projektowania, wykonania i odbioru sieci ciepłowniczych z rur i elementów preizolowanych”,</w:t>
      </w:r>
    </w:p>
    <w:p w14:paraId="6F34A55C" w14:textId="77777777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="Calibri" w:hAnsi="Calibri" w:cs="Calibri"/>
          <w:sz w:val="22"/>
          <w:szCs w:val="22"/>
        </w:rPr>
      </w:pPr>
      <w:r w:rsidRPr="00762374">
        <w:rPr>
          <w:rFonts w:ascii="Calibri" w:hAnsi="Calibri" w:cs="Calibri"/>
          <w:sz w:val="22"/>
          <w:szCs w:val="22"/>
        </w:rPr>
        <w:t>zał. nr 14</w:t>
      </w:r>
      <w:r w:rsidRPr="00762374">
        <w:rPr>
          <w:rFonts w:ascii="Calibri" w:hAnsi="Calibri" w:cs="Calibri"/>
          <w:sz w:val="22"/>
          <w:szCs w:val="22"/>
        </w:rPr>
        <w:tab/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 xml:space="preserve">Instrukcja wewnętrzna </w:t>
      </w:r>
      <w:r w:rsidRPr="00762374">
        <w:rPr>
          <w:rFonts w:ascii="Calibri" w:hAnsi="Calibri" w:cs="Calibri"/>
          <w:sz w:val="22"/>
          <w:szCs w:val="22"/>
        </w:rPr>
        <w:t>„Wytyczne projektowania oraz warunki techniczne projektowania, wykonania i odbioru węzłów ciepłowniczych”,</w:t>
      </w:r>
    </w:p>
    <w:p w14:paraId="51B8AB43" w14:textId="77777777" w:rsidR="0036476E" w:rsidRPr="00762374" w:rsidRDefault="0036476E" w:rsidP="0036476E">
      <w:pPr>
        <w:tabs>
          <w:tab w:val="left" w:pos="1134"/>
          <w:tab w:val="left" w:pos="1418"/>
        </w:tabs>
        <w:spacing w:line="264" w:lineRule="auto"/>
        <w:ind w:left="1418" w:hanging="1418"/>
        <w:rPr>
          <w:rFonts w:asciiTheme="minorHAnsi" w:hAnsiTheme="minorHAnsi" w:cstheme="minorHAnsi"/>
          <w:sz w:val="22"/>
          <w:szCs w:val="22"/>
        </w:rPr>
      </w:pPr>
      <w:r w:rsidRPr="00762374">
        <w:rPr>
          <w:rFonts w:ascii="Calibri" w:hAnsi="Calibri" w:cs="Calibri"/>
          <w:sz w:val="22"/>
          <w:szCs w:val="22"/>
        </w:rPr>
        <w:t>zał. nr 15</w:t>
      </w:r>
      <w:r w:rsidRPr="00762374">
        <w:rPr>
          <w:rFonts w:ascii="Calibri" w:hAnsi="Calibri" w:cs="Calibri"/>
          <w:sz w:val="22"/>
          <w:szCs w:val="22"/>
        </w:rPr>
        <w:tab/>
      </w:r>
      <w:r w:rsidRPr="00762374">
        <w:rPr>
          <w:rFonts w:asciiTheme="minorHAnsi" w:hAnsiTheme="minorHAnsi" w:cstheme="minorHAnsi"/>
          <w:sz w:val="22"/>
          <w:szCs w:val="22"/>
        </w:rPr>
        <w:t>–</w:t>
      </w:r>
      <w:r w:rsidRPr="00762374">
        <w:rPr>
          <w:rFonts w:asciiTheme="minorHAnsi" w:hAnsiTheme="minorHAnsi" w:cstheme="minorHAnsi"/>
          <w:sz w:val="22"/>
          <w:szCs w:val="22"/>
        </w:rPr>
        <w:tab/>
        <w:t>Informacja RODO.</w:t>
      </w:r>
    </w:p>
    <w:p w14:paraId="301FAE9F" w14:textId="30459269" w:rsidR="00A4786C" w:rsidRPr="009278BC" w:rsidRDefault="00A4786C" w:rsidP="0036476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A4786C" w:rsidRPr="009278BC" w:rsidSect="00727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7099C" w14:textId="77777777" w:rsidR="00DD55BC" w:rsidRDefault="00DD55BC" w:rsidP="00D26AF0">
      <w:r>
        <w:separator/>
      </w:r>
    </w:p>
  </w:endnote>
  <w:endnote w:type="continuationSeparator" w:id="0">
    <w:p w14:paraId="61282228" w14:textId="77777777" w:rsidR="00DD55BC" w:rsidRDefault="00DD55BC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4967901"/>
      <w:docPartObj>
        <w:docPartGallery w:val="Page Numbers (Bottom of Page)"/>
        <w:docPartUnique/>
      </w:docPartObj>
    </w:sdtPr>
    <w:sdtEndPr/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399D8" w14:textId="77777777" w:rsidR="00DD55BC" w:rsidRDefault="00DD55BC" w:rsidP="00D26AF0">
      <w:r>
        <w:separator/>
      </w:r>
    </w:p>
  </w:footnote>
  <w:footnote w:type="continuationSeparator" w:id="0">
    <w:p w14:paraId="4E9214F5" w14:textId="77777777" w:rsidR="00DD55BC" w:rsidRDefault="00DD55BC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55E1" w14:textId="77777777" w:rsidR="00D26AF0" w:rsidRPr="0010032F" w:rsidRDefault="00D26AF0" w:rsidP="0010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71FED"/>
    <w:rsid w:val="00075715"/>
    <w:rsid w:val="0008269D"/>
    <w:rsid w:val="000A5141"/>
    <w:rsid w:val="000A73F0"/>
    <w:rsid w:val="000D3176"/>
    <w:rsid w:val="000E4182"/>
    <w:rsid w:val="0010032F"/>
    <w:rsid w:val="00113B0D"/>
    <w:rsid w:val="001C559B"/>
    <w:rsid w:val="001F4937"/>
    <w:rsid w:val="00202CD4"/>
    <w:rsid w:val="00234C79"/>
    <w:rsid w:val="00235870"/>
    <w:rsid w:val="002535D4"/>
    <w:rsid w:val="00255004"/>
    <w:rsid w:val="00265BA5"/>
    <w:rsid w:val="002708CE"/>
    <w:rsid w:val="002C022C"/>
    <w:rsid w:val="002C3657"/>
    <w:rsid w:val="002E6D96"/>
    <w:rsid w:val="00304DC1"/>
    <w:rsid w:val="0031526C"/>
    <w:rsid w:val="00315312"/>
    <w:rsid w:val="0036476E"/>
    <w:rsid w:val="00372176"/>
    <w:rsid w:val="00386FF1"/>
    <w:rsid w:val="003A4EE2"/>
    <w:rsid w:val="003C66DA"/>
    <w:rsid w:val="003E231F"/>
    <w:rsid w:val="003F4AF8"/>
    <w:rsid w:val="003F7D14"/>
    <w:rsid w:val="00404D1C"/>
    <w:rsid w:val="004426CA"/>
    <w:rsid w:val="004F4951"/>
    <w:rsid w:val="00515FCA"/>
    <w:rsid w:val="00517965"/>
    <w:rsid w:val="0056338F"/>
    <w:rsid w:val="00565173"/>
    <w:rsid w:val="00594E39"/>
    <w:rsid w:val="005A12F8"/>
    <w:rsid w:val="005C260E"/>
    <w:rsid w:val="005C72FE"/>
    <w:rsid w:val="005D340B"/>
    <w:rsid w:val="00642C15"/>
    <w:rsid w:val="00645463"/>
    <w:rsid w:val="00647BF4"/>
    <w:rsid w:val="006B2456"/>
    <w:rsid w:val="006D14FD"/>
    <w:rsid w:val="006D6FF6"/>
    <w:rsid w:val="007111CF"/>
    <w:rsid w:val="007273A2"/>
    <w:rsid w:val="00753656"/>
    <w:rsid w:val="007A0C33"/>
    <w:rsid w:val="007D160E"/>
    <w:rsid w:val="0080003C"/>
    <w:rsid w:val="0083569D"/>
    <w:rsid w:val="008533EF"/>
    <w:rsid w:val="00855036"/>
    <w:rsid w:val="00892B12"/>
    <w:rsid w:val="009278BC"/>
    <w:rsid w:val="009815FE"/>
    <w:rsid w:val="009C5B6D"/>
    <w:rsid w:val="009E06EC"/>
    <w:rsid w:val="00A4786C"/>
    <w:rsid w:val="00A85ADA"/>
    <w:rsid w:val="00A906A7"/>
    <w:rsid w:val="00AB30ED"/>
    <w:rsid w:val="00AE323B"/>
    <w:rsid w:val="00AE4D37"/>
    <w:rsid w:val="00B226A6"/>
    <w:rsid w:val="00B27392"/>
    <w:rsid w:val="00B31908"/>
    <w:rsid w:val="00B60BEC"/>
    <w:rsid w:val="00B64882"/>
    <w:rsid w:val="00B75F50"/>
    <w:rsid w:val="00B83E64"/>
    <w:rsid w:val="00BC21E8"/>
    <w:rsid w:val="00BE3967"/>
    <w:rsid w:val="00BE3EFC"/>
    <w:rsid w:val="00C1727E"/>
    <w:rsid w:val="00C747D3"/>
    <w:rsid w:val="00CA2B58"/>
    <w:rsid w:val="00CB0F62"/>
    <w:rsid w:val="00CC365B"/>
    <w:rsid w:val="00CD054B"/>
    <w:rsid w:val="00CD360C"/>
    <w:rsid w:val="00CD703E"/>
    <w:rsid w:val="00CF3FB7"/>
    <w:rsid w:val="00D2397C"/>
    <w:rsid w:val="00D26AF0"/>
    <w:rsid w:val="00D3393E"/>
    <w:rsid w:val="00D35DFC"/>
    <w:rsid w:val="00D71654"/>
    <w:rsid w:val="00D77550"/>
    <w:rsid w:val="00DB1E77"/>
    <w:rsid w:val="00DB4842"/>
    <w:rsid w:val="00DD55BC"/>
    <w:rsid w:val="00E04E32"/>
    <w:rsid w:val="00E53A9E"/>
    <w:rsid w:val="00E55998"/>
    <w:rsid w:val="00ED43C0"/>
    <w:rsid w:val="00F00225"/>
    <w:rsid w:val="00F30D6F"/>
    <w:rsid w:val="00F43586"/>
    <w:rsid w:val="00F56B47"/>
    <w:rsid w:val="00F61ECD"/>
    <w:rsid w:val="00F84079"/>
    <w:rsid w:val="00F94924"/>
    <w:rsid w:val="00F94E1D"/>
    <w:rsid w:val="00FA6CB1"/>
    <w:rsid w:val="00FD5B8E"/>
    <w:rsid w:val="00FD7FEF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AC38-6738-4318-B5E7-E023A472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144</cp:revision>
  <cp:lastPrinted>2023-04-27T10:55:00Z</cp:lastPrinted>
  <dcterms:created xsi:type="dcterms:W3CDTF">2019-04-25T05:46:00Z</dcterms:created>
  <dcterms:modified xsi:type="dcterms:W3CDTF">2023-04-27T10:55:00Z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