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33E69" w14:textId="0D440985" w:rsidR="00281C0B" w:rsidRDefault="00526587" w:rsidP="0052658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062DEE83" wp14:editId="268862AB">
            <wp:extent cx="1127352" cy="472440"/>
            <wp:effectExtent l="0" t="0" r="0" b="0"/>
            <wp:docPr id="12735406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540699" name="Obraz 127354069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256" cy="47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5FFF440D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</w:t>
      </w:r>
      <w:r w:rsidR="006B00CB">
        <w:rPr>
          <w:rFonts w:asciiTheme="minorHAnsi" w:hAnsiTheme="minorHAnsi" w:cstheme="minorHAnsi"/>
          <w:sz w:val="22"/>
          <w:szCs w:val="22"/>
        </w:rPr>
        <w:t>9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0CA225A9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4CE86CA1" w14:textId="22C82656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A40A7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27C8441" w14:textId="5CDE75FF" w:rsidR="00726388" w:rsidRDefault="00542A05" w:rsidP="007263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7" w:history="1">
        <w:r w:rsidR="00726388" w:rsidRPr="00EA7AC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7AA5FF3A" w14:textId="202346E3" w:rsidR="00726388" w:rsidRPr="00726388" w:rsidRDefault="00542A05" w:rsidP="007263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26388">
        <w:rPr>
          <w:rFonts w:asciiTheme="minorHAnsi" w:hAnsiTheme="minorHAnsi" w:cstheme="minorHAnsi"/>
          <w:sz w:val="22"/>
          <w:szCs w:val="22"/>
        </w:rPr>
        <w:t>dane osobowe przetwarzane będą na podstawie art</w:t>
      </w:r>
      <w:r w:rsidRPr="00526587">
        <w:rPr>
          <w:rFonts w:asciiTheme="minorHAnsi" w:hAnsiTheme="minorHAnsi" w:cstheme="minorHAnsi"/>
          <w:sz w:val="22"/>
          <w:szCs w:val="22"/>
        </w:rPr>
        <w:t xml:space="preserve">. 6 ust.1 lit c RODO w celu związanym </w:t>
      </w:r>
      <w:r w:rsidRPr="00526587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526587">
        <w:rPr>
          <w:rFonts w:asciiTheme="minorHAnsi" w:hAnsiTheme="minorHAnsi" w:cstheme="minorHAnsi"/>
          <w:sz w:val="22"/>
          <w:szCs w:val="22"/>
        </w:rPr>
        <w:t xml:space="preserve"> </w:t>
      </w:r>
      <w:r w:rsidR="00ED40C4" w:rsidRPr="00526587">
        <w:rPr>
          <w:rFonts w:asciiTheme="minorHAnsi" w:hAnsiTheme="minorHAnsi" w:cstheme="minorHAnsi"/>
          <w:b/>
          <w:bCs/>
          <w:sz w:val="22"/>
          <w:szCs w:val="22"/>
        </w:rPr>
        <w:t>ZP.60.DWC.</w:t>
      </w:r>
      <w:r w:rsidR="006B00CB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ED40C4" w:rsidRPr="00526587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26388" w:rsidRPr="00526587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8506B3" w:rsidRPr="0052658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26587">
        <w:rPr>
          <w:rFonts w:asciiTheme="minorHAnsi" w:hAnsiTheme="minorHAnsi" w:cstheme="minorHAnsi"/>
          <w:sz w:val="22"/>
          <w:szCs w:val="22"/>
        </w:rPr>
        <w:t xml:space="preserve">na: </w:t>
      </w:r>
      <w:r w:rsidR="00ED40C4" w:rsidRPr="00526587">
        <w:rPr>
          <w:rFonts w:ascii="Calibri" w:hAnsi="Calibri"/>
          <w:b/>
          <w:bCs/>
          <w:sz w:val="22"/>
          <w:szCs w:val="22"/>
        </w:rPr>
        <w:t>„</w:t>
      </w:r>
      <w:r w:rsidR="00726388" w:rsidRPr="00526587">
        <w:rPr>
          <w:rFonts w:asciiTheme="minorHAnsi" w:hAnsiTheme="minorHAnsi" w:cstheme="minorHAnsi"/>
          <w:b/>
          <w:bCs/>
          <w:sz w:val="22"/>
          <w:szCs w:val="22"/>
        </w:rPr>
        <w:t>MODERNIZACJA INSTALACJI BIOMASOWEJ 7,4MW - WYKONANIE I MONTAŻ EKONOMIZERA WODA</w:t>
      </w:r>
      <w:r w:rsidR="00726388" w:rsidRPr="00726388">
        <w:rPr>
          <w:rFonts w:asciiTheme="minorHAnsi" w:hAnsiTheme="minorHAnsi" w:cstheme="minorHAnsi"/>
          <w:b/>
          <w:bCs/>
          <w:sz w:val="22"/>
          <w:szCs w:val="22"/>
        </w:rPr>
        <w:t xml:space="preserve"> – SPALINY W</w:t>
      </w:r>
      <w:r w:rsidR="0072638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726388" w:rsidRPr="00726388">
        <w:rPr>
          <w:rFonts w:asciiTheme="minorHAnsi" w:hAnsiTheme="minorHAnsi" w:cstheme="minorHAnsi"/>
          <w:b/>
          <w:bCs/>
          <w:sz w:val="22"/>
          <w:szCs w:val="22"/>
        </w:rPr>
        <w:t>ZESPOLE KOTŁOWNI MILENIUM W NOWYM SĄCZU</w:t>
      </w:r>
      <w:r w:rsidR="00ED40C4" w:rsidRPr="00726388">
        <w:rPr>
          <w:rFonts w:ascii="Calibri" w:hAnsi="Calibri"/>
          <w:b/>
          <w:bCs/>
          <w:sz w:val="22"/>
          <w:szCs w:val="22"/>
        </w:rPr>
        <w:t>”</w:t>
      </w:r>
      <w:r w:rsidR="00477181" w:rsidRPr="007263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26388">
        <w:rPr>
          <w:rFonts w:asciiTheme="minorHAnsi" w:hAnsiTheme="minorHAnsi" w:cstheme="minorHAnsi"/>
          <w:sz w:val="22"/>
          <w:szCs w:val="22"/>
        </w:rPr>
        <w:t xml:space="preserve">odbiorcami danych osobowych będą osoby </w:t>
      </w:r>
      <w:r w:rsidR="00A40A73" w:rsidRPr="00726388">
        <w:rPr>
          <w:rFonts w:asciiTheme="minorHAnsi" w:hAnsiTheme="minorHAnsi" w:cstheme="minorHAnsi"/>
          <w:sz w:val="22"/>
          <w:szCs w:val="22"/>
        </w:rPr>
        <w:br/>
      </w:r>
      <w:r w:rsidRPr="00726388">
        <w:rPr>
          <w:rFonts w:asciiTheme="minorHAnsi" w:hAnsiTheme="minorHAnsi" w:cstheme="minorHAnsi"/>
          <w:sz w:val="22"/>
          <w:szCs w:val="22"/>
        </w:rPr>
        <w:t>lub podmioty, którym udostępniona zostanie dokumentacja postępowania w oparciu o obowiązujące przepisy prawa oraz</w:t>
      </w:r>
      <w:r w:rsidR="002F4FDA" w:rsidRPr="00726388">
        <w:rPr>
          <w:rFonts w:asciiTheme="minorHAnsi" w:hAnsiTheme="minorHAnsi" w:cstheme="minorHAnsi"/>
          <w:sz w:val="22"/>
          <w:szCs w:val="22"/>
        </w:rPr>
        <w:t xml:space="preserve"> „</w:t>
      </w:r>
      <w:r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5A850088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2720FA3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</w:t>
      </w:r>
      <w:r w:rsidR="006B1BA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3B725865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A731F7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6101C9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87311477">
    <w:abstractNumId w:val="0"/>
  </w:num>
  <w:num w:numId="2" w16cid:durableId="1921401842">
    <w:abstractNumId w:val="2"/>
  </w:num>
  <w:num w:numId="3" w16cid:durableId="816530806">
    <w:abstractNumId w:val="1"/>
  </w:num>
  <w:num w:numId="4" w16cid:durableId="1163550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0317A"/>
    <w:rsid w:val="00187725"/>
    <w:rsid w:val="001D36A1"/>
    <w:rsid w:val="002473AB"/>
    <w:rsid w:val="002712D6"/>
    <w:rsid w:val="002779DE"/>
    <w:rsid w:val="00281C0B"/>
    <w:rsid w:val="002F4FDA"/>
    <w:rsid w:val="003835A7"/>
    <w:rsid w:val="003D79B0"/>
    <w:rsid w:val="00435192"/>
    <w:rsid w:val="00462643"/>
    <w:rsid w:val="00477181"/>
    <w:rsid w:val="00480E4B"/>
    <w:rsid w:val="00526587"/>
    <w:rsid w:val="00542A05"/>
    <w:rsid w:val="006101C9"/>
    <w:rsid w:val="00636A4B"/>
    <w:rsid w:val="00661D48"/>
    <w:rsid w:val="006B00CB"/>
    <w:rsid w:val="006B1BAC"/>
    <w:rsid w:val="00726388"/>
    <w:rsid w:val="00744E78"/>
    <w:rsid w:val="00793C6E"/>
    <w:rsid w:val="007F2E6D"/>
    <w:rsid w:val="008506B3"/>
    <w:rsid w:val="008D25EF"/>
    <w:rsid w:val="008D5065"/>
    <w:rsid w:val="008F2DFC"/>
    <w:rsid w:val="00A40A73"/>
    <w:rsid w:val="00A731F7"/>
    <w:rsid w:val="00AC04FA"/>
    <w:rsid w:val="00AC71B5"/>
    <w:rsid w:val="00BA71D1"/>
    <w:rsid w:val="00BE135D"/>
    <w:rsid w:val="00C76407"/>
    <w:rsid w:val="00CF1E62"/>
    <w:rsid w:val="00CF762E"/>
    <w:rsid w:val="00E769D1"/>
    <w:rsid w:val="00E8661D"/>
    <w:rsid w:val="00EA2375"/>
    <w:rsid w:val="00ED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1">
    <w:name w:val="heading 1"/>
    <w:basedOn w:val="Normalny"/>
    <w:link w:val="Nagwek1Znak"/>
    <w:uiPriority w:val="9"/>
    <w:qFormat/>
    <w:rsid w:val="00726388"/>
    <w:pPr>
      <w:widowControl w:val="0"/>
      <w:autoSpaceDE w:val="0"/>
      <w:autoSpaceDN w:val="0"/>
      <w:ind w:left="975"/>
      <w:outlineLvl w:val="0"/>
    </w:pPr>
    <w:rPr>
      <w:rFonts w:ascii="Calibri" w:eastAsia="Calibri" w:hAnsi="Calibri" w:cs="Calibri"/>
      <w:b/>
      <w:bCs/>
      <w:color w:val="auto"/>
      <w:sz w:val="18"/>
      <w:szCs w:val="1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0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726388"/>
    <w:rPr>
      <w:rFonts w:ascii="Calibri" w:eastAsia="Calibri" w:hAnsi="Calibri" w:cs="Calibri"/>
      <w:b/>
      <w:bCs/>
      <w:sz w:val="18"/>
      <w:szCs w:val="18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72638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6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05B0E-AF61-4073-896A-E2A6C90C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69</cp:revision>
  <cp:lastPrinted>2021-03-04T07:46:00Z</cp:lastPrinted>
  <dcterms:created xsi:type="dcterms:W3CDTF">2018-06-01T11:37:00Z</dcterms:created>
  <dcterms:modified xsi:type="dcterms:W3CDTF">2024-07-24T06:44:00Z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