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E325" w14:textId="04821CB2" w:rsidR="009E2F23" w:rsidRDefault="00AD1DA7" w:rsidP="00AD1DA7">
      <w:pPr>
        <w:jc w:val="right"/>
      </w:pPr>
      <w:r>
        <w:rPr>
          <w:rFonts w:ascii="Calibri" w:hAnsi="Calibri" w:cs="Calibri"/>
          <w:bCs/>
          <w:noProof/>
          <w:kern w:val="0"/>
          <w14:ligatures w14:val="none"/>
        </w:rPr>
        <w:drawing>
          <wp:inline distT="0" distB="0" distL="0" distR="0" wp14:anchorId="3E304E59" wp14:editId="60ACEC95">
            <wp:extent cx="1172196" cy="485775"/>
            <wp:effectExtent l="0" t="0" r="9525" b="0"/>
            <wp:docPr id="14015601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44" cy="4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3560" w14:textId="77777777" w:rsidR="00AD1DA7" w:rsidRDefault="00AD1DA7" w:rsidP="00AD1DA7">
      <w:pPr>
        <w:jc w:val="right"/>
      </w:pPr>
    </w:p>
    <w:p w14:paraId="223D1EEC" w14:textId="5D8564DE" w:rsidR="000357DA" w:rsidRPr="000357DA" w:rsidRDefault="000357DA" w:rsidP="000357DA">
      <w:pPr>
        <w:jc w:val="right"/>
      </w:pPr>
      <w:r w:rsidRPr="000357DA">
        <w:t xml:space="preserve">Nowy Sącz, dnia </w:t>
      </w:r>
      <w:r w:rsidR="00AD1DA7">
        <w:t>1</w:t>
      </w:r>
      <w:r w:rsidR="00C47AFB">
        <w:t>0</w:t>
      </w:r>
      <w:r w:rsidR="00AD1DA7">
        <w:t xml:space="preserve"> września </w:t>
      </w:r>
      <w:r w:rsidRPr="000357DA">
        <w:t>2025 r.</w:t>
      </w: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602482F6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AD1DA7">
        <w:rPr>
          <w:b/>
          <w:bCs/>
        </w:rPr>
        <w:t>20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5E1BAB5B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„Dostawę rur i 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428CC757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Postępowanie prowadzone jest wg zasady konkurencyjności opisanej w „Wytycznych dotyczących kwalifikowalności wydatków na lata 2021-2027” oraz wg „Regulaminu udzielania zamówień MPEC                 Sp. z o.o. w Nowym Sączu” </w:t>
      </w:r>
    </w:p>
    <w:p w14:paraId="2DC8206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71911544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Ogłoszenie o przetargu zamieszczone jest na stronie internetowej bazy konkurencyjności – BK2021.</w:t>
      </w:r>
    </w:p>
    <w:p w14:paraId="65E9D4D3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Ogłoszenie o przetargu zamieszczone jest na stronie www.mpecns.pl </w:t>
      </w:r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45E661CC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 </w:t>
      </w:r>
      <w:r w:rsidR="00C47AFB">
        <w:rPr>
          <w:b/>
          <w:bCs/>
        </w:rPr>
        <w:t>18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</w:t>
      </w:r>
      <w:r w:rsidR="00AD1DA7">
        <w:rPr>
          <w:b/>
          <w:bCs/>
        </w:rPr>
        <w:t>2</w:t>
      </w:r>
      <w:r w:rsidRPr="000357DA">
        <w:rPr>
          <w:b/>
          <w:bCs/>
        </w:rPr>
        <w:t>.00  </w:t>
      </w:r>
    </w:p>
    <w:p w14:paraId="5E9B0EA2" w14:textId="4135F103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9E2F23">
        <w:rPr>
          <w:b/>
          <w:bCs/>
        </w:rPr>
        <w:t>1</w:t>
      </w:r>
      <w:r w:rsidR="00C47AFB">
        <w:rPr>
          <w:b/>
          <w:bCs/>
        </w:rPr>
        <w:t>8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</w:t>
      </w:r>
      <w:r w:rsidR="00AD1DA7">
        <w:rPr>
          <w:b/>
          <w:bCs/>
        </w:rPr>
        <w:t>2</w:t>
      </w:r>
      <w:r w:rsidRPr="000357DA">
        <w:rPr>
          <w:b/>
          <w:bCs/>
        </w:rPr>
        <w:t>:30</w:t>
      </w:r>
    </w:p>
    <w:p w14:paraId="542020D4" w14:textId="5957C800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Przedmiotem zamówienia jest </w:t>
      </w:r>
      <w:r w:rsidRPr="00AD1DA7">
        <w:rPr>
          <w:rFonts w:cstheme="minorHAnsi"/>
          <w:b/>
          <w:bCs/>
        </w:rPr>
        <w:t>Dostawa (sprzedaż i dostarczenie) rur i elementów preizolowany</w:t>
      </w:r>
      <w:r w:rsidR="00AD1DA7">
        <w:rPr>
          <w:rFonts w:cstheme="minorHAnsi"/>
          <w:b/>
          <w:bCs/>
        </w:rPr>
        <w:t>ch</w:t>
      </w:r>
      <w:r w:rsidR="00AD1DA7">
        <w:rPr>
          <w:rFonts w:cstheme="minorHAnsi"/>
          <w:b/>
          <w:bCs/>
        </w:rPr>
        <w:br/>
      </w:r>
      <w:r w:rsidRPr="00637602">
        <w:rPr>
          <w:rFonts w:cstheme="minorHAnsi"/>
        </w:rPr>
        <w:t>wg „</w:t>
      </w:r>
      <w:r w:rsidRPr="00AD1DA7">
        <w:rPr>
          <w:rFonts w:cstheme="minorHAnsi"/>
          <w:b/>
          <w:bCs/>
        </w:rPr>
        <w:t>Zestawienia materiałów</w:t>
      </w:r>
      <w:r w:rsidRPr="00637602">
        <w:rPr>
          <w:rFonts w:cstheme="minorHAnsi"/>
        </w:rPr>
        <w:t>” – zał. nr 1 do SIWZ/umowy, wymagań technicznych dla systemu rur preizolowanych – zał. nr 3 do SIWZ/umowy oraz pozostałych zapisów w SIWZ i w załącznikach do SIWZ.</w:t>
      </w:r>
    </w:p>
    <w:p w14:paraId="6F984299" w14:textId="1620D22F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Dostawa materiałów na adres: magazyn Zamawiającego ul. Wiśniowieckiego 56 w Nowym Sączu,</w:t>
      </w:r>
      <w:r w:rsidR="009E2F23">
        <w:rPr>
          <w:rFonts w:cstheme="minorHAnsi"/>
        </w:rPr>
        <w:t xml:space="preserve"> </w:t>
      </w:r>
      <w:r w:rsidRPr="00637602">
        <w:rPr>
          <w:rFonts w:cstheme="minorHAnsi"/>
        </w:rPr>
        <w:t>rozładunek po stronie Zamawiającego.</w:t>
      </w:r>
    </w:p>
    <w:p w14:paraId="3F3FE2C4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Gwarancja na oferowany system – 10 lat. </w:t>
      </w:r>
    </w:p>
    <w:p w14:paraId="10EB445C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nie dopuszcza składania ofert częściowych i wariantowych.</w:t>
      </w:r>
    </w:p>
    <w:p w14:paraId="40C7E92A" w14:textId="17A087B0" w:rsidR="009E2F23" w:rsidRPr="00AD1DA7" w:rsidRDefault="00637602" w:rsidP="00AD1DA7">
      <w:pPr>
        <w:keepNext/>
        <w:widowControl w:val="0"/>
        <w:spacing w:after="120" w:line="264" w:lineRule="auto"/>
        <w:jc w:val="both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CPV: 44163000-0 Rury i osprzęt, 44162000-3 Instalacje rurowe</w:t>
      </w:r>
    </w:p>
    <w:p w14:paraId="5BB1CA56" w14:textId="77777777" w:rsidR="009E2F23" w:rsidRDefault="009E2F23" w:rsidP="009E2F23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przewiduje zwiększenie lub zmniejszenie ilości przedmiotu zamówienia o 20 % wartości umowy brutto.</w:t>
      </w:r>
    </w:p>
    <w:p w14:paraId="71DF8400" w14:textId="77777777" w:rsidR="000357DA" w:rsidRPr="000357DA" w:rsidRDefault="000357DA" w:rsidP="000357DA">
      <w:r w:rsidRPr="000357DA">
        <w:t>Zamawiający nie przewiduje udzielenia w okresie 3 lat od dnia udzielenia zamówienia podstawowego, wybranemu zgodnie z zasadą konkurencyjności Wykonawcy, zamówień polegających na powtórzeniu podobnych usług lub robót budowlanych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209ED979" w14:textId="50F66C6B" w:rsidR="00637602" w:rsidRPr="00637602" w:rsidRDefault="0080321A" w:rsidP="00637602">
      <w:pPr>
        <w:rPr>
          <w:b/>
          <w:bCs/>
        </w:rPr>
      </w:pPr>
      <w:r>
        <w:rPr>
          <w:b/>
          <w:bCs/>
        </w:rPr>
        <w:t>D</w:t>
      </w:r>
      <w:r w:rsidR="00637602" w:rsidRPr="00637602">
        <w:rPr>
          <w:b/>
          <w:bCs/>
        </w:rPr>
        <w:t xml:space="preserve">ostawa do </w:t>
      </w:r>
      <w:r w:rsidR="00C47AFB">
        <w:rPr>
          <w:b/>
          <w:bCs/>
        </w:rPr>
        <w:t>07</w:t>
      </w:r>
      <w:r w:rsidR="00AD1DA7">
        <w:rPr>
          <w:b/>
          <w:bCs/>
        </w:rPr>
        <w:t>.10</w:t>
      </w:r>
      <w:r w:rsidR="00637602" w:rsidRPr="00637602">
        <w:rPr>
          <w:b/>
          <w:bCs/>
        </w:rPr>
        <w:t>.</w:t>
      </w:r>
      <w:r>
        <w:rPr>
          <w:b/>
          <w:bCs/>
        </w:rPr>
        <w:t>2025 r.</w:t>
      </w:r>
    </w:p>
    <w:p w14:paraId="70BB813B" w14:textId="0909C4A9" w:rsidR="000357DA" w:rsidRPr="000357DA" w:rsidRDefault="000357DA" w:rsidP="000357DA">
      <w:r w:rsidRPr="000357DA">
        <w:lastRenderedPageBreak/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7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8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9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0134C66D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 </w:t>
      </w:r>
    </w:p>
    <w:p w14:paraId="523595C9" w14:textId="4F958D19" w:rsidR="00637602" w:rsidRDefault="00AD1DA7" w:rsidP="00637602">
      <w:pPr>
        <w:spacing w:after="0" w:line="276" w:lineRule="auto"/>
        <w:ind w:left="1416" w:firstLine="708"/>
      </w:pPr>
      <w:r>
        <w:t xml:space="preserve">do </w:t>
      </w:r>
      <w:r w:rsidR="00637602"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 w:rsidSect="009E2F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9473C"/>
    <w:rsid w:val="001F2FEA"/>
    <w:rsid w:val="00637602"/>
    <w:rsid w:val="007914E6"/>
    <w:rsid w:val="007E69B4"/>
    <w:rsid w:val="0080321A"/>
    <w:rsid w:val="009E2F23"/>
    <w:rsid w:val="00A70E31"/>
    <w:rsid w:val="00AD1DA7"/>
    <w:rsid w:val="00C31189"/>
    <w:rsid w:val="00C47AFB"/>
    <w:rsid w:val="00C87F8E"/>
    <w:rsid w:val="00D17551"/>
    <w:rsid w:val="00D53F91"/>
    <w:rsid w:val="00D61751"/>
    <w:rsid w:val="00DD75B8"/>
    <w:rsid w:val="00F413BD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00-siw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Ogl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.jasinska\Logo%20MPEC\Logo%20MPEC\Nowe%20logo%20mpec%20poziom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Zalaczniki-do-siwz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a.jasinska</cp:lastModifiedBy>
  <cp:revision>11</cp:revision>
  <cp:lastPrinted>2025-05-05T11:28:00Z</cp:lastPrinted>
  <dcterms:created xsi:type="dcterms:W3CDTF">2025-04-28T06:56:00Z</dcterms:created>
  <dcterms:modified xsi:type="dcterms:W3CDTF">2025-09-10T10:51:00Z</dcterms:modified>
</cp:coreProperties>
</file>