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385D" w14:textId="28C0D88E" w:rsidR="001213E6" w:rsidRDefault="00723A03" w:rsidP="00A906A7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3DB76B03" wp14:editId="10C72443">
            <wp:extent cx="5760720" cy="572770"/>
            <wp:effectExtent l="0" t="0" r="0" b="0"/>
            <wp:docPr id="10454934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3890B" w14:textId="49136B6C" w:rsidR="00A906A7" w:rsidRPr="00D26AF0" w:rsidRDefault="00594E39" w:rsidP="00A906A7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Nowy Sącz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, dn</w:t>
      </w:r>
      <w:r w:rsidR="00FE6B0A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ia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23A03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2D4FE0">
        <w:rPr>
          <w:rFonts w:asciiTheme="minorHAnsi" w:hAnsiTheme="minorHAnsi" w:cstheme="minorHAnsi"/>
          <w:bCs/>
          <w:color w:val="auto"/>
          <w:sz w:val="22"/>
          <w:szCs w:val="22"/>
        </w:rPr>
        <w:t>7</w:t>
      </w:r>
      <w:r w:rsidR="00235D8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23A03" w:rsidRPr="00723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września </w:t>
      </w:r>
      <w:r w:rsidRPr="00723A03">
        <w:rPr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F94924" w:rsidRPr="00723A03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23A03" w:rsidRPr="00723A03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723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5198AA5" w14:textId="77777777" w:rsidR="00594E39" w:rsidRPr="00645463" w:rsidRDefault="00594E39" w:rsidP="004F4951">
      <w:pPr>
        <w:spacing w:line="276" w:lineRule="auto"/>
        <w:ind w:right="107"/>
        <w:rPr>
          <w:rFonts w:asciiTheme="minorHAnsi" w:hAnsiTheme="minorHAnsi" w:cstheme="minorHAnsi"/>
        </w:rPr>
      </w:pPr>
    </w:p>
    <w:p w14:paraId="31B528F6" w14:textId="1C0CB019" w:rsidR="00F61ECD" w:rsidRDefault="00594E39" w:rsidP="005727B4">
      <w:pPr>
        <w:spacing w:line="276" w:lineRule="auto"/>
        <w:ind w:right="107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Sprawa:</w:t>
      </w:r>
      <w:r w:rsidRPr="00E04E32">
        <w:rPr>
          <w:rFonts w:asciiTheme="minorHAnsi" w:hAnsiTheme="minorHAnsi" w:cstheme="minorHAnsi"/>
          <w:sz w:val="22"/>
          <w:szCs w:val="22"/>
        </w:rPr>
        <w:t xml:space="preserve"> </w:t>
      </w:r>
      <w:r w:rsidR="00D03A51" w:rsidRPr="00D03A51">
        <w:rPr>
          <w:rFonts w:asciiTheme="minorHAnsi" w:hAnsiTheme="minorHAnsi" w:cstheme="minorHAnsi"/>
          <w:b/>
          <w:bCs/>
          <w:sz w:val="22"/>
          <w:szCs w:val="22"/>
        </w:rPr>
        <w:t>BOI.6.2025</w:t>
      </w:r>
    </w:p>
    <w:p w14:paraId="2CFCAB5D" w14:textId="77777777" w:rsidR="005727B4" w:rsidRPr="00D03A51" w:rsidRDefault="005727B4" w:rsidP="005727B4">
      <w:pPr>
        <w:spacing w:line="276" w:lineRule="auto"/>
        <w:ind w:right="107"/>
        <w:rPr>
          <w:rFonts w:asciiTheme="minorHAnsi" w:hAnsiTheme="minorHAnsi" w:cstheme="minorHAnsi"/>
          <w:b/>
          <w:bCs/>
          <w:sz w:val="22"/>
          <w:szCs w:val="22"/>
        </w:rPr>
      </w:pPr>
    </w:p>
    <w:p w14:paraId="32236142" w14:textId="4C2D016C" w:rsidR="00F61ECD" w:rsidRDefault="00ED43C0" w:rsidP="00D76D5F">
      <w:pPr>
        <w:spacing w:line="264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bidi="ar-SA"/>
        </w:rPr>
      </w:pPr>
      <w:r w:rsidRPr="00ED43C0">
        <w:rPr>
          <w:rFonts w:asciiTheme="minorHAnsi" w:hAnsiTheme="minorHAnsi" w:cstheme="minorHAnsi"/>
          <w:sz w:val="22"/>
          <w:szCs w:val="22"/>
        </w:rPr>
        <w:t xml:space="preserve">Dotyczy: 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postępowania o udzielenie zamówienia sektorowego </w:t>
      </w:r>
      <w:r w:rsidR="00D76D5F" w:rsidRPr="00D76D5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bidi="ar-SA"/>
        </w:rPr>
        <w:t>(dostawa)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, przeprowadzanego </w:t>
      </w:r>
      <w:r w:rsidR="00D76D5F" w:rsidRPr="00D76D5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bidi="ar-SA"/>
        </w:rPr>
        <w:t>bez zastosowania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u w:val="single"/>
          <w:lang w:bidi="ar-SA"/>
        </w:rPr>
        <w:t> ustawy prawo zamówień publicznych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 na podstawie art. 2 ust. 1 pkt 2) w związku z art. 5</w:t>
      </w:r>
      <w:r w:rsid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 xml:space="preserve"> 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 xml:space="preserve">ust. 4 pkt 3) ustawy </w:t>
      </w:r>
      <w:proofErr w:type="spellStart"/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p.z.p</w:t>
      </w:r>
      <w:proofErr w:type="spellEnd"/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. (wartość zamówienia niższa niż progi unijne), prowadzonego</w:t>
      </w:r>
      <w:r w:rsid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 xml:space="preserve"> 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w trybie</w:t>
      </w:r>
      <w:r w:rsidR="00D76D5F" w:rsidRPr="00D76D5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bidi="ar-SA"/>
        </w:rPr>
        <w:t> przetargu nieograniczonego</w:t>
      </w:r>
    </w:p>
    <w:p w14:paraId="640BC214" w14:textId="77777777" w:rsidR="00D76D5F" w:rsidRDefault="00D76D5F" w:rsidP="00D76D5F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</w:p>
    <w:p w14:paraId="00976121" w14:textId="29E57D7C" w:rsidR="005C72FE" w:rsidRPr="00E04E32" w:rsidRDefault="005C72FE" w:rsidP="00D76D5F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</w:p>
    <w:p w14:paraId="4A75CE62" w14:textId="77777777" w:rsidR="005C72FE" w:rsidRPr="00E04E32" w:rsidRDefault="005C72FE" w:rsidP="005C72FE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247B6391" w14:textId="77777777" w:rsidR="005C72FE" w:rsidRPr="00E04E32" w:rsidRDefault="005C72FE" w:rsidP="00D76D5F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2CA76813" w14:textId="77777777" w:rsidR="005C72FE" w:rsidRPr="00E04E32" w:rsidRDefault="005C72FE" w:rsidP="00D76D5F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501C8CC" w14:textId="77777777" w:rsidR="00ED43C0" w:rsidRDefault="00ED43C0" w:rsidP="009B44F4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8B8478" w14:textId="0FB57B48" w:rsidR="00D76D5F" w:rsidRPr="00D76D5F" w:rsidRDefault="00D03A51" w:rsidP="00D76D5F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  <w:bookmarkStart w:id="0" w:name="_Hlk135648006"/>
      <w:bookmarkStart w:id="1" w:name="_Hlk76563767"/>
      <w:r w:rsidRPr="00D76D5F">
        <w:rPr>
          <w:rFonts w:ascii="Calibri" w:hAnsi="Calibri" w:cs="Calibri"/>
          <w:b/>
          <w:sz w:val="22"/>
          <w:szCs w:val="22"/>
        </w:rPr>
        <w:t>„</w:t>
      </w:r>
      <w:r w:rsidR="001213E6" w:rsidRPr="00D76D5F">
        <w:rPr>
          <w:rFonts w:ascii="Calibri" w:hAnsi="Calibri" w:cs="Calibri"/>
          <w:b/>
          <w:sz w:val="22"/>
          <w:szCs w:val="22"/>
        </w:rPr>
        <w:t xml:space="preserve">Dostawę </w:t>
      </w:r>
      <w:r w:rsidRPr="00D76D5F">
        <w:rPr>
          <w:rFonts w:ascii="Calibri" w:hAnsi="Calibri" w:cs="Calibri"/>
          <w:b/>
          <w:sz w:val="22"/>
          <w:szCs w:val="22"/>
        </w:rPr>
        <w:t>zasobników emaliowanych”</w:t>
      </w:r>
    </w:p>
    <w:bookmarkEnd w:id="0"/>
    <w:bookmarkEnd w:id="1"/>
    <w:p w14:paraId="6BF2C02B" w14:textId="77777777" w:rsidR="0036476E" w:rsidRPr="00723A03" w:rsidRDefault="0036476E" w:rsidP="00723A03">
      <w:pPr>
        <w:pStyle w:val="Akapitzlist"/>
        <w:numPr>
          <w:ilvl w:val="0"/>
          <w:numId w:val="15"/>
        </w:numPr>
        <w:spacing w:line="264" w:lineRule="auto"/>
        <w:jc w:val="center"/>
        <w:rPr>
          <w:rFonts w:ascii="Calibri" w:hAnsi="Calibri" w:cs="Calibri"/>
          <w:sz w:val="22"/>
          <w:szCs w:val="22"/>
        </w:rPr>
      </w:pPr>
    </w:p>
    <w:p w14:paraId="55B0943A" w14:textId="79ED4CE3" w:rsidR="00723A03" w:rsidRDefault="00723A03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Postępowanie prowadzone jest wg zasady konkurencyjności opisanej w „Wytycznych dotyczących kwalifikowalności wydatków na lata 2021-2027” oraz wg „Regulaminu udzielania zamówień MPEC Sp. z o.o. w Nowym Sączu”</w:t>
      </w:r>
    </w:p>
    <w:p w14:paraId="15709B2F" w14:textId="77777777" w:rsidR="00BF7968" w:rsidRPr="00723A03" w:rsidRDefault="00BF7968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2335E1E" w14:textId="77777777" w:rsidR="00723A03" w:rsidRPr="00723A03" w:rsidRDefault="00723A03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Ogłoszenie o przetargu zamieszczone jest na stronie www.mpecns.pl</w:t>
      </w:r>
    </w:p>
    <w:p w14:paraId="37AE9810" w14:textId="77777777" w:rsidR="00723A03" w:rsidRPr="00723A03" w:rsidRDefault="00723A03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400C7EB2" w14:textId="77777777" w:rsidR="00723A03" w:rsidRPr="00723A03" w:rsidRDefault="00723A03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Tytuł projektu: „Rozbudowa i modernizacja systemu ciepłowniczego MPEC Nowy Sącz”</w:t>
      </w:r>
    </w:p>
    <w:p w14:paraId="427D303C" w14:textId="18401F7B" w:rsidR="00723A03" w:rsidRDefault="00723A03" w:rsidP="000432C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Projekt jest w trakcie ubiegania się o współfinansowanie z Programu Priorytetowego – 8.6 Współfinansowanie projektów realizowanych w ramach Programu Fundusze Europejskie na</w:t>
      </w:r>
      <w:r w:rsidR="00ED2E35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723A03">
        <w:rPr>
          <w:rFonts w:asciiTheme="minorHAnsi" w:hAnsiTheme="minorHAnsi" w:cstheme="minorHAnsi"/>
          <w:sz w:val="22"/>
          <w:szCs w:val="22"/>
          <w:lang w:eastAsia="pl-PL"/>
        </w:rPr>
        <w:t>Infrastrukturę, Klimat, Środowisko 2021-2027 (</w:t>
      </w:r>
      <w:proofErr w:type="spellStart"/>
      <w:r w:rsidRPr="00723A03">
        <w:rPr>
          <w:rFonts w:asciiTheme="minorHAnsi" w:hAnsiTheme="minorHAnsi" w:cstheme="minorHAnsi"/>
          <w:sz w:val="22"/>
          <w:szCs w:val="22"/>
          <w:lang w:eastAsia="pl-PL"/>
        </w:rPr>
        <w:t>FEnIKS</w:t>
      </w:r>
      <w:proofErr w:type="spellEnd"/>
      <w:r w:rsidRPr="00723A03">
        <w:rPr>
          <w:rFonts w:asciiTheme="minorHAnsi" w:hAnsiTheme="minorHAnsi" w:cstheme="minorHAnsi"/>
          <w:sz w:val="22"/>
          <w:szCs w:val="22"/>
          <w:lang w:eastAsia="pl-PL"/>
        </w:rPr>
        <w:t>) Część 4) Sieć ciepłownicza/chłodnicza efektywny system ciepłowniczy</w:t>
      </w:r>
    </w:p>
    <w:p w14:paraId="4983C0ED" w14:textId="77777777" w:rsidR="00723A03" w:rsidRDefault="00723A03" w:rsidP="000432C4">
      <w:pPr>
        <w:spacing w:line="276" w:lineRule="auto"/>
        <w:ind w:right="107"/>
        <w:jc w:val="both"/>
        <w:rPr>
          <w:rFonts w:asciiTheme="minorHAnsi" w:hAnsiTheme="minorHAnsi" w:cstheme="minorHAnsi"/>
          <w:strike/>
          <w:sz w:val="22"/>
          <w:szCs w:val="22"/>
          <w:lang w:eastAsia="pl-PL"/>
        </w:rPr>
      </w:pPr>
    </w:p>
    <w:p w14:paraId="06D7144D" w14:textId="4F219338" w:rsidR="000432C4" w:rsidRPr="00D76D5F" w:rsidRDefault="000432C4" w:rsidP="000432C4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723A03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2D4FE0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723A03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września </w:t>
      </w:r>
      <w:r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723A03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o godz. 1</w:t>
      </w:r>
      <w:r w:rsidR="00723A03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CD360C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9E06EC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CD360C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</w:p>
    <w:p w14:paraId="24B3F15A" w14:textId="33E80AF5" w:rsidR="00D76D5F" w:rsidRPr="00D76D5F" w:rsidRDefault="00D76D5F" w:rsidP="00D76D5F">
      <w:pPr>
        <w:pStyle w:val="Tekstpodstawowy21"/>
        <w:jc w:val="both"/>
        <w:rPr>
          <w:rFonts w:ascii="Calibri" w:hAnsi="Calibri" w:cs="Calibri"/>
          <w:sz w:val="22"/>
          <w:szCs w:val="22"/>
        </w:rPr>
      </w:pPr>
      <w:r w:rsidRPr="00D76D5F">
        <w:rPr>
          <w:rFonts w:ascii="Calibri" w:hAnsi="Calibri" w:cs="Calibri"/>
          <w:b/>
          <w:bCs/>
          <w:sz w:val="22"/>
          <w:szCs w:val="22"/>
        </w:rPr>
        <w:t xml:space="preserve">Otwarcie ofert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="002D4FE0">
        <w:rPr>
          <w:rFonts w:ascii="Calibri" w:hAnsi="Calibri" w:cs="Calibri"/>
          <w:b/>
          <w:bCs/>
          <w:sz w:val="22"/>
          <w:szCs w:val="22"/>
        </w:rPr>
        <w:t>5</w:t>
      </w:r>
      <w:r w:rsidRPr="00D76D5F">
        <w:rPr>
          <w:rFonts w:ascii="Calibri" w:hAnsi="Calibri" w:cs="Calibri"/>
          <w:b/>
          <w:bCs/>
          <w:sz w:val="22"/>
          <w:szCs w:val="22"/>
        </w:rPr>
        <w:t xml:space="preserve"> września 2025 r. o godz. 12:30</w:t>
      </w:r>
    </w:p>
    <w:p w14:paraId="67243FAD" w14:textId="77777777" w:rsidR="00D76D5F" w:rsidRDefault="00D76D5F" w:rsidP="001213E6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14:paraId="6880CBDD" w14:textId="17619F4B" w:rsidR="00BF7968" w:rsidRDefault="00BF7968" w:rsidP="00BF7968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Przedmiotem zamówienia </w:t>
      </w:r>
      <w:r w:rsidRPr="00F27960">
        <w:rPr>
          <w:rFonts w:ascii="Calibri" w:hAnsi="Calibri" w:cs="Calibri"/>
          <w:b/>
          <w:bCs/>
          <w:sz w:val="22"/>
          <w:szCs w:val="22"/>
        </w:rPr>
        <w:t xml:space="preserve">jest </w:t>
      </w:r>
      <w:r>
        <w:rPr>
          <w:rFonts w:ascii="Calibri" w:hAnsi="Calibri" w:cs="Calibri"/>
          <w:b/>
          <w:bCs/>
          <w:sz w:val="22"/>
          <w:szCs w:val="22"/>
        </w:rPr>
        <w:t>dostawa (</w:t>
      </w:r>
      <w:r w:rsidRPr="00F27960">
        <w:rPr>
          <w:rFonts w:ascii="Calibri" w:hAnsi="Calibri" w:cs="Calibri"/>
          <w:b/>
          <w:bCs/>
          <w:sz w:val="22"/>
          <w:szCs w:val="22"/>
        </w:rPr>
        <w:t>sprzedaż i dosta</w:t>
      </w:r>
      <w:r>
        <w:rPr>
          <w:rFonts w:ascii="Calibri" w:hAnsi="Calibri" w:cs="Calibri"/>
          <w:b/>
          <w:bCs/>
          <w:sz w:val="22"/>
          <w:szCs w:val="22"/>
        </w:rPr>
        <w:t>rczenie)</w:t>
      </w:r>
      <w:r w:rsidRPr="00F279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F13C9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BF13C9">
        <w:rPr>
          <w:rFonts w:ascii="Calibri" w:hAnsi="Calibri" w:cs="Calibri"/>
          <w:b/>
          <w:bCs/>
          <w:sz w:val="22"/>
          <w:szCs w:val="22"/>
        </w:rPr>
        <w:t xml:space="preserve"> szt</w:t>
      </w:r>
      <w:r>
        <w:rPr>
          <w:rFonts w:ascii="Calibri" w:hAnsi="Calibri" w:cs="Calibri"/>
          <w:b/>
          <w:bCs/>
          <w:sz w:val="22"/>
          <w:szCs w:val="22"/>
        </w:rPr>
        <w:t xml:space="preserve">. zasobników emaliowanych </w:t>
      </w:r>
      <w:r w:rsidRPr="00932393">
        <w:rPr>
          <w:rFonts w:ascii="Calibri" w:hAnsi="Calibri" w:cs="Calibri"/>
          <w:b/>
          <w:bCs/>
          <w:sz w:val="22"/>
          <w:szCs w:val="22"/>
        </w:rPr>
        <w:t>(bez wężownicy) z izolacją PN o pojemności 200 litrów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0748DF">
        <w:rPr>
          <w:rFonts w:ascii="Calibri" w:hAnsi="Calibri" w:cs="Calibri"/>
          <w:sz w:val="22"/>
          <w:szCs w:val="22"/>
        </w:rPr>
        <w:t>zgodnie z „Zakresem rzeczowo-finansowym” stanowiącym załącznik nr 1 do SIWZ/umow</w:t>
      </w:r>
      <w:r>
        <w:rPr>
          <w:rFonts w:ascii="Calibri" w:hAnsi="Calibri" w:cs="Calibri"/>
          <w:sz w:val="22"/>
          <w:szCs w:val="22"/>
        </w:rPr>
        <w:t>y oraz pozostałych zapisów w  SIWZ i w załącznikach do</w:t>
      </w:r>
      <w:r w:rsidR="00ED2E35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SIWZ.</w:t>
      </w:r>
    </w:p>
    <w:p w14:paraId="3019B939" w14:textId="77777777" w:rsidR="00BF7968" w:rsidRDefault="00BF7968" w:rsidP="00BF7968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14:paraId="65E394AC" w14:textId="77777777" w:rsidR="00BF7968" w:rsidRDefault="00BF7968" w:rsidP="00BF7968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Dostawa materiałów na adres: magazyn </w:t>
      </w:r>
      <w:r w:rsidRPr="000748DF">
        <w:rPr>
          <w:rFonts w:ascii="Calibri" w:hAnsi="Calibri" w:cs="Calibri"/>
          <w:sz w:val="22"/>
          <w:szCs w:val="22"/>
        </w:rPr>
        <w:t>Zamawiającego w Nowym Sączu, ul. Wiśniowieckiego 56,</w:t>
      </w:r>
      <w:r w:rsidRPr="000748D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6CB89EF" w14:textId="1FE413A1" w:rsidR="00BF7968" w:rsidRPr="005727B4" w:rsidRDefault="00BF7968" w:rsidP="00BF7968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5727B4">
        <w:rPr>
          <w:rFonts w:ascii="Calibri" w:hAnsi="Calibri" w:cs="Calibri"/>
          <w:sz w:val="22"/>
          <w:szCs w:val="22"/>
        </w:rPr>
        <w:t xml:space="preserve">rozładunek po stronie </w:t>
      </w:r>
      <w:r w:rsidR="005727B4" w:rsidRPr="005727B4">
        <w:rPr>
          <w:rFonts w:ascii="Calibri" w:hAnsi="Calibri" w:cs="Calibri"/>
          <w:sz w:val="22"/>
          <w:szCs w:val="22"/>
        </w:rPr>
        <w:t>Zamawiającego.</w:t>
      </w:r>
    </w:p>
    <w:p w14:paraId="297794E8" w14:textId="77777777" w:rsidR="00BF7968" w:rsidRDefault="00BF7968" w:rsidP="00BF7968">
      <w:pPr>
        <w:spacing w:line="264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B983E27" w14:textId="77777777" w:rsidR="00BF7968" w:rsidRPr="000748DF" w:rsidRDefault="00BF7968" w:rsidP="00BF7968">
      <w:pPr>
        <w:widowControl w:val="0"/>
        <w:tabs>
          <w:tab w:val="left" w:pos="426"/>
        </w:tabs>
        <w:spacing w:after="40" w:line="24" w:lineRule="atLeast"/>
        <w:ind w:right="-35"/>
        <w:jc w:val="both"/>
        <w:rPr>
          <w:rFonts w:ascii="Calibri" w:hAnsi="Calibri" w:cs="Calibri"/>
          <w:sz w:val="22"/>
          <w:szCs w:val="22"/>
        </w:rPr>
      </w:pPr>
      <w:r w:rsidRPr="000748DF">
        <w:rPr>
          <w:rFonts w:ascii="Calibri" w:hAnsi="Calibri" w:cs="Calibri"/>
          <w:sz w:val="22"/>
          <w:szCs w:val="22"/>
        </w:rPr>
        <w:t>Termin rękojmi i gwarancji wynosi: na zasobniki emaliowane – 3 lata.</w:t>
      </w:r>
    </w:p>
    <w:p w14:paraId="34A181C8" w14:textId="77777777" w:rsidR="00D76D5F" w:rsidRDefault="00D76D5F" w:rsidP="00D76D5F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E59D7C" w14:textId="32FCA9A7" w:rsidR="00D76D5F" w:rsidRPr="00D76D5F" w:rsidRDefault="00D76D5F" w:rsidP="00D76D5F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1828">
        <w:rPr>
          <w:rFonts w:asciiTheme="minorHAnsi" w:hAnsiTheme="minorHAnsi" w:cstheme="minorHAnsi"/>
          <w:b/>
          <w:bCs/>
          <w:sz w:val="22"/>
          <w:szCs w:val="22"/>
        </w:rPr>
        <w:t>Główny przedmiot zamówienia:</w:t>
      </w:r>
    </w:p>
    <w:p w14:paraId="2B1E8253" w14:textId="45FFEF64" w:rsidR="002D4FE0" w:rsidRPr="002D4FE0" w:rsidRDefault="002D4FE0" w:rsidP="002D4FE0">
      <w:pPr>
        <w:spacing w:line="276" w:lineRule="auto"/>
        <w:ind w:right="107"/>
        <w:jc w:val="both"/>
        <w:rPr>
          <w:rStyle w:val="hgkelc"/>
          <w:rFonts w:asciiTheme="minorHAnsi" w:hAnsiTheme="minorHAnsi" w:cstheme="minorHAnsi"/>
          <w:sz w:val="22"/>
          <w:szCs w:val="22"/>
        </w:rPr>
      </w:pPr>
      <w:bookmarkStart w:id="2" w:name="_Hlk27725303"/>
      <w:r w:rsidRPr="00F344CF">
        <w:rPr>
          <w:rStyle w:val="hgkelc"/>
          <w:rFonts w:ascii="Calibri" w:hAnsi="Calibri"/>
          <w:b/>
          <w:bCs/>
          <w:sz w:val="22"/>
          <w:szCs w:val="22"/>
        </w:rPr>
        <w:t>CPV</w:t>
      </w:r>
      <w:r>
        <w:rPr>
          <w:rStyle w:val="hgkelc"/>
          <w:rFonts w:ascii="Calibri" w:hAnsi="Calibri"/>
          <w:b/>
          <w:bCs/>
          <w:sz w:val="22"/>
          <w:szCs w:val="22"/>
        </w:rPr>
        <w:t xml:space="preserve">: </w:t>
      </w:r>
      <w:hyperlink r:id="rId9" w:history="1">
        <w:r w:rsidRPr="006C6BF3">
          <w:rPr>
            <w:rStyle w:val="hgkelc"/>
            <w:rFonts w:asciiTheme="minorHAnsi" w:hAnsiTheme="minorHAnsi" w:cstheme="minorHAnsi"/>
            <w:b/>
            <w:bCs/>
            <w:color w:val="auto"/>
            <w:sz w:val="22"/>
            <w:szCs w:val="22"/>
          </w:rPr>
          <w:t>44611500-1</w:t>
        </w:r>
      </w:hyperlink>
      <w:r w:rsidRPr="006C6BF3">
        <w:rPr>
          <w:rStyle w:val="hgkelc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C6BF3">
        <w:rPr>
          <w:rStyle w:val="hgkelc"/>
          <w:rFonts w:asciiTheme="minorHAnsi" w:hAnsiTheme="minorHAnsi" w:cstheme="minorHAnsi"/>
          <w:sz w:val="22"/>
          <w:szCs w:val="22"/>
        </w:rPr>
        <w:t>Zbiorniki na wodę</w:t>
      </w:r>
    </w:p>
    <w:p w14:paraId="7D9A0F99" w14:textId="2C549D60" w:rsidR="00D76D5F" w:rsidRDefault="00D76D5F" w:rsidP="00D76D5F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BF7968">
        <w:rPr>
          <w:rFonts w:asciiTheme="minorHAnsi" w:hAnsiTheme="minorHAnsi" w:cstheme="minorHAnsi"/>
          <w:sz w:val="22"/>
          <w:szCs w:val="22"/>
        </w:rPr>
        <w:lastRenderedPageBreak/>
        <w:t xml:space="preserve">Zamawiający przewiduje zwiększenie lub zmniejszenie ilości przedmiotu zamówienia </w:t>
      </w:r>
      <w:r w:rsidR="00BF7968" w:rsidRPr="00BF7968">
        <w:rPr>
          <w:rFonts w:asciiTheme="minorHAnsi" w:hAnsiTheme="minorHAnsi" w:cstheme="minorHAnsi"/>
          <w:sz w:val="22"/>
          <w:szCs w:val="22"/>
        </w:rPr>
        <w:t>do wysokości 4 szt. ilości zasobników</w:t>
      </w:r>
      <w:r w:rsidRPr="00BF7968">
        <w:rPr>
          <w:rFonts w:asciiTheme="minorHAnsi" w:hAnsiTheme="minorHAnsi" w:cstheme="minorHAnsi"/>
          <w:sz w:val="22"/>
          <w:szCs w:val="22"/>
        </w:rPr>
        <w:t>.</w:t>
      </w:r>
    </w:p>
    <w:p w14:paraId="44648C59" w14:textId="36AEE08F" w:rsidR="00D76D5F" w:rsidRPr="00D76D5F" w:rsidRDefault="00D76D5F" w:rsidP="00D76D5F">
      <w:pPr>
        <w:pStyle w:val="Tekstpodstawowy21"/>
        <w:jc w:val="both"/>
        <w:rPr>
          <w:rFonts w:ascii="Calibri" w:hAnsi="Calibri" w:cs="Calibri"/>
          <w:sz w:val="22"/>
          <w:szCs w:val="22"/>
        </w:rPr>
      </w:pPr>
      <w:r w:rsidRPr="00D76D5F">
        <w:rPr>
          <w:rFonts w:ascii="Calibri" w:hAnsi="Calibri" w:cs="Calibri"/>
          <w:sz w:val="22"/>
          <w:szCs w:val="22"/>
        </w:rPr>
        <w:t>Zamawiający nie dopuszcza składania ofert częściowych i wariantowych.</w:t>
      </w:r>
    </w:p>
    <w:p w14:paraId="51F8D890" w14:textId="6D51CCB7" w:rsidR="00D76D5F" w:rsidRPr="00A95C80" w:rsidRDefault="0036476E" w:rsidP="00A95C80">
      <w:pPr>
        <w:spacing w:line="264" w:lineRule="auto"/>
        <w:jc w:val="both"/>
        <w:rPr>
          <w:rFonts w:ascii="Calibri" w:hAnsi="Calibri" w:cs="Calibri"/>
          <w:strike/>
          <w:sz w:val="22"/>
          <w:szCs w:val="22"/>
        </w:rPr>
      </w:pPr>
      <w:r w:rsidRPr="00784B3F">
        <w:rPr>
          <w:rFonts w:ascii="Calibri" w:hAnsi="Calibri" w:cs="Calibri"/>
          <w:sz w:val="22"/>
          <w:szCs w:val="22"/>
        </w:rPr>
        <w:t xml:space="preserve">Zamawiający nie </w:t>
      </w:r>
      <w:r w:rsidRPr="00701CD1">
        <w:rPr>
          <w:rFonts w:ascii="Calibri" w:hAnsi="Calibri" w:cs="Calibri"/>
          <w:sz w:val="22"/>
          <w:szCs w:val="22"/>
        </w:rPr>
        <w:t xml:space="preserve">przewiduje udzielenia w okresie 3 lat od dnia udzielenia zamówienia podstawowego, </w:t>
      </w:r>
      <w:r w:rsidRPr="00AD4D85">
        <w:rPr>
          <w:rFonts w:ascii="Calibri" w:hAnsi="Calibri" w:cs="Calibri"/>
          <w:sz w:val="22"/>
          <w:szCs w:val="22"/>
        </w:rPr>
        <w:t>wybranemu zgodnie z zasadą konkurencyjności Wykonawcy, zamówień polegających na powtórzeniu podobnych usług lub robót budowlanych</w:t>
      </w:r>
      <w:r>
        <w:rPr>
          <w:rFonts w:ascii="Calibri" w:hAnsi="Calibri" w:cs="Calibri"/>
          <w:sz w:val="22"/>
          <w:szCs w:val="22"/>
        </w:rPr>
        <w:t>.</w:t>
      </w:r>
      <w:bookmarkEnd w:id="2"/>
      <w:r>
        <w:rPr>
          <w:rFonts w:ascii="Calibri" w:hAnsi="Calibri" w:cs="Calibri"/>
          <w:sz w:val="22"/>
          <w:szCs w:val="22"/>
        </w:rPr>
        <w:t xml:space="preserve"> </w:t>
      </w:r>
    </w:p>
    <w:p w14:paraId="52BEA9EE" w14:textId="77777777" w:rsidR="00D76D5F" w:rsidRDefault="00D76D5F" w:rsidP="00D2397C">
      <w:pPr>
        <w:pStyle w:val="Tekstpodstawowy"/>
        <w:suppressAutoHyphens/>
        <w:spacing w:after="0" w:line="264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4C14CDFE" w14:textId="5EF2AEBD" w:rsidR="00D2397C" w:rsidRPr="00A95C80" w:rsidRDefault="00D2397C" w:rsidP="00D2397C">
      <w:pPr>
        <w:pStyle w:val="Tekstpodstawowy"/>
        <w:suppressAutoHyphens/>
        <w:spacing w:after="0" w:line="264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727B4">
        <w:rPr>
          <w:rFonts w:asciiTheme="minorHAnsi" w:hAnsiTheme="minorHAnsi" w:cstheme="minorHAnsi"/>
          <w:color w:val="auto"/>
          <w:sz w:val="22"/>
          <w:szCs w:val="22"/>
        </w:rPr>
        <w:t xml:space="preserve">Termin realizacji zamówienia: </w:t>
      </w:r>
      <w:r w:rsidR="00723A03" w:rsidRPr="005727B4">
        <w:rPr>
          <w:rFonts w:asciiTheme="minorHAnsi" w:hAnsiTheme="minorHAnsi" w:cstheme="minorHAnsi"/>
          <w:color w:val="auto"/>
          <w:sz w:val="22"/>
          <w:szCs w:val="22"/>
        </w:rPr>
        <w:t xml:space="preserve">dostawa </w:t>
      </w:r>
      <w:r w:rsidR="007470EF" w:rsidRPr="005727B4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727B4" w:rsidRPr="005727B4">
        <w:rPr>
          <w:rFonts w:asciiTheme="minorHAnsi" w:hAnsiTheme="minorHAnsi" w:cstheme="minorHAnsi"/>
          <w:color w:val="auto"/>
          <w:sz w:val="22"/>
          <w:szCs w:val="22"/>
        </w:rPr>
        <w:t>17</w:t>
      </w:r>
      <w:r w:rsidR="007470EF" w:rsidRPr="005727B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95C80" w:rsidRPr="005727B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7470EF" w:rsidRPr="005727B4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A95C80" w:rsidRPr="005727B4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="007470EF" w:rsidRPr="005727B4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6BA0B6D8" w14:textId="7C1200EC" w:rsidR="009278BC" w:rsidRPr="007470EF" w:rsidRDefault="0015537E" w:rsidP="007470EF">
      <w:pPr>
        <w:pStyle w:val="Tekstpodstawowy"/>
        <w:spacing w:after="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5537E">
        <w:rPr>
          <w:rFonts w:ascii="Calibri" w:hAnsi="Calibri" w:cs="Calibri"/>
          <w:b/>
          <w:bCs/>
          <w:sz w:val="22"/>
          <w:szCs w:val="22"/>
        </w:rPr>
        <w:tab/>
      </w:r>
    </w:p>
    <w:p w14:paraId="62DB6050" w14:textId="77777777" w:rsidR="00645463" w:rsidRPr="00386FF1" w:rsidRDefault="00645463" w:rsidP="00645463">
      <w:pPr>
        <w:tabs>
          <w:tab w:val="left" w:pos="426"/>
        </w:tabs>
        <w:spacing w:line="264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86FF1">
        <w:rPr>
          <w:rFonts w:asciiTheme="minorHAnsi" w:hAnsiTheme="minorHAnsi" w:cstheme="minorHAnsi"/>
          <w:color w:val="auto"/>
          <w:sz w:val="22"/>
          <w:szCs w:val="22"/>
        </w:rPr>
        <w:t>Przy wyborze oferty Zamawiający będzie się kierował następującym kryterium:</w:t>
      </w:r>
    </w:p>
    <w:p w14:paraId="5153BCD8" w14:textId="3DC42CE1" w:rsidR="002708CE" w:rsidRDefault="002708CE" w:rsidP="002708CE">
      <w:pPr>
        <w:spacing w:line="264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najniższa łączna cena ofertowa brutto za </w:t>
      </w:r>
      <w:r w:rsidR="00ED43C0">
        <w:rPr>
          <w:rFonts w:asciiTheme="minorHAnsi" w:hAnsiTheme="minorHAnsi" w:cstheme="minorHAnsi"/>
          <w:b/>
          <w:bCs/>
          <w:color w:val="auto"/>
          <w:sz w:val="22"/>
          <w:szCs w:val="22"/>
        </w:rPr>
        <w:t>całość zamówienia</w:t>
      </w:r>
      <w:r w:rsidR="00113B0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100 pkt</w:t>
      </w:r>
    </w:p>
    <w:p w14:paraId="18C2A809" w14:textId="77777777" w:rsidR="004E786F" w:rsidRDefault="004E786F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F978D8A" w14:textId="1D9E572A" w:rsidR="004F4951" w:rsidRDefault="004F4951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4E32">
        <w:rPr>
          <w:rFonts w:asciiTheme="minorHAnsi" w:hAnsiTheme="minorHAnsi" w:cstheme="minorHAnsi"/>
          <w:sz w:val="22"/>
          <w:szCs w:val="22"/>
          <w:u w:val="single"/>
        </w:rPr>
        <w:t>Ogłoszenie, SIWZ i załączniki – pobierz załączniki.</w:t>
      </w:r>
    </w:p>
    <w:p w14:paraId="574A2530" w14:textId="77777777" w:rsidR="0015537E" w:rsidRPr="00F27960" w:rsidRDefault="0015537E" w:rsidP="0015537E">
      <w:pPr>
        <w:pStyle w:val="Tekstpodstawowy21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zał. nr 1 </w:t>
      </w:r>
      <w:r w:rsidRPr="00C2372C">
        <w:rPr>
          <w:rFonts w:ascii="Calibri" w:hAnsi="Calibri" w:cs="Calibri"/>
          <w:sz w:val="22"/>
          <w:szCs w:val="22"/>
        </w:rPr>
        <w:t>–</w:t>
      </w:r>
      <w:r w:rsidRPr="00F27960">
        <w:rPr>
          <w:rFonts w:ascii="Calibri" w:hAnsi="Calibri" w:cs="Calibri"/>
          <w:sz w:val="22"/>
          <w:szCs w:val="22"/>
        </w:rPr>
        <w:t xml:space="preserve"> „Zakres rzeczowo-finansowy” - (także jako zał. nr 1 do umowy),</w:t>
      </w:r>
    </w:p>
    <w:p w14:paraId="52817AC7" w14:textId="77777777" w:rsidR="0015537E" w:rsidRPr="00F27960" w:rsidRDefault="0015537E" w:rsidP="0015537E">
      <w:pPr>
        <w:pStyle w:val="Tekstpodstawowy21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zał. nr 2 </w:t>
      </w:r>
      <w:r w:rsidRPr="00C2372C">
        <w:rPr>
          <w:rFonts w:ascii="Calibri" w:hAnsi="Calibri" w:cs="Calibri"/>
          <w:sz w:val="22"/>
          <w:szCs w:val="22"/>
        </w:rPr>
        <w:t>–</w:t>
      </w:r>
      <w:r w:rsidRPr="00F27960">
        <w:rPr>
          <w:rFonts w:ascii="Calibri" w:hAnsi="Calibri" w:cs="Calibri"/>
          <w:sz w:val="22"/>
          <w:szCs w:val="22"/>
        </w:rPr>
        <w:t xml:space="preserve"> formularz „OFERTA”,</w:t>
      </w:r>
    </w:p>
    <w:p w14:paraId="4C50040D" w14:textId="77777777" w:rsidR="0015537E" w:rsidRDefault="0015537E" w:rsidP="0015537E">
      <w:pPr>
        <w:pStyle w:val="Tekstpodstawowy21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zał. nr 3 </w:t>
      </w:r>
      <w:r w:rsidRPr="00C2372C">
        <w:rPr>
          <w:rFonts w:ascii="Calibri" w:hAnsi="Calibri" w:cs="Calibri"/>
          <w:sz w:val="22"/>
          <w:szCs w:val="22"/>
        </w:rPr>
        <w:t>–</w:t>
      </w:r>
      <w:r w:rsidRPr="00F27960">
        <w:rPr>
          <w:rFonts w:ascii="Calibri" w:hAnsi="Calibri" w:cs="Calibri"/>
          <w:sz w:val="22"/>
          <w:szCs w:val="22"/>
        </w:rPr>
        <w:t xml:space="preserve"> wzór umowy + „warunki gwarancyjne</w:t>
      </w:r>
      <w:r>
        <w:rPr>
          <w:rFonts w:ascii="Calibri" w:hAnsi="Calibri" w:cs="Calibri"/>
          <w:sz w:val="22"/>
          <w:szCs w:val="22"/>
        </w:rPr>
        <w:t>”</w:t>
      </w:r>
      <w:r w:rsidRPr="00F27960">
        <w:rPr>
          <w:rFonts w:ascii="Calibri" w:hAnsi="Calibri" w:cs="Calibri"/>
          <w:sz w:val="22"/>
          <w:szCs w:val="22"/>
        </w:rPr>
        <w:t xml:space="preserve"> – zał. nr 2 do umowy</w:t>
      </w:r>
      <w:r>
        <w:rPr>
          <w:rFonts w:ascii="Calibri" w:hAnsi="Calibri" w:cs="Calibri"/>
          <w:sz w:val="22"/>
          <w:szCs w:val="22"/>
        </w:rPr>
        <w:t>,</w:t>
      </w:r>
    </w:p>
    <w:p w14:paraId="2F49BB6C" w14:textId="65BD17C1" w:rsidR="00723A03" w:rsidRPr="005727B4" w:rsidRDefault="0015537E" w:rsidP="00D76D5F">
      <w:pPr>
        <w:pStyle w:val="Tekstpodstawowy21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RODO.</w:t>
      </w:r>
    </w:p>
    <w:sectPr w:rsidR="00723A03" w:rsidRPr="005727B4" w:rsidSect="00727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9CAB" w14:textId="77777777" w:rsidR="00062238" w:rsidRDefault="00062238" w:rsidP="00D26AF0">
      <w:r>
        <w:separator/>
      </w:r>
    </w:p>
  </w:endnote>
  <w:endnote w:type="continuationSeparator" w:id="0">
    <w:p w14:paraId="65989877" w14:textId="77777777" w:rsidR="00062238" w:rsidRDefault="00062238" w:rsidP="00D2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22DB" w14:textId="77777777" w:rsidR="00D26AF0" w:rsidRDefault="00D26A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967901"/>
      <w:docPartObj>
        <w:docPartGallery w:val="Page Numbers (Bottom of Page)"/>
        <w:docPartUnique/>
      </w:docPartObj>
    </w:sdtPr>
    <w:sdtContent>
      <w:p w14:paraId="682D2544" w14:textId="19FE66D1" w:rsidR="00D26AF0" w:rsidRDefault="00D26A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55B1" w14:textId="77777777" w:rsidR="00D26AF0" w:rsidRDefault="00D26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AE27" w14:textId="77777777" w:rsidR="00062238" w:rsidRDefault="00062238" w:rsidP="00D26AF0">
      <w:r>
        <w:separator/>
      </w:r>
    </w:p>
  </w:footnote>
  <w:footnote w:type="continuationSeparator" w:id="0">
    <w:p w14:paraId="3ECF6368" w14:textId="77777777" w:rsidR="00062238" w:rsidRDefault="00062238" w:rsidP="00D2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012" w14:textId="77777777" w:rsidR="00D26AF0" w:rsidRDefault="00D26A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55E1" w14:textId="77777777" w:rsidR="00D26AF0" w:rsidRPr="0010032F" w:rsidRDefault="00D26AF0" w:rsidP="0010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AD8F" w14:textId="77777777" w:rsidR="00D26AF0" w:rsidRDefault="00D26A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FE688E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4"/>
      </w:rPr>
    </w:lvl>
  </w:abstractNum>
  <w:abstractNum w:abstractNumId="1" w15:restartNumberingAfterBreak="0">
    <w:nsid w:val="1D0B5E4D"/>
    <w:multiLevelType w:val="multilevel"/>
    <w:tmpl w:val="E9367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0D38D9"/>
    <w:multiLevelType w:val="hybridMultilevel"/>
    <w:tmpl w:val="36EA0FEA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3C28A0"/>
    <w:multiLevelType w:val="hybridMultilevel"/>
    <w:tmpl w:val="6168682C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3EB788A"/>
    <w:multiLevelType w:val="hybridMultilevel"/>
    <w:tmpl w:val="10A04DC6"/>
    <w:lvl w:ilvl="0" w:tplc="F308FC3C">
      <w:start w:val="1"/>
      <w:numFmt w:val="lowerLetter"/>
      <w:lvlText w:val="%1)"/>
      <w:lvlJc w:val="left"/>
      <w:pPr>
        <w:ind w:left="97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" w15:restartNumberingAfterBreak="0">
    <w:nsid w:val="3EA45B24"/>
    <w:multiLevelType w:val="multilevel"/>
    <w:tmpl w:val="9316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E15CF3"/>
    <w:multiLevelType w:val="hybridMultilevel"/>
    <w:tmpl w:val="2A5C7CBA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30E31"/>
    <w:multiLevelType w:val="hybridMultilevel"/>
    <w:tmpl w:val="5B38FB80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4C66"/>
    <w:multiLevelType w:val="multilevel"/>
    <w:tmpl w:val="4A88D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196646"/>
    <w:multiLevelType w:val="multilevel"/>
    <w:tmpl w:val="9D320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B554740"/>
    <w:multiLevelType w:val="hybridMultilevel"/>
    <w:tmpl w:val="86A010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36535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36398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059997">
    <w:abstractNumId w:val="1"/>
  </w:num>
  <w:num w:numId="2" w16cid:durableId="1811555361">
    <w:abstractNumId w:val="6"/>
  </w:num>
  <w:num w:numId="3" w16cid:durableId="96483100">
    <w:abstractNumId w:val="9"/>
  </w:num>
  <w:num w:numId="4" w16cid:durableId="851072725">
    <w:abstractNumId w:val="10"/>
  </w:num>
  <w:num w:numId="5" w16cid:durableId="1954554912">
    <w:abstractNumId w:val="2"/>
  </w:num>
  <w:num w:numId="6" w16cid:durableId="1673753534">
    <w:abstractNumId w:val="3"/>
  </w:num>
  <w:num w:numId="7" w16cid:durableId="1960528614">
    <w:abstractNumId w:val="14"/>
  </w:num>
  <w:num w:numId="8" w16cid:durableId="320037829">
    <w:abstractNumId w:val="13"/>
  </w:num>
  <w:num w:numId="9" w16cid:durableId="1038163823">
    <w:abstractNumId w:val="12"/>
  </w:num>
  <w:num w:numId="10" w16cid:durableId="1073626750">
    <w:abstractNumId w:val="11"/>
  </w:num>
  <w:num w:numId="11" w16cid:durableId="90051872">
    <w:abstractNumId w:val="7"/>
  </w:num>
  <w:num w:numId="12" w16cid:durableId="1868910870">
    <w:abstractNumId w:val="8"/>
  </w:num>
  <w:num w:numId="13" w16cid:durableId="8043960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6145014">
    <w:abstractNumId w:val="4"/>
  </w:num>
  <w:num w:numId="15" w16cid:durableId="910890295">
    <w:abstractNumId w:val="5"/>
  </w:num>
  <w:num w:numId="16" w16cid:durableId="10060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432C4"/>
    <w:rsid w:val="000616BE"/>
    <w:rsid w:val="00062238"/>
    <w:rsid w:val="00071FED"/>
    <w:rsid w:val="00075715"/>
    <w:rsid w:val="0008269D"/>
    <w:rsid w:val="000A5141"/>
    <w:rsid w:val="000A73F0"/>
    <w:rsid w:val="000D3176"/>
    <w:rsid w:val="000E4182"/>
    <w:rsid w:val="0010032F"/>
    <w:rsid w:val="00113B0D"/>
    <w:rsid w:val="001213E6"/>
    <w:rsid w:val="0015537E"/>
    <w:rsid w:val="00191C9D"/>
    <w:rsid w:val="001C559B"/>
    <w:rsid w:val="001F4937"/>
    <w:rsid w:val="00202CD4"/>
    <w:rsid w:val="00234C79"/>
    <w:rsid w:val="00235870"/>
    <w:rsid w:val="00235D8D"/>
    <w:rsid w:val="00251C50"/>
    <w:rsid w:val="002535D4"/>
    <w:rsid w:val="00255004"/>
    <w:rsid w:val="00261974"/>
    <w:rsid w:val="00265BA5"/>
    <w:rsid w:val="002708CE"/>
    <w:rsid w:val="002C022C"/>
    <w:rsid w:val="002C3657"/>
    <w:rsid w:val="002D4FE0"/>
    <w:rsid w:val="002E6D96"/>
    <w:rsid w:val="00304DC1"/>
    <w:rsid w:val="0031526C"/>
    <w:rsid w:val="00315312"/>
    <w:rsid w:val="0036476E"/>
    <w:rsid w:val="00372176"/>
    <w:rsid w:val="00386FF1"/>
    <w:rsid w:val="003A4EE2"/>
    <w:rsid w:val="003C66DA"/>
    <w:rsid w:val="003E231F"/>
    <w:rsid w:val="003F4AF8"/>
    <w:rsid w:val="003F7D14"/>
    <w:rsid w:val="00404D1C"/>
    <w:rsid w:val="004426CA"/>
    <w:rsid w:val="004B5220"/>
    <w:rsid w:val="004E786F"/>
    <w:rsid w:val="004F4951"/>
    <w:rsid w:val="00515FCA"/>
    <w:rsid w:val="0051628D"/>
    <w:rsid w:val="00517965"/>
    <w:rsid w:val="0056338F"/>
    <w:rsid w:val="00564C1D"/>
    <w:rsid w:val="00565173"/>
    <w:rsid w:val="005727B4"/>
    <w:rsid w:val="00592239"/>
    <w:rsid w:val="00594E39"/>
    <w:rsid w:val="005A12F8"/>
    <w:rsid w:val="005C260E"/>
    <w:rsid w:val="005C72FE"/>
    <w:rsid w:val="005D340B"/>
    <w:rsid w:val="005F2989"/>
    <w:rsid w:val="0061453B"/>
    <w:rsid w:val="00642C15"/>
    <w:rsid w:val="00645463"/>
    <w:rsid w:val="00647BF4"/>
    <w:rsid w:val="00650DB0"/>
    <w:rsid w:val="0065138E"/>
    <w:rsid w:val="006B2456"/>
    <w:rsid w:val="006D14FD"/>
    <w:rsid w:val="006D6FF6"/>
    <w:rsid w:val="007111CF"/>
    <w:rsid w:val="00723A03"/>
    <w:rsid w:val="007273A2"/>
    <w:rsid w:val="007470EF"/>
    <w:rsid w:val="00753656"/>
    <w:rsid w:val="007A0C33"/>
    <w:rsid w:val="007D160E"/>
    <w:rsid w:val="0080003C"/>
    <w:rsid w:val="00800EA6"/>
    <w:rsid w:val="0083569D"/>
    <w:rsid w:val="008533EF"/>
    <w:rsid w:val="00855036"/>
    <w:rsid w:val="00892B12"/>
    <w:rsid w:val="009278BC"/>
    <w:rsid w:val="009815FE"/>
    <w:rsid w:val="009B44F4"/>
    <w:rsid w:val="009C5B6D"/>
    <w:rsid w:val="009E06EC"/>
    <w:rsid w:val="00A4786C"/>
    <w:rsid w:val="00A56B8A"/>
    <w:rsid w:val="00A85ADA"/>
    <w:rsid w:val="00A906A7"/>
    <w:rsid w:val="00A95C80"/>
    <w:rsid w:val="00AB30ED"/>
    <w:rsid w:val="00AC7C56"/>
    <w:rsid w:val="00AE323B"/>
    <w:rsid w:val="00AE4D37"/>
    <w:rsid w:val="00B226A6"/>
    <w:rsid w:val="00B27392"/>
    <w:rsid w:val="00B31908"/>
    <w:rsid w:val="00B60BEC"/>
    <w:rsid w:val="00B64882"/>
    <w:rsid w:val="00B75F50"/>
    <w:rsid w:val="00B83E64"/>
    <w:rsid w:val="00BC21E8"/>
    <w:rsid w:val="00BE3967"/>
    <w:rsid w:val="00BE3EFC"/>
    <w:rsid w:val="00BF7968"/>
    <w:rsid w:val="00C1727E"/>
    <w:rsid w:val="00C747D3"/>
    <w:rsid w:val="00C95233"/>
    <w:rsid w:val="00CA2B58"/>
    <w:rsid w:val="00CB0F62"/>
    <w:rsid w:val="00CC365B"/>
    <w:rsid w:val="00CD054B"/>
    <w:rsid w:val="00CD360C"/>
    <w:rsid w:val="00CD703E"/>
    <w:rsid w:val="00CF3FB7"/>
    <w:rsid w:val="00D03A51"/>
    <w:rsid w:val="00D2397C"/>
    <w:rsid w:val="00D26AF0"/>
    <w:rsid w:val="00D3393E"/>
    <w:rsid w:val="00D35DFC"/>
    <w:rsid w:val="00D71654"/>
    <w:rsid w:val="00D76D5F"/>
    <w:rsid w:val="00D77550"/>
    <w:rsid w:val="00DB1E77"/>
    <w:rsid w:val="00DB4842"/>
    <w:rsid w:val="00DD1112"/>
    <w:rsid w:val="00DD55BC"/>
    <w:rsid w:val="00E00A9F"/>
    <w:rsid w:val="00E04E32"/>
    <w:rsid w:val="00E50E1B"/>
    <w:rsid w:val="00E53A9E"/>
    <w:rsid w:val="00E55998"/>
    <w:rsid w:val="00E625C9"/>
    <w:rsid w:val="00ED2E35"/>
    <w:rsid w:val="00ED43C0"/>
    <w:rsid w:val="00F00225"/>
    <w:rsid w:val="00F30D6F"/>
    <w:rsid w:val="00F43586"/>
    <w:rsid w:val="00F56B47"/>
    <w:rsid w:val="00F61ECD"/>
    <w:rsid w:val="00F83A11"/>
    <w:rsid w:val="00F84079"/>
    <w:rsid w:val="00F94924"/>
    <w:rsid w:val="00F94E1D"/>
    <w:rsid w:val="00F964A7"/>
    <w:rsid w:val="00FA6CB1"/>
    <w:rsid w:val="00FD0C03"/>
    <w:rsid w:val="00FD5B8E"/>
    <w:rsid w:val="00FD7FEF"/>
    <w:rsid w:val="00FE6B0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BF4"/>
  <w15:docId w15:val="{4C52B715-5844-4C20-9259-FA73E10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99"/>
    <w:qFormat/>
    <w:rsid w:val="002B4E7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0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08"/>
    <w:rPr>
      <w:rFonts w:ascii="Segoe UI" w:hAnsi="Segoe UI" w:cs="Mangal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64546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45463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ekstpodstawowy21">
    <w:name w:val="Tekst podstawowy 21"/>
    <w:basedOn w:val="Normalny"/>
    <w:rsid w:val="00645463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D26A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6AF0"/>
    <w:rPr>
      <w:rFonts w:cs="Mangal"/>
      <w:color w:val="00000A"/>
      <w:sz w:val="24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D2397C"/>
    <w:rPr>
      <w:color w:val="00000A"/>
      <w:sz w:val="24"/>
    </w:rPr>
  </w:style>
  <w:style w:type="paragraph" w:styleId="NormalnyWeb">
    <w:name w:val="Normal (Web)"/>
    <w:basedOn w:val="Normalny"/>
    <w:rsid w:val="0036476E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906A7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hgkelc">
    <w:name w:val="hgkelc"/>
    <w:basedOn w:val="Domylnaczcionkaakapitu"/>
    <w:rsid w:val="001213E6"/>
  </w:style>
  <w:style w:type="character" w:styleId="Nierozpoznanawzmianka">
    <w:name w:val="Unresolved Mention"/>
    <w:basedOn w:val="Domylnaczcionkaakapitu"/>
    <w:uiPriority w:val="99"/>
    <w:semiHidden/>
    <w:unhideWhenUsed/>
    <w:rsid w:val="00723A0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D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D5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D5F"/>
    <w:rPr>
      <w:rFonts w:cs="Mangal"/>
      <w:color w:val="00000A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D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D5F"/>
    <w:rPr>
      <w:rFonts w:cs="Mangal"/>
      <w:b/>
      <w:bCs/>
      <w:color w:val="00000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zbiorniki-na-wode-624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D1E2-5586-4617-AA1D-425EBD78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164</cp:revision>
  <cp:lastPrinted>2023-04-27T10:55:00Z</cp:lastPrinted>
  <dcterms:created xsi:type="dcterms:W3CDTF">2019-04-25T05:46:00Z</dcterms:created>
  <dcterms:modified xsi:type="dcterms:W3CDTF">2025-09-17T06:04:00Z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