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5F9ED" w14:textId="43B082A2" w:rsidR="00637602" w:rsidRDefault="001034DC" w:rsidP="000357DA">
      <w:pPr>
        <w:jc w:val="right"/>
      </w:pPr>
      <w:r w:rsidRPr="00975E99">
        <w:rPr>
          <w:noProof/>
        </w:rPr>
        <w:drawing>
          <wp:inline distT="0" distB="0" distL="0" distR="0" wp14:anchorId="11DE072E" wp14:editId="73449213">
            <wp:extent cx="5760720" cy="409575"/>
            <wp:effectExtent l="0" t="0" r="0" b="9525"/>
            <wp:docPr id="30445981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D1EEC" w14:textId="0A0DC4D8" w:rsidR="000357DA" w:rsidRPr="000357DA" w:rsidRDefault="000357DA" w:rsidP="000357DA">
      <w:pPr>
        <w:jc w:val="right"/>
      </w:pPr>
      <w:r w:rsidRPr="000357DA">
        <w:t xml:space="preserve">Nowy Sącz, dnia </w:t>
      </w:r>
      <w:r w:rsidR="00A73752">
        <w:t>10</w:t>
      </w:r>
      <w:r>
        <w:t xml:space="preserve"> </w:t>
      </w:r>
      <w:r w:rsidR="00A73752">
        <w:t>marca</w:t>
      </w:r>
      <w:r>
        <w:t xml:space="preserve"> </w:t>
      </w:r>
      <w:r w:rsidRPr="000357DA">
        <w:t>202</w:t>
      </w:r>
      <w:r w:rsidR="00A73752">
        <w:t>6</w:t>
      </w:r>
      <w:r w:rsidRPr="000357DA">
        <w:t xml:space="preserve"> r.</w:t>
      </w:r>
    </w:p>
    <w:p w14:paraId="7787CBF8" w14:textId="77777777" w:rsidR="00637602" w:rsidRDefault="00637602" w:rsidP="000357DA">
      <w:pPr>
        <w:rPr>
          <w:b/>
          <w:bCs/>
        </w:rPr>
      </w:pPr>
    </w:p>
    <w:p w14:paraId="1DD8121D" w14:textId="709A6B73" w:rsidR="000357DA" w:rsidRPr="000357DA" w:rsidRDefault="000357DA" w:rsidP="000357DA">
      <w:r w:rsidRPr="000357DA">
        <w:rPr>
          <w:b/>
          <w:bCs/>
        </w:rPr>
        <w:t>Sprawa:</w:t>
      </w:r>
      <w:r w:rsidRPr="000357DA">
        <w:t> </w:t>
      </w:r>
      <w:r w:rsidRPr="000357DA">
        <w:rPr>
          <w:b/>
          <w:bCs/>
        </w:rPr>
        <w:t>ZP.60.BOI.</w:t>
      </w:r>
      <w:r w:rsidR="001034DC">
        <w:rPr>
          <w:b/>
          <w:bCs/>
        </w:rPr>
        <w:t>5</w:t>
      </w:r>
      <w:r w:rsidRPr="000357DA">
        <w:rPr>
          <w:b/>
          <w:bCs/>
        </w:rPr>
        <w:t>.202</w:t>
      </w:r>
      <w:r w:rsidR="00A73752">
        <w:rPr>
          <w:b/>
          <w:bCs/>
        </w:rPr>
        <w:t>6</w:t>
      </w:r>
    </w:p>
    <w:p w14:paraId="59F10305" w14:textId="604BD571" w:rsidR="000357DA" w:rsidRPr="000357DA" w:rsidRDefault="000357DA" w:rsidP="00637602">
      <w:pPr>
        <w:jc w:val="both"/>
      </w:pPr>
      <w:r w:rsidRPr="000357DA">
        <w:t xml:space="preserve">Dotyczy: </w:t>
      </w:r>
      <w:r w:rsidRPr="00D742C3">
        <w:rPr>
          <w:rFonts w:cstheme="minorHAnsi"/>
        </w:rPr>
        <w:t xml:space="preserve">postępowania o udzielenie zamówienia sektorowego </w:t>
      </w:r>
      <w:r w:rsidRPr="00D742C3">
        <w:rPr>
          <w:rFonts w:cstheme="minorHAnsi"/>
          <w:b/>
          <w:bCs/>
        </w:rPr>
        <w:t>(</w:t>
      </w:r>
      <w:r w:rsidR="00637602">
        <w:rPr>
          <w:rFonts w:cstheme="minorHAnsi"/>
          <w:b/>
          <w:bCs/>
        </w:rPr>
        <w:t>dostawa</w:t>
      </w:r>
      <w:r w:rsidRPr="00D742C3">
        <w:rPr>
          <w:rFonts w:cstheme="minorHAnsi"/>
          <w:b/>
          <w:bCs/>
        </w:rPr>
        <w:t>)</w:t>
      </w:r>
      <w:r w:rsidRPr="00D742C3">
        <w:rPr>
          <w:rFonts w:cstheme="minorHAnsi"/>
        </w:rPr>
        <w:t xml:space="preserve">, przeprowadzanego </w:t>
      </w:r>
      <w:r w:rsidRPr="00D742C3">
        <w:rPr>
          <w:rFonts w:cstheme="minorHAnsi"/>
          <w:b/>
          <w:bCs/>
          <w:u w:val="single"/>
        </w:rPr>
        <w:t>bez zastosowania</w:t>
      </w:r>
      <w:r w:rsidRPr="00D742C3">
        <w:rPr>
          <w:rFonts w:cstheme="minorHAnsi"/>
          <w:u w:val="single"/>
        </w:rPr>
        <w:t xml:space="preserve"> ustawy prawo zamówień publicznych</w:t>
      </w:r>
      <w:r w:rsidRPr="003C2563">
        <w:rPr>
          <w:rFonts w:cstheme="minorHAnsi"/>
        </w:rPr>
        <w:t xml:space="preserve"> </w:t>
      </w:r>
      <w:r w:rsidRPr="00D742C3">
        <w:rPr>
          <w:rFonts w:cstheme="minorHAnsi"/>
        </w:rPr>
        <w:t xml:space="preserve">na podstawie art. 2 ust. 1 pkt 2) w związku z art. 5 ust. 4 pkt 3) ustawy </w:t>
      </w:r>
      <w:proofErr w:type="spellStart"/>
      <w:r w:rsidRPr="00D742C3">
        <w:rPr>
          <w:rFonts w:cstheme="minorHAnsi"/>
        </w:rPr>
        <w:t>p.z.p</w:t>
      </w:r>
      <w:proofErr w:type="spellEnd"/>
      <w:r w:rsidRPr="00D742C3">
        <w:rPr>
          <w:rFonts w:cstheme="minorHAnsi"/>
        </w:rPr>
        <w:t>. (wartość zamówienia niższa niż progi unijne),</w:t>
      </w:r>
      <w:r w:rsidRPr="00D742C3">
        <w:rPr>
          <w:rFonts w:cstheme="minorHAnsi"/>
          <w:b/>
          <w:bCs/>
        </w:rPr>
        <w:t xml:space="preserve"> </w:t>
      </w:r>
      <w:r w:rsidRPr="00D742C3">
        <w:rPr>
          <w:rFonts w:cstheme="minorHAnsi"/>
        </w:rPr>
        <w:t>prowadzonego w trybie</w:t>
      </w:r>
      <w:r w:rsidRPr="00D742C3">
        <w:rPr>
          <w:rFonts w:cstheme="minorHAnsi"/>
          <w:b/>
          <w:bCs/>
        </w:rPr>
        <w:t xml:space="preserve"> przetargu nieograniczonego</w:t>
      </w:r>
    </w:p>
    <w:p w14:paraId="0E0DB874" w14:textId="0A7EA794" w:rsidR="000357DA" w:rsidRPr="000357DA" w:rsidRDefault="000357DA" w:rsidP="000357DA">
      <w:pPr>
        <w:spacing w:after="0" w:line="276" w:lineRule="auto"/>
        <w:jc w:val="center"/>
      </w:pPr>
      <w:r w:rsidRPr="000357DA">
        <w:rPr>
          <w:b/>
          <w:bCs/>
        </w:rPr>
        <w:t>Ogłoszenie o przetargu nieograniczonym </w:t>
      </w:r>
    </w:p>
    <w:p w14:paraId="3F69E141" w14:textId="77777777" w:rsidR="000357DA" w:rsidRPr="000357DA" w:rsidRDefault="000357DA" w:rsidP="000357DA">
      <w:pPr>
        <w:spacing w:after="0" w:line="276" w:lineRule="auto"/>
        <w:jc w:val="center"/>
      </w:pPr>
      <w:r w:rsidRPr="000357DA">
        <w:rPr>
          <w:b/>
          <w:bCs/>
        </w:rPr>
        <w:t>Miejskie Przedsiębiorstwo Energetyki Cieplnej Sp. z o.o. w Nowym Sącz</w:t>
      </w:r>
    </w:p>
    <w:p w14:paraId="5BF34D68" w14:textId="77777777" w:rsidR="000357DA" w:rsidRPr="000357DA" w:rsidRDefault="000357DA" w:rsidP="000357DA">
      <w:pPr>
        <w:spacing w:after="0" w:line="276" w:lineRule="auto"/>
        <w:jc w:val="center"/>
      </w:pPr>
      <w:r w:rsidRPr="000357DA">
        <w:rPr>
          <w:b/>
          <w:bCs/>
        </w:rPr>
        <w:t>ul. Wiśniowieckiego 56 ogłasza przetarg nieograniczony na:</w:t>
      </w:r>
    </w:p>
    <w:p w14:paraId="6689B705" w14:textId="77777777" w:rsidR="00637602" w:rsidRDefault="00637602" w:rsidP="00637602">
      <w:pPr>
        <w:spacing w:after="0" w:line="276" w:lineRule="auto"/>
        <w:rPr>
          <w:rFonts w:cstheme="minorHAnsi"/>
        </w:rPr>
      </w:pPr>
    </w:p>
    <w:p w14:paraId="7A73B687" w14:textId="5E1BAB5B" w:rsidR="00637602" w:rsidRPr="00637602" w:rsidRDefault="00637602" w:rsidP="00637602">
      <w:pPr>
        <w:spacing w:after="0" w:line="276" w:lineRule="auto"/>
        <w:jc w:val="center"/>
        <w:rPr>
          <w:rFonts w:cstheme="minorHAnsi"/>
          <w:b/>
          <w:bCs/>
        </w:rPr>
      </w:pPr>
      <w:r w:rsidRPr="00637602">
        <w:rPr>
          <w:rFonts w:cstheme="minorHAnsi"/>
          <w:b/>
          <w:bCs/>
        </w:rPr>
        <w:t>„Dostawę rur i elementów preizolowanych”</w:t>
      </w:r>
    </w:p>
    <w:p w14:paraId="442E62B0" w14:textId="77777777" w:rsidR="00637602" w:rsidRPr="00637602" w:rsidRDefault="00637602" w:rsidP="00637602">
      <w:pPr>
        <w:spacing w:after="0" w:line="276" w:lineRule="auto"/>
        <w:rPr>
          <w:rFonts w:cstheme="minorHAnsi"/>
        </w:rPr>
      </w:pPr>
    </w:p>
    <w:p w14:paraId="428CC757" w14:textId="77777777" w:rsidR="00637602" w:rsidRPr="00637602" w:rsidRDefault="00637602" w:rsidP="00637602">
      <w:pPr>
        <w:spacing w:after="0" w:line="276" w:lineRule="auto"/>
        <w:jc w:val="both"/>
        <w:rPr>
          <w:rFonts w:cstheme="minorHAnsi"/>
        </w:rPr>
      </w:pPr>
      <w:r w:rsidRPr="00637602">
        <w:rPr>
          <w:rFonts w:cstheme="minorHAnsi"/>
        </w:rPr>
        <w:t xml:space="preserve">Postępowanie prowadzone jest wg zasady konkurencyjności opisanej w „Wytycznych dotyczących kwalifikowalności wydatków na lata 2021-2027” oraz wg „Regulaminu udzielania zamówień MPEC                 Sp. z o.o. w Nowym Sączu” </w:t>
      </w:r>
    </w:p>
    <w:p w14:paraId="2DC8206F" w14:textId="77777777" w:rsidR="00637602" w:rsidRPr="00637602" w:rsidRDefault="00637602" w:rsidP="00637602">
      <w:pPr>
        <w:spacing w:after="0" w:line="276" w:lineRule="auto"/>
        <w:jc w:val="both"/>
        <w:rPr>
          <w:rFonts w:cstheme="minorHAnsi"/>
        </w:rPr>
      </w:pPr>
    </w:p>
    <w:p w14:paraId="71911544" w14:textId="77777777" w:rsidR="00637602" w:rsidRPr="00637602" w:rsidRDefault="00637602" w:rsidP="00637602">
      <w:pPr>
        <w:spacing w:after="0" w:line="276" w:lineRule="auto"/>
        <w:jc w:val="both"/>
        <w:rPr>
          <w:rFonts w:cstheme="minorHAnsi"/>
        </w:rPr>
      </w:pPr>
      <w:r w:rsidRPr="00637602">
        <w:rPr>
          <w:rFonts w:cstheme="minorHAnsi"/>
        </w:rPr>
        <w:t>Ogłoszenie o przetargu zamieszczone jest na stronie internetowej bazy konkurencyjności – BK2021.</w:t>
      </w:r>
    </w:p>
    <w:p w14:paraId="65E9D4D3" w14:textId="77777777" w:rsidR="00637602" w:rsidRPr="00637602" w:rsidRDefault="00637602" w:rsidP="00637602">
      <w:pPr>
        <w:spacing w:after="0" w:line="276" w:lineRule="auto"/>
        <w:jc w:val="both"/>
        <w:rPr>
          <w:rFonts w:cstheme="minorHAnsi"/>
        </w:rPr>
      </w:pPr>
      <w:r w:rsidRPr="00637602">
        <w:rPr>
          <w:rFonts w:cstheme="minorHAnsi"/>
        </w:rPr>
        <w:t xml:space="preserve">Ogłoszenie o przetargu zamieszczone jest na stronie www.mpecns.pl </w:t>
      </w:r>
    </w:p>
    <w:p w14:paraId="5FF07C2A" w14:textId="77777777" w:rsidR="00CD083D" w:rsidRDefault="00CD083D" w:rsidP="00CD083D">
      <w:pPr>
        <w:spacing w:after="0" w:line="276" w:lineRule="auto"/>
        <w:rPr>
          <w:rFonts w:ascii="Calibri" w:hAnsi="Calibri" w:cs="Calibri"/>
          <w:lang w:eastAsia="pl-PL"/>
        </w:rPr>
      </w:pPr>
    </w:p>
    <w:p w14:paraId="56108829" w14:textId="575E83BB" w:rsidR="00CD083D" w:rsidRPr="00CD083D" w:rsidRDefault="00CD083D" w:rsidP="00CD083D">
      <w:pPr>
        <w:spacing w:after="0" w:line="276" w:lineRule="auto"/>
        <w:rPr>
          <w:rFonts w:ascii="Calibri" w:hAnsi="Calibri" w:cs="Calibri"/>
          <w:lang w:eastAsia="pl-PL"/>
        </w:rPr>
      </w:pPr>
      <w:r w:rsidRPr="00CD083D">
        <w:rPr>
          <w:rFonts w:ascii="Calibri" w:hAnsi="Calibri" w:cs="Calibri"/>
          <w:lang w:eastAsia="pl-PL"/>
        </w:rPr>
        <w:t>Tytuł projektu: "Nowe źródła energii i rozwój sieci ciepłowniczych w Nowym Sączu i Starym Sączu"</w:t>
      </w:r>
    </w:p>
    <w:p w14:paraId="53446948" w14:textId="77777777" w:rsidR="00CD083D" w:rsidRPr="00CD083D" w:rsidRDefault="00CD083D" w:rsidP="00CD083D">
      <w:pPr>
        <w:spacing w:after="0" w:line="276" w:lineRule="auto"/>
        <w:rPr>
          <w:rFonts w:ascii="Calibri" w:hAnsi="Calibri" w:cs="Calibri"/>
          <w:lang w:eastAsia="pl-PL"/>
        </w:rPr>
      </w:pPr>
      <w:r w:rsidRPr="00CD083D">
        <w:rPr>
          <w:rFonts w:ascii="Calibri" w:hAnsi="Calibri" w:cs="Calibri"/>
          <w:lang w:eastAsia="pl-PL"/>
        </w:rPr>
        <w:t>Numer projektu: FEMP.02.04-IZ.00-0039/25</w:t>
      </w:r>
    </w:p>
    <w:p w14:paraId="0287C793" w14:textId="77777777" w:rsidR="00CD083D" w:rsidRPr="00CD083D" w:rsidRDefault="00CD083D" w:rsidP="00CD083D">
      <w:pPr>
        <w:spacing w:after="0" w:line="276" w:lineRule="auto"/>
        <w:rPr>
          <w:rFonts w:ascii="Calibri" w:hAnsi="Calibri" w:cs="Calibri"/>
          <w:lang w:eastAsia="pl-PL"/>
        </w:rPr>
      </w:pPr>
      <w:r w:rsidRPr="00CD083D">
        <w:rPr>
          <w:rFonts w:ascii="Calibri" w:hAnsi="Calibri" w:cs="Calibri"/>
          <w:lang w:eastAsia="pl-PL"/>
        </w:rPr>
        <w:t>Program Fundusze Europejskie dla Małopolski 2021- 2027</w:t>
      </w:r>
    </w:p>
    <w:p w14:paraId="2E0012C4" w14:textId="77777777" w:rsidR="00CD083D" w:rsidRPr="00CD083D" w:rsidRDefault="00CD083D" w:rsidP="00CD083D">
      <w:pPr>
        <w:spacing w:after="0" w:line="276" w:lineRule="auto"/>
        <w:rPr>
          <w:rFonts w:ascii="Calibri" w:hAnsi="Calibri" w:cs="Calibri"/>
          <w:lang w:eastAsia="pl-PL"/>
        </w:rPr>
      </w:pPr>
      <w:r w:rsidRPr="00CD083D">
        <w:rPr>
          <w:rFonts w:ascii="Calibri" w:hAnsi="Calibri" w:cs="Calibri"/>
          <w:lang w:eastAsia="pl-PL"/>
        </w:rPr>
        <w:t>Priorytet FEMP.02 Fundusze europejskie dla środowiska</w:t>
      </w:r>
    </w:p>
    <w:p w14:paraId="7811CE13" w14:textId="53DCC42B" w:rsidR="00637602" w:rsidRDefault="00CD083D" w:rsidP="00CD083D">
      <w:pPr>
        <w:spacing w:after="0" w:line="276" w:lineRule="auto"/>
        <w:rPr>
          <w:rFonts w:cstheme="minorHAnsi"/>
        </w:rPr>
      </w:pPr>
      <w:r w:rsidRPr="00CD083D">
        <w:rPr>
          <w:rFonts w:ascii="Calibri" w:hAnsi="Calibri" w:cs="Calibri"/>
          <w:lang w:eastAsia="pl-PL"/>
        </w:rPr>
        <w:t>Działanie FEMP.02.04 Rozwój sieci ciepłowniczych</w:t>
      </w:r>
    </w:p>
    <w:p w14:paraId="30D9C477" w14:textId="77777777" w:rsidR="00CD083D" w:rsidRDefault="00CD083D" w:rsidP="00637602">
      <w:pPr>
        <w:spacing w:after="0" w:line="276" w:lineRule="auto"/>
        <w:rPr>
          <w:b/>
          <w:bCs/>
        </w:rPr>
      </w:pPr>
    </w:p>
    <w:p w14:paraId="0EEFF67C" w14:textId="27D8524B" w:rsidR="000357DA" w:rsidRPr="00637602" w:rsidRDefault="000357DA" w:rsidP="00637602">
      <w:pPr>
        <w:spacing w:after="0" w:line="276" w:lineRule="auto"/>
        <w:rPr>
          <w:rFonts w:cstheme="minorHAnsi"/>
        </w:rPr>
      </w:pPr>
      <w:r w:rsidRPr="000357DA">
        <w:rPr>
          <w:b/>
          <w:bCs/>
        </w:rPr>
        <w:t>Termin składania ofert upływa w dniu </w:t>
      </w:r>
      <w:r w:rsidR="00A73752">
        <w:rPr>
          <w:b/>
          <w:bCs/>
        </w:rPr>
        <w:t>18</w:t>
      </w:r>
      <w:r>
        <w:rPr>
          <w:b/>
          <w:bCs/>
        </w:rPr>
        <w:t xml:space="preserve"> </w:t>
      </w:r>
      <w:r w:rsidR="00A73752">
        <w:rPr>
          <w:b/>
          <w:bCs/>
        </w:rPr>
        <w:t>marca</w:t>
      </w:r>
      <w:r w:rsidR="00151CCE">
        <w:rPr>
          <w:b/>
          <w:bCs/>
        </w:rPr>
        <w:t xml:space="preserve"> </w:t>
      </w:r>
      <w:r w:rsidRPr="000357DA">
        <w:rPr>
          <w:b/>
          <w:bCs/>
        </w:rPr>
        <w:t>202</w:t>
      </w:r>
      <w:r w:rsidR="00A73752">
        <w:rPr>
          <w:b/>
          <w:bCs/>
        </w:rPr>
        <w:t>6</w:t>
      </w:r>
      <w:r w:rsidRPr="000357DA">
        <w:rPr>
          <w:b/>
          <w:bCs/>
        </w:rPr>
        <w:t xml:space="preserve"> r. o godz. 1</w:t>
      </w:r>
      <w:r w:rsidR="001034DC">
        <w:rPr>
          <w:b/>
          <w:bCs/>
        </w:rPr>
        <w:t>3</w:t>
      </w:r>
      <w:r w:rsidRPr="000357DA">
        <w:rPr>
          <w:b/>
          <w:bCs/>
        </w:rPr>
        <w:t>.00  </w:t>
      </w:r>
    </w:p>
    <w:p w14:paraId="5E9B0EA2" w14:textId="2876DE8D" w:rsidR="000357DA" w:rsidRPr="000357DA" w:rsidRDefault="000357DA" w:rsidP="000357DA">
      <w:pPr>
        <w:spacing w:line="276" w:lineRule="auto"/>
      </w:pPr>
      <w:r>
        <w:rPr>
          <w:b/>
          <w:bCs/>
        </w:rPr>
        <w:t xml:space="preserve">Otwarcie ofert </w:t>
      </w:r>
      <w:r w:rsidR="00A73752">
        <w:rPr>
          <w:b/>
          <w:bCs/>
        </w:rPr>
        <w:t>18</w:t>
      </w:r>
      <w:r>
        <w:rPr>
          <w:b/>
          <w:bCs/>
        </w:rPr>
        <w:t xml:space="preserve"> </w:t>
      </w:r>
      <w:r w:rsidR="00A73752">
        <w:rPr>
          <w:b/>
          <w:bCs/>
        </w:rPr>
        <w:t>marca</w:t>
      </w:r>
      <w:r>
        <w:rPr>
          <w:b/>
          <w:bCs/>
        </w:rPr>
        <w:t xml:space="preserve"> </w:t>
      </w:r>
      <w:r w:rsidRPr="000357DA">
        <w:rPr>
          <w:b/>
          <w:bCs/>
        </w:rPr>
        <w:t>202</w:t>
      </w:r>
      <w:r w:rsidR="00A73752">
        <w:rPr>
          <w:b/>
          <w:bCs/>
        </w:rPr>
        <w:t>6</w:t>
      </w:r>
      <w:r w:rsidRPr="000357DA">
        <w:rPr>
          <w:b/>
          <w:bCs/>
        </w:rPr>
        <w:t xml:space="preserve"> r. </w:t>
      </w:r>
      <w:r>
        <w:rPr>
          <w:b/>
          <w:bCs/>
        </w:rPr>
        <w:t xml:space="preserve">o godz. </w:t>
      </w:r>
      <w:r w:rsidRPr="000357DA">
        <w:rPr>
          <w:b/>
          <w:bCs/>
        </w:rPr>
        <w:t>1</w:t>
      </w:r>
      <w:r w:rsidR="001034DC">
        <w:rPr>
          <w:b/>
          <w:bCs/>
        </w:rPr>
        <w:t>3</w:t>
      </w:r>
      <w:r w:rsidRPr="000357DA">
        <w:rPr>
          <w:b/>
          <w:bCs/>
        </w:rPr>
        <w:t>:30</w:t>
      </w:r>
    </w:p>
    <w:p w14:paraId="542020D4" w14:textId="7A7E8DA1" w:rsidR="00637602" w:rsidRPr="00637602" w:rsidRDefault="00637602" w:rsidP="00637602">
      <w:pPr>
        <w:keepNext/>
        <w:widowControl w:val="0"/>
        <w:spacing w:after="120" w:line="264" w:lineRule="auto"/>
        <w:jc w:val="both"/>
        <w:rPr>
          <w:rFonts w:cstheme="minorHAnsi"/>
        </w:rPr>
      </w:pPr>
      <w:r w:rsidRPr="00637602">
        <w:rPr>
          <w:rFonts w:cstheme="minorHAnsi"/>
        </w:rPr>
        <w:t>Przedmiotem zamówienia jest Dostawa (sprzedaż i dostarczenie) rur i elementów preizolowanych                 wg „Zestawienia materiałów” – zał. nr 1 do SIWZ/umowy, wymagań technicznych dla systemu rur preizolowanych – zał. nr 3 do SIWZ/umowy oraz pozostałych zapisów w SIWZ i w załącznikach do SIWZ.</w:t>
      </w:r>
    </w:p>
    <w:p w14:paraId="6F984299" w14:textId="1620D22F" w:rsidR="00637602" w:rsidRPr="00637602" w:rsidRDefault="00637602" w:rsidP="00637602">
      <w:pPr>
        <w:keepNext/>
        <w:widowControl w:val="0"/>
        <w:spacing w:after="120" w:line="264" w:lineRule="auto"/>
        <w:jc w:val="both"/>
        <w:rPr>
          <w:rFonts w:cstheme="minorHAnsi"/>
        </w:rPr>
      </w:pPr>
      <w:r w:rsidRPr="00637602">
        <w:rPr>
          <w:rFonts w:cstheme="minorHAnsi"/>
        </w:rPr>
        <w:t>Dostawa materiałów na adres: magazyn Zamawiającego ul. Wiśniowieckiego 56 w Nowym Sączu,</w:t>
      </w:r>
      <w:r w:rsidR="009E2F23">
        <w:rPr>
          <w:rFonts w:cstheme="minorHAnsi"/>
        </w:rPr>
        <w:t xml:space="preserve"> </w:t>
      </w:r>
      <w:r w:rsidRPr="00637602">
        <w:rPr>
          <w:rFonts w:cstheme="minorHAnsi"/>
        </w:rPr>
        <w:t>rozładunek po stronie Zamawiającego.</w:t>
      </w:r>
    </w:p>
    <w:p w14:paraId="3F3FE2C4" w14:textId="77777777" w:rsidR="00637602" w:rsidRPr="00637602" w:rsidRDefault="00637602" w:rsidP="00637602">
      <w:pPr>
        <w:keepNext/>
        <w:widowControl w:val="0"/>
        <w:spacing w:after="120" w:line="264" w:lineRule="auto"/>
        <w:jc w:val="both"/>
        <w:rPr>
          <w:rFonts w:cstheme="minorHAnsi"/>
        </w:rPr>
      </w:pPr>
      <w:r w:rsidRPr="00637602">
        <w:rPr>
          <w:rFonts w:cstheme="minorHAnsi"/>
        </w:rPr>
        <w:t xml:space="preserve">Gwarancja na oferowany system – 10 lat. </w:t>
      </w:r>
    </w:p>
    <w:p w14:paraId="10EB445C" w14:textId="77777777" w:rsidR="00637602" w:rsidRPr="00637602" w:rsidRDefault="00637602" w:rsidP="00637602">
      <w:pPr>
        <w:keepNext/>
        <w:widowControl w:val="0"/>
        <w:spacing w:after="120" w:line="264" w:lineRule="auto"/>
        <w:jc w:val="both"/>
        <w:rPr>
          <w:rFonts w:cstheme="minorHAnsi"/>
        </w:rPr>
      </w:pPr>
      <w:r w:rsidRPr="00637602">
        <w:rPr>
          <w:rFonts w:cstheme="minorHAnsi"/>
        </w:rPr>
        <w:t>Zamawiający nie dopuszcza składania ofert częściowych i wariantowych.</w:t>
      </w:r>
    </w:p>
    <w:p w14:paraId="2CAA3804" w14:textId="77777777" w:rsidR="00637602" w:rsidRPr="00637602" w:rsidRDefault="00637602" w:rsidP="00637602">
      <w:pPr>
        <w:keepNext/>
        <w:widowControl w:val="0"/>
        <w:spacing w:after="120" w:line="264" w:lineRule="auto"/>
        <w:jc w:val="both"/>
        <w:rPr>
          <w:rFonts w:cstheme="minorHAnsi"/>
          <w:b/>
          <w:bCs/>
        </w:rPr>
      </w:pPr>
      <w:r w:rsidRPr="00637602">
        <w:rPr>
          <w:rFonts w:cstheme="minorHAnsi"/>
          <w:b/>
          <w:bCs/>
        </w:rPr>
        <w:t>CPV: 44163000-0 Rury i osprzęt, 44162000-3 Instalacje rurowe</w:t>
      </w:r>
    </w:p>
    <w:p w14:paraId="5BB1CA56" w14:textId="58E71915" w:rsidR="009E2F23" w:rsidRDefault="009E2F23" w:rsidP="009E2F23">
      <w:pPr>
        <w:keepNext/>
        <w:widowControl w:val="0"/>
        <w:spacing w:after="120" w:line="264" w:lineRule="auto"/>
        <w:jc w:val="both"/>
        <w:rPr>
          <w:rFonts w:cstheme="minorHAnsi"/>
        </w:rPr>
      </w:pPr>
      <w:r w:rsidRPr="00637602">
        <w:rPr>
          <w:rFonts w:cstheme="minorHAnsi"/>
        </w:rPr>
        <w:t xml:space="preserve">Zamawiający przewiduje zwiększenie lub zmniejszenie ilości przedmiotu zamówienia o </w:t>
      </w:r>
      <w:r w:rsidR="00A73752">
        <w:rPr>
          <w:rFonts w:cstheme="minorHAnsi"/>
        </w:rPr>
        <w:t>3</w:t>
      </w:r>
      <w:r w:rsidRPr="00637602">
        <w:rPr>
          <w:rFonts w:cstheme="minorHAnsi"/>
        </w:rPr>
        <w:t>0 % wartości umowy brutto.</w:t>
      </w:r>
    </w:p>
    <w:p w14:paraId="44C5C33B" w14:textId="6098FE62" w:rsidR="000357DA" w:rsidRPr="000357DA" w:rsidRDefault="000357DA" w:rsidP="000357DA">
      <w:r w:rsidRPr="000357DA">
        <w:t>Zamawiający nie dopuszcza składania ofert częściowych i wariantowych.</w:t>
      </w:r>
    </w:p>
    <w:p w14:paraId="71DF8400" w14:textId="77777777" w:rsidR="000357DA" w:rsidRPr="000357DA" w:rsidRDefault="000357DA" w:rsidP="000357DA">
      <w:r w:rsidRPr="000357DA">
        <w:lastRenderedPageBreak/>
        <w:t>Zamawiający nie przewiduje udzielenia w okresie 3 lat od dnia udzielenia zamówienia podstawowego, wybranemu zgodnie z zasadą konkurencyjności Wykonawcy, zamówień polegających na powtórzeniu podobnych usług lub robót budowlanych</w:t>
      </w:r>
    </w:p>
    <w:p w14:paraId="427EA624" w14:textId="295516C3" w:rsidR="000357DA" w:rsidRPr="000357DA" w:rsidRDefault="000357DA" w:rsidP="000357DA">
      <w:r w:rsidRPr="000357DA">
        <w:rPr>
          <w:u w:val="single"/>
        </w:rPr>
        <w:t>Termin realizacji zamówienia</w:t>
      </w:r>
      <w:r w:rsidRPr="000357DA">
        <w:t>:</w:t>
      </w:r>
    </w:p>
    <w:p w14:paraId="209ED979" w14:textId="6895F30E" w:rsidR="00637602" w:rsidRPr="00637602" w:rsidRDefault="0080321A" w:rsidP="00637602">
      <w:pPr>
        <w:rPr>
          <w:b/>
          <w:bCs/>
        </w:rPr>
      </w:pPr>
      <w:r>
        <w:rPr>
          <w:b/>
          <w:bCs/>
        </w:rPr>
        <w:t>D</w:t>
      </w:r>
      <w:r w:rsidR="00637602" w:rsidRPr="00637602">
        <w:rPr>
          <w:b/>
          <w:bCs/>
        </w:rPr>
        <w:t xml:space="preserve">ostawa do </w:t>
      </w:r>
      <w:r w:rsidR="00A73752">
        <w:rPr>
          <w:b/>
          <w:bCs/>
        </w:rPr>
        <w:t>30</w:t>
      </w:r>
      <w:r w:rsidR="00637602" w:rsidRPr="00637602">
        <w:rPr>
          <w:b/>
          <w:bCs/>
        </w:rPr>
        <w:t>.0</w:t>
      </w:r>
      <w:r w:rsidR="00A73752">
        <w:rPr>
          <w:b/>
          <w:bCs/>
        </w:rPr>
        <w:t>4</w:t>
      </w:r>
      <w:r w:rsidR="00637602" w:rsidRPr="00637602">
        <w:rPr>
          <w:b/>
          <w:bCs/>
        </w:rPr>
        <w:t>.</w:t>
      </w:r>
      <w:r>
        <w:rPr>
          <w:b/>
          <w:bCs/>
        </w:rPr>
        <w:t>202</w:t>
      </w:r>
      <w:r w:rsidR="00A73752">
        <w:rPr>
          <w:b/>
          <w:bCs/>
        </w:rPr>
        <w:t>6</w:t>
      </w:r>
      <w:r>
        <w:rPr>
          <w:b/>
          <w:bCs/>
        </w:rPr>
        <w:t xml:space="preserve"> r.</w:t>
      </w:r>
    </w:p>
    <w:p w14:paraId="70BB813B" w14:textId="0909C4A9" w:rsidR="000357DA" w:rsidRPr="000357DA" w:rsidRDefault="000357DA" w:rsidP="000357DA">
      <w:r w:rsidRPr="000357DA">
        <w:t>Przy wyborze oferty Zamawiający będzie się kierował następującym kryterium:</w:t>
      </w:r>
    </w:p>
    <w:p w14:paraId="6459AF9D" w14:textId="77777777" w:rsidR="000357DA" w:rsidRPr="000357DA" w:rsidRDefault="000357DA" w:rsidP="000357DA">
      <w:r w:rsidRPr="000357DA">
        <w:rPr>
          <w:b/>
          <w:bCs/>
        </w:rPr>
        <w:t>najniższa łączna cena ofertowa brutto za całość zamówienia – 100 pkt</w:t>
      </w:r>
    </w:p>
    <w:p w14:paraId="618433F9" w14:textId="77777777" w:rsidR="00637602" w:rsidRDefault="00637602" w:rsidP="000357DA"/>
    <w:p w14:paraId="72CF012D" w14:textId="783BE6B3" w:rsidR="000357DA" w:rsidRPr="000308B7" w:rsidRDefault="000357DA" w:rsidP="00637602">
      <w:pPr>
        <w:spacing w:after="0" w:line="276" w:lineRule="auto"/>
      </w:pPr>
      <w:hyperlink r:id="rId6" w:history="1">
        <w:r w:rsidRPr="000308B7">
          <w:rPr>
            <w:rStyle w:val="Hipercze"/>
            <w:color w:val="auto"/>
          </w:rPr>
          <w:t>Ogłoszenie</w:t>
        </w:r>
      </w:hyperlink>
      <w:r w:rsidRPr="000308B7">
        <w:rPr>
          <w:u w:val="single"/>
        </w:rPr>
        <w:t>, </w:t>
      </w:r>
      <w:hyperlink r:id="rId7" w:history="1">
        <w:r w:rsidRPr="000308B7">
          <w:rPr>
            <w:rStyle w:val="Hipercze"/>
            <w:color w:val="auto"/>
          </w:rPr>
          <w:t>SIWZ</w:t>
        </w:r>
      </w:hyperlink>
      <w:r w:rsidRPr="000308B7">
        <w:rPr>
          <w:u w:val="single"/>
        </w:rPr>
        <w:t> i </w:t>
      </w:r>
      <w:hyperlink r:id="rId8" w:history="1">
        <w:r w:rsidRPr="000308B7">
          <w:rPr>
            <w:rStyle w:val="Hipercze"/>
            <w:color w:val="auto"/>
          </w:rPr>
          <w:t>załączniki – pobierz załączniki</w:t>
        </w:r>
      </w:hyperlink>
      <w:r w:rsidRPr="000308B7">
        <w:rPr>
          <w:u w:val="single"/>
        </w:rPr>
        <w:t>.</w:t>
      </w:r>
    </w:p>
    <w:p w14:paraId="2F2EBA8D" w14:textId="382D6AB5" w:rsidR="00637602" w:rsidRDefault="00637602" w:rsidP="00637602">
      <w:pPr>
        <w:spacing w:after="0" w:line="276" w:lineRule="auto"/>
      </w:pPr>
      <w:r>
        <w:t xml:space="preserve">zał. nr 1 </w:t>
      </w:r>
      <w:r>
        <w:tab/>
        <w:t>–</w:t>
      </w:r>
      <w:r>
        <w:tab/>
        <w:t>„Zestawienie materiałów” – zał. nr 1 do SIWZ/umowy,</w:t>
      </w:r>
    </w:p>
    <w:p w14:paraId="2EB789FE" w14:textId="1A919EC4" w:rsidR="00637602" w:rsidRDefault="00637602" w:rsidP="00637602">
      <w:pPr>
        <w:spacing w:after="0" w:line="276" w:lineRule="auto"/>
      </w:pPr>
      <w:r>
        <w:t>zał. nr 2</w:t>
      </w:r>
      <w:r>
        <w:tab/>
      </w:r>
      <w:r>
        <w:tab/>
        <w:t>–</w:t>
      </w:r>
      <w:r>
        <w:tab/>
        <w:t>formularz „OFERTA”,</w:t>
      </w:r>
    </w:p>
    <w:p w14:paraId="2B0D0110" w14:textId="77777777" w:rsidR="00637602" w:rsidRDefault="00637602" w:rsidP="00637602">
      <w:pPr>
        <w:spacing w:after="0" w:line="276" w:lineRule="auto"/>
        <w:ind w:right="-284"/>
      </w:pPr>
      <w:r>
        <w:t xml:space="preserve">zał. nr 3 </w:t>
      </w:r>
      <w:r>
        <w:tab/>
        <w:t>–</w:t>
      </w:r>
      <w:r>
        <w:tab/>
        <w:t xml:space="preserve">wymagania techniczne dla systemu rur preizolowanych – zał. nr 3 do </w:t>
      </w:r>
    </w:p>
    <w:p w14:paraId="523595C9" w14:textId="1B9E82CF" w:rsidR="00637602" w:rsidRDefault="00637602" w:rsidP="00637602">
      <w:pPr>
        <w:spacing w:after="0" w:line="276" w:lineRule="auto"/>
        <w:ind w:left="1416" w:firstLine="708"/>
      </w:pPr>
      <w:r>
        <w:t>SIWZ/umowy,</w:t>
      </w:r>
    </w:p>
    <w:p w14:paraId="543CD6F1" w14:textId="262DD54E" w:rsidR="007914E6" w:rsidRDefault="00637602" w:rsidP="00637602">
      <w:pPr>
        <w:spacing w:after="0" w:line="276" w:lineRule="auto"/>
      </w:pPr>
      <w:r>
        <w:t xml:space="preserve">zał. nr 4 </w:t>
      </w:r>
      <w:r>
        <w:tab/>
        <w:t>–</w:t>
      </w:r>
      <w:r>
        <w:tab/>
        <w:t>wzór umowy (zał. nr 2 do umowy – „Warunki gwarancyjne”).</w:t>
      </w:r>
    </w:p>
    <w:sectPr w:rsidR="007914E6" w:rsidSect="009E2F23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42BD0"/>
    <w:multiLevelType w:val="multilevel"/>
    <w:tmpl w:val="FA345C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26327F"/>
    <w:multiLevelType w:val="multilevel"/>
    <w:tmpl w:val="FFFFFFFF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" w15:restartNumberingAfterBreak="0">
    <w:nsid w:val="75EE7678"/>
    <w:multiLevelType w:val="multilevel"/>
    <w:tmpl w:val="5BC04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8E36398"/>
    <w:multiLevelType w:val="hybridMultilevel"/>
    <w:tmpl w:val="508EED34"/>
    <w:lvl w:ilvl="0" w:tplc="9AA8BAC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0813466">
    <w:abstractNumId w:val="0"/>
  </w:num>
  <w:num w:numId="2" w16cid:durableId="1360200212">
    <w:abstractNumId w:val="2"/>
  </w:num>
  <w:num w:numId="3" w16cid:durableId="976952999">
    <w:abstractNumId w:val="1"/>
  </w:num>
  <w:num w:numId="4" w16cid:durableId="9256525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7DA"/>
    <w:rsid w:val="000105BE"/>
    <w:rsid w:val="000308B7"/>
    <w:rsid w:val="000357DA"/>
    <w:rsid w:val="000B5735"/>
    <w:rsid w:val="001034DC"/>
    <w:rsid w:val="00106A0B"/>
    <w:rsid w:val="00151CCE"/>
    <w:rsid w:val="0019473C"/>
    <w:rsid w:val="001E4D0A"/>
    <w:rsid w:val="001F2FEA"/>
    <w:rsid w:val="00487907"/>
    <w:rsid w:val="004B57BB"/>
    <w:rsid w:val="00637602"/>
    <w:rsid w:val="007914E6"/>
    <w:rsid w:val="0080321A"/>
    <w:rsid w:val="009E2F23"/>
    <w:rsid w:val="00A70E31"/>
    <w:rsid w:val="00A73752"/>
    <w:rsid w:val="00BC5F86"/>
    <w:rsid w:val="00C31189"/>
    <w:rsid w:val="00C87F8E"/>
    <w:rsid w:val="00CD083D"/>
    <w:rsid w:val="00D17551"/>
    <w:rsid w:val="00D53F91"/>
    <w:rsid w:val="00DD75B8"/>
    <w:rsid w:val="00F17398"/>
    <w:rsid w:val="00F413BD"/>
    <w:rsid w:val="00F56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46272"/>
  <w15:chartTrackingRefBased/>
  <w15:docId w15:val="{EB3D5D55-B9DD-443F-AF1A-D5F3C3E00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357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357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357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57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357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357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57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357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357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357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57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357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57D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357D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357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57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357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357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357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357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357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357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357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357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99"/>
    <w:qFormat/>
    <w:rsid w:val="000357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357D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357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357D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357DA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357D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57DA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57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57D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57DA"/>
    <w:rPr>
      <w:rFonts w:ascii="Times New Roman" w:eastAsia="Times New Roman" w:hAnsi="Times New Roman" w:cs="Times New Roman"/>
      <w:sz w:val="20"/>
      <w:szCs w:val="20"/>
      <w:lang w:eastAsia="zh-CN"/>
      <w14:ligatures w14:val="none"/>
    </w:rPr>
  </w:style>
  <w:style w:type="paragraph" w:styleId="Bezodstpw">
    <w:name w:val="No Spacing"/>
    <w:uiPriority w:val="1"/>
    <w:qFormat/>
    <w:rsid w:val="000357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  <w14:ligatures w14:val="none"/>
    </w:rPr>
  </w:style>
  <w:style w:type="paragraph" w:customStyle="1" w:styleId="Tekstpodstawowy21">
    <w:name w:val="Tekst podstawowy 21"/>
    <w:basedOn w:val="Normalny"/>
    <w:uiPriority w:val="99"/>
    <w:rsid w:val="000357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17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pecns.pl/edc_media/Manager/Przetargi/2025/Rozbydowa-i-modernizacja/Zalaczniki-do-siwz.zi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pecns.pl/edc_media/Manager/Przetargi/2025/Rozbydowa-i-modernizacja/00-siwz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pecns.pl/edc_media/Manager/Przetargi/2025/Rozbydowa-i-modernizacja/Ogloszenie.pdf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463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a.jasinska</dc:creator>
  <cp:keywords/>
  <dc:description/>
  <cp:lastModifiedBy>b.sliwa</cp:lastModifiedBy>
  <cp:revision>15</cp:revision>
  <cp:lastPrinted>2026-04-14T07:03:00Z</cp:lastPrinted>
  <dcterms:created xsi:type="dcterms:W3CDTF">2025-04-28T06:56:00Z</dcterms:created>
  <dcterms:modified xsi:type="dcterms:W3CDTF">2026-04-14T07:31:00Z</dcterms:modified>
</cp:coreProperties>
</file>