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D04" w14:textId="0F4C5CCE" w:rsidR="00594F4F" w:rsidRPr="00320E51" w:rsidRDefault="00594F4F" w:rsidP="00C97E95">
      <w:pPr>
        <w:pStyle w:val="Tekstpodstawowy31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988EAB7" w14:textId="27596C17" w:rsidR="004023EF" w:rsidRPr="00320E51" w:rsidRDefault="00C92E02" w:rsidP="00CE5143">
      <w:pPr>
        <w:pStyle w:val="Tekstpodstawowy31"/>
        <w:spacing w:after="0" w:line="276" w:lineRule="auto"/>
        <w:ind w:right="237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320E51">
        <w:rPr>
          <w:rFonts w:asciiTheme="minorHAnsi" w:hAnsiTheme="minorHAnsi" w:cstheme="minorHAnsi"/>
          <w:b w:val="0"/>
          <w:sz w:val="22"/>
          <w:szCs w:val="22"/>
        </w:rPr>
        <w:t>Załącznik nr 2 do SIWZ</w:t>
      </w:r>
      <w:r w:rsidR="00320E51">
        <w:rPr>
          <w:rFonts w:asciiTheme="minorHAnsi" w:hAnsiTheme="minorHAnsi" w:cstheme="minorHAnsi"/>
          <w:b w:val="0"/>
          <w:sz w:val="22"/>
          <w:szCs w:val="22"/>
        </w:rPr>
        <w:t xml:space="preserve"> i umowy</w:t>
      </w:r>
    </w:p>
    <w:p w14:paraId="14A16DA3" w14:textId="77777777" w:rsidR="00594F4F" w:rsidRPr="00320E51" w:rsidRDefault="00594F4F" w:rsidP="00594F4F">
      <w:pPr>
        <w:pStyle w:val="Tekstpodstawowy31"/>
        <w:spacing w:after="0" w:line="276" w:lineRule="auto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0FF7C323" w14:textId="33581815" w:rsidR="009C40C5" w:rsidRPr="00320E51" w:rsidRDefault="00320E51" w:rsidP="00BE5727">
      <w:pPr>
        <w:pStyle w:val="Tekstpodstawowy3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9C40C5" w:rsidRPr="00320E51">
        <w:rPr>
          <w:rFonts w:asciiTheme="minorHAnsi" w:hAnsiTheme="minorHAnsi" w:cstheme="minorHAnsi"/>
          <w:sz w:val="22"/>
          <w:szCs w:val="22"/>
        </w:rPr>
        <w:t>pis przedmiotu zamówienia</w:t>
      </w:r>
      <w:r>
        <w:rPr>
          <w:rFonts w:asciiTheme="minorHAnsi" w:hAnsiTheme="minorHAnsi" w:cstheme="minorHAnsi"/>
          <w:sz w:val="22"/>
          <w:szCs w:val="22"/>
        </w:rPr>
        <w:t>,</w:t>
      </w:r>
      <w:r w:rsidR="009C40C5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150919" w:rsidRPr="00320E51">
        <w:rPr>
          <w:rFonts w:asciiTheme="minorHAnsi" w:hAnsiTheme="minorHAnsi" w:cstheme="minorHAnsi"/>
          <w:sz w:val="22"/>
          <w:szCs w:val="22"/>
        </w:rPr>
        <w:t xml:space="preserve">w tym </w:t>
      </w:r>
      <w:r w:rsidR="009C40C5" w:rsidRPr="00320E51">
        <w:rPr>
          <w:rFonts w:asciiTheme="minorHAnsi" w:hAnsiTheme="minorHAnsi" w:cstheme="minorHAnsi"/>
          <w:sz w:val="22"/>
          <w:szCs w:val="22"/>
        </w:rPr>
        <w:t>wymagania techniczne</w:t>
      </w:r>
    </w:p>
    <w:p w14:paraId="2F05BCAE" w14:textId="77777777" w:rsidR="00C92E02" w:rsidRPr="00320E51" w:rsidRDefault="00F8107F" w:rsidP="00C2499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20E51">
        <w:rPr>
          <w:rFonts w:asciiTheme="minorHAnsi" w:hAnsiTheme="minorHAnsi" w:cstheme="minorHAnsi"/>
          <w:b/>
          <w:bCs/>
          <w:sz w:val="22"/>
          <w:szCs w:val="22"/>
          <w:u w:val="single"/>
        </w:rPr>
        <w:t>1. PRZEDMIOT ZAMÓWIENIA</w:t>
      </w:r>
    </w:p>
    <w:p w14:paraId="440B2AE1" w14:textId="6540A8C7" w:rsidR="00E80CDA" w:rsidRPr="00320E51" w:rsidRDefault="00E80CDA" w:rsidP="00085696">
      <w:pPr>
        <w:spacing w:after="0" w:line="276" w:lineRule="auto"/>
        <w:ind w:firstLine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20E51">
        <w:rPr>
          <w:rFonts w:asciiTheme="minorHAnsi" w:hAnsiTheme="minorHAnsi" w:cstheme="minorHAnsi"/>
          <w:sz w:val="22"/>
          <w:szCs w:val="22"/>
          <w:lang w:eastAsia="pl-PL"/>
        </w:rPr>
        <w:t>Miejskie Przedsiębiorstwo Energetyki Cieplnej Spółka z o.o. w Nowym Sączu na terenie kotłowni Millenium</w:t>
      </w:r>
      <w:r w:rsidR="00085696"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 zamierza wybudować nowy obiekt kotłowni i </w:t>
      </w:r>
      <w:r w:rsidR="00C46787"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magazyn dobowy </w:t>
      </w:r>
      <w:r w:rsidR="00085696" w:rsidRPr="00320E51">
        <w:rPr>
          <w:rFonts w:asciiTheme="minorHAnsi" w:hAnsiTheme="minorHAnsi" w:cstheme="minorHAnsi"/>
          <w:sz w:val="22"/>
          <w:szCs w:val="22"/>
          <w:lang w:eastAsia="pl-PL"/>
        </w:rPr>
        <w:t>biomasy. Zamawiający przewiduje wykorzystanie działki nr 37/17 na potrzeby inwestycji.</w:t>
      </w:r>
      <w:r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85696" w:rsidRPr="00320E51"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Pr="00320E51">
        <w:rPr>
          <w:rFonts w:asciiTheme="minorHAnsi" w:hAnsiTheme="minorHAnsi" w:cstheme="minorHAnsi"/>
          <w:sz w:val="22"/>
          <w:szCs w:val="22"/>
          <w:lang w:eastAsia="pl-PL"/>
        </w:rPr>
        <w:t>lanuje zainstalowanie kotła wodnego z rusztem ruchomym o nominalnej wydajności cieplnej 3 MW z</w:t>
      </w:r>
      <w:r w:rsidR="00C46787" w:rsidRPr="00320E51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320E51">
        <w:rPr>
          <w:rFonts w:asciiTheme="minorHAnsi" w:hAnsiTheme="minorHAnsi" w:cstheme="minorHAnsi"/>
          <w:sz w:val="22"/>
          <w:szCs w:val="22"/>
          <w:lang w:eastAsia="pl-PL"/>
        </w:rPr>
        <w:t>możliwością przeciążenia do 10% mocy nominalnej opalanego biomasą drzewną.</w:t>
      </w:r>
      <w:r w:rsidR="00085696"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5BB3C814" w14:textId="06A35BF3" w:rsidR="000645DB" w:rsidRPr="00320E51" w:rsidRDefault="00713B9E" w:rsidP="00E80CDA">
      <w:pPr>
        <w:spacing w:after="0" w:line="276" w:lineRule="auto"/>
        <w:ind w:firstLine="425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0F8DFF" w14:textId="77777777" w:rsidR="00150919" w:rsidRPr="00320E51" w:rsidRDefault="00150919" w:rsidP="0015091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20E51">
        <w:rPr>
          <w:rFonts w:asciiTheme="minorHAnsi" w:hAnsiTheme="minorHAnsi" w:cstheme="minorHAnsi"/>
          <w:b/>
          <w:bCs/>
          <w:sz w:val="22"/>
          <w:szCs w:val="22"/>
          <w:u w:val="single"/>
        </w:rPr>
        <w:t>2. OPIS STANU ISTNIEJĄCEGO</w:t>
      </w:r>
    </w:p>
    <w:p w14:paraId="3EC7243D" w14:textId="468B805E" w:rsidR="00150919" w:rsidRPr="00320E51" w:rsidRDefault="00150919" w:rsidP="00805102">
      <w:pPr>
        <w:spacing w:after="0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20E51">
        <w:rPr>
          <w:rFonts w:asciiTheme="minorHAnsi" w:hAnsiTheme="minorHAnsi" w:cstheme="minorHAnsi"/>
          <w:sz w:val="22"/>
          <w:szCs w:val="22"/>
          <w:lang w:eastAsia="pl-PL"/>
        </w:rPr>
        <w:t>Na terenie Miejskiego Przedsiębiorstwa Energetyki Cieplnej Spółka z o.o.</w:t>
      </w:r>
      <w:r w:rsidR="00805102"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  <w:lang w:eastAsia="pl-PL"/>
        </w:rPr>
        <w:t>w Nowym Sączu zlokalizowany jest kompleks obiektów budowlanych związanych</w:t>
      </w:r>
      <w:r w:rsidR="00805102"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  <w:lang w:eastAsia="pl-PL"/>
        </w:rPr>
        <w:t>z obsługą i funkcjonowaniem dwóch kotłowni</w:t>
      </w:r>
      <w:r w:rsidR="00FB786F"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66021" w:rsidRPr="00320E51">
        <w:rPr>
          <w:rFonts w:asciiTheme="minorHAnsi" w:hAnsiTheme="minorHAnsi" w:cstheme="minorHAnsi"/>
          <w:sz w:val="22"/>
          <w:szCs w:val="22"/>
          <w:lang w:eastAsia="pl-PL"/>
        </w:rPr>
        <w:t>Millenium</w:t>
      </w:r>
      <w:r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 I</w:t>
      </w:r>
      <w:r w:rsidR="00FB786F" w:rsidRPr="00320E51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FB786F"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oraz </w:t>
      </w:r>
      <w:r w:rsidR="00566021" w:rsidRPr="00320E51">
        <w:rPr>
          <w:rFonts w:asciiTheme="minorHAnsi" w:hAnsiTheme="minorHAnsi" w:cstheme="minorHAnsi"/>
          <w:sz w:val="22"/>
          <w:szCs w:val="22"/>
          <w:lang w:eastAsia="pl-PL"/>
        </w:rPr>
        <w:t>Millenium</w:t>
      </w:r>
      <w:r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 II</w:t>
      </w:r>
      <w:r w:rsidR="00FB786F" w:rsidRPr="00320E51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78C5FF44" w14:textId="5D37EF48" w:rsidR="00150919" w:rsidRPr="00320E51" w:rsidRDefault="00150919" w:rsidP="00805102">
      <w:pPr>
        <w:spacing w:after="0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20E51">
        <w:rPr>
          <w:rFonts w:asciiTheme="minorHAnsi" w:hAnsiTheme="minorHAnsi" w:cstheme="minorHAnsi"/>
          <w:sz w:val="22"/>
          <w:szCs w:val="22"/>
          <w:lang w:eastAsia="pl-PL"/>
        </w:rPr>
        <w:t>W kotłowni Mi</w:t>
      </w:r>
      <w:r w:rsidR="00566021" w:rsidRPr="00320E51">
        <w:rPr>
          <w:rFonts w:asciiTheme="minorHAnsi" w:hAnsiTheme="minorHAnsi" w:cstheme="minorHAnsi"/>
          <w:sz w:val="22"/>
          <w:szCs w:val="22"/>
          <w:lang w:eastAsia="pl-PL"/>
        </w:rPr>
        <w:t>l</w:t>
      </w:r>
      <w:r w:rsidRPr="00320E51">
        <w:rPr>
          <w:rFonts w:asciiTheme="minorHAnsi" w:hAnsiTheme="minorHAnsi" w:cstheme="minorHAnsi"/>
          <w:sz w:val="22"/>
          <w:szCs w:val="22"/>
          <w:lang w:eastAsia="pl-PL"/>
        </w:rPr>
        <w:t>lenium I zainstalowane są dwa kotły wodne WR 5</w:t>
      </w:r>
      <w:r w:rsidR="00085696"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 i jeden kocioł biomasowy </w:t>
      </w:r>
      <w:r w:rsidR="00D55198" w:rsidRPr="00320E51">
        <w:rPr>
          <w:rFonts w:asciiTheme="minorHAnsi" w:hAnsiTheme="minorHAnsi" w:cstheme="minorHAnsi"/>
          <w:sz w:val="22"/>
          <w:szCs w:val="22"/>
          <w:lang w:eastAsia="pl-PL"/>
        </w:rPr>
        <w:t>VHB 7000</w:t>
      </w:r>
      <w:r w:rsidRPr="00320E51">
        <w:rPr>
          <w:rFonts w:asciiTheme="minorHAnsi" w:hAnsiTheme="minorHAnsi" w:cstheme="minorHAnsi"/>
          <w:sz w:val="22"/>
          <w:szCs w:val="22"/>
          <w:lang w:eastAsia="pl-PL"/>
        </w:rPr>
        <w:t>. W kotłowni Mil</w:t>
      </w:r>
      <w:r w:rsidR="00566021" w:rsidRPr="00320E51">
        <w:rPr>
          <w:rFonts w:asciiTheme="minorHAnsi" w:hAnsiTheme="minorHAnsi" w:cstheme="minorHAnsi"/>
          <w:sz w:val="22"/>
          <w:szCs w:val="22"/>
          <w:lang w:eastAsia="pl-PL"/>
        </w:rPr>
        <w:t>l</w:t>
      </w:r>
      <w:r w:rsidRPr="00320E51">
        <w:rPr>
          <w:rFonts w:asciiTheme="minorHAnsi" w:hAnsiTheme="minorHAnsi" w:cstheme="minorHAnsi"/>
          <w:sz w:val="22"/>
          <w:szCs w:val="22"/>
          <w:lang w:eastAsia="pl-PL"/>
        </w:rPr>
        <w:t>enium</w:t>
      </w:r>
      <w:r w:rsidR="001C2B99"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  <w:lang w:eastAsia="pl-PL"/>
        </w:rPr>
        <w:t>II zainstalowanych jest pięć kotłów, w tym cztery kotły wodne WR10</w:t>
      </w:r>
      <w:r w:rsidR="005C5EB0"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 M</w:t>
      </w:r>
      <w:r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 i jeden kocioł wodny WR 12-N.</w:t>
      </w:r>
    </w:p>
    <w:p w14:paraId="21DF4636" w14:textId="77777777" w:rsidR="00150919" w:rsidRPr="00320E51" w:rsidRDefault="00150919" w:rsidP="00805102">
      <w:pPr>
        <w:spacing w:after="0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Miejskie Przedsiębiorstwo Energetyki Cieplnej Sp. z o.o. w Nowym Sączu dostarcza ciepło do celów grzewczych i ciepłej wody użytkowej dla odbiorców na terenie miasta Nowy Sącz. </w:t>
      </w:r>
    </w:p>
    <w:p w14:paraId="0D9542E9" w14:textId="77777777" w:rsidR="00150919" w:rsidRPr="00320E51" w:rsidRDefault="00150919" w:rsidP="00805102">
      <w:pPr>
        <w:spacing w:after="0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20E51">
        <w:rPr>
          <w:rFonts w:asciiTheme="minorHAnsi" w:hAnsiTheme="minorHAnsi" w:cstheme="minorHAnsi"/>
          <w:sz w:val="22"/>
          <w:szCs w:val="22"/>
          <w:lang w:eastAsia="pl-PL"/>
        </w:rPr>
        <w:t>Ciepłownia zimą pracuje na parametry obliczeniowe 135/80°C. W najbliższych latach planowane jest przejście na parametry 125/70°C. Latem, gdy ciepłownia pracuje na potrzeby c.w.u. parametry obliczeniowe wynoszą 70/40°C. Energia cieplna jest przesyłana do mieszkańców miasta za pomocą sieci cieplnych.</w:t>
      </w:r>
    </w:p>
    <w:p w14:paraId="3234AE73" w14:textId="39ECDD91" w:rsidR="006643AC" w:rsidRPr="00320E51" w:rsidRDefault="008B3C1E" w:rsidP="00805102">
      <w:pPr>
        <w:spacing w:after="0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Kotłownia MI przeznaczona </w:t>
      </w:r>
      <w:r w:rsidR="00057CAA" w:rsidRPr="00320E51">
        <w:rPr>
          <w:rFonts w:asciiTheme="minorHAnsi" w:hAnsiTheme="minorHAnsi" w:cstheme="minorHAnsi"/>
          <w:sz w:val="22"/>
          <w:szCs w:val="22"/>
          <w:lang w:eastAsia="pl-PL"/>
        </w:rPr>
        <w:t>była</w:t>
      </w:r>
      <w:r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 do pracy w sezonie letnim oraz w okresie przejściowym, a także jako szczytowa w okresie zimy.</w:t>
      </w:r>
      <w:r w:rsidR="00057CAA"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 Obecnie stanowi podstawę wytwarzania ciepła w zespole kotłowni Millenium. </w:t>
      </w:r>
      <w:r w:rsidRPr="00320E51">
        <w:rPr>
          <w:rFonts w:asciiTheme="minorHAnsi" w:hAnsiTheme="minorHAnsi" w:cstheme="minorHAnsi"/>
          <w:sz w:val="22"/>
          <w:szCs w:val="22"/>
          <w:lang w:eastAsia="pl-PL"/>
        </w:rPr>
        <w:t>Ponadto obie kotłownie mogą pracować ró</w:t>
      </w:r>
      <w:r w:rsidR="00FB786F" w:rsidRPr="00320E51">
        <w:rPr>
          <w:rFonts w:asciiTheme="minorHAnsi" w:hAnsiTheme="minorHAnsi" w:cstheme="minorHAnsi"/>
          <w:sz w:val="22"/>
          <w:szCs w:val="22"/>
          <w:lang w:eastAsia="pl-PL"/>
        </w:rPr>
        <w:t>wnocześnie</w:t>
      </w:r>
      <w:r w:rsidRPr="00320E51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6643AC" w:rsidRPr="00320E5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2A154865" w14:textId="77777777" w:rsidR="00E917D8" w:rsidRPr="00320E51" w:rsidRDefault="00E917D8" w:rsidP="008B3C1E">
      <w:pPr>
        <w:spacing w:after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D8723A2" w14:textId="77777777" w:rsidR="00C92E02" w:rsidRPr="00320E51" w:rsidRDefault="00150919" w:rsidP="00C97E95">
      <w:pPr>
        <w:spacing w:after="8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20E51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F8107F" w:rsidRPr="00320E5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ZAKRES </w:t>
      </w:r>
    </w:p>
    <w:p w14:paraId="146EC8A2" w14:textId="77777777" w:rsidR="00C92E02" w:rsidRPr="00320E51" w:rsidRDefault="00C92E02" w:rsidP="00E22A45">
      <w:pPr>
        <w:spacing w:after="40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W ramach zadania przewidziano do wykonania następujące prace:</w:t>
      </w:r>
    </w:p>
    <w:p w14:paraId="7913ACF7" w14:textId="7F3E2C6F" w:rsidR="00583B66" w:rsidRPr="00320E51" w:rsidRDefault="00583B66" w:rsidP="00805102">
      <w:pPr>
        <w:pStyle w:val="Akapitzlist"/>
        <w:numPr>
          <w:ilvl w:val="0"/>
          <w:numId w:val="15"/>
        </w:numPr>
        <w:spacing w:after="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 xml:space="preserve">Wykonanie projektu </w:t>
      </w:r>
      <w:r w:rsidR="005C5EB0" w:rsidRPr="00320E51">
        <w:rPr>
          <w:rFonts w:asciiTheme="minorHAnsi" w:hAnsiTheme="minorHAnsi" w:cstheme="minorHAnsi"/>
          <w:sz w:val="22"/>
          <w:szCs w:val="22"/>
        </w:rPr>
        <w:t>budowlanego</w:t>
      </w:r>
      <w:r w:rsidR="00A14207" w:rsidRPr="00320E51">
        <w:rPr>
          <w:rFonts w:asciiTheme="minorHAnsi" w:hAnsiTheme="minorHAnsi" w:cstheme="minorHAnsi"/>
          <w:sz w:val="22"/>
          <w:szCs w:val="22"/>
        </w:rPr>
        <w:t xml:space="preserve">, </w:t>
      </w:r>
      <w:r w:rsidRPr="00320E51">
        <w:rPr>
          <w:rFonts w:asciiTheme="minorHAnsi" w:hAnsiTheme="minorHAnsi" w:cstheme="minorHAnsi"/>
          <w:sz w:val="22"/>
          <w:szCs w:val="22"/>
        </w:rPr>
        <w:t xml:space="preserve">wykonawczego </w:t>
      </w:r>
      <w:r w:rsidR="00B41556" w:rsidRPr="00320E51">
        <w:rPr>
          <w:rFonts w:asciiTheme="minorHAnsi" w:hAnsiTheme="minorHAnsi" w:cstheme="minorHAnsi"/>
          <w:sz w:val="22"/>
          <w:szCs w:val="22"/>
        </w:rPr>
        <w:t xml:space="preserve">i powykonawczego </w:t>
      </w:r>
      <w:r w:rsidRPr="00320E51">
        <w:rPr>
          <w:rFonts w:asciiTheme="minorHAnsi" w:hAnsiTheme="minorHAnsi" w:cstheme="minorHAnsi"/>
          <w:sz w:val="22"/>
          <w:szCs w:val="22"/>
        </w:rPr>
        <w:t>w branżach:</w:t>
      </w:r>
    </w:p>
    <w:p w14:paraId="02DF6FD4" w14:textId="77777777" w:rsidR="003E3905" w:rsidRPr="00320E51" w:rsidRDefault="003E3905" w:rsidP="00805102">
      <w:pPr>
        <w:pStyle w:val="Akapitzlist"/>
        <w:numPr>
          <w:ilvl w:val="0"/>
          <w:numId w:val="29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architektonicznej</w:t>
      </w:r>
      <w:r w:rsidR="00BB130C" w:rsidRPr="00320E51">
        <w:rPr>
          <w:rFonts w:asciiTheme="minorHAnsi" w:hAnsiTheme="minorHAnsi" w:cstheme="minorHAnsi"/>
          <w:sz w:val="22"/>
          <w:szCs w:val="22"/>
        </w:rPr>
        <w:t>,</w:t>
      </w:r>
    </w:p>
    <w:p w14:paraId="50D1C14D" w14:textId="77777777" w:rsidR="003E3905" w:rsidRPr="00320E51" w:rsidRDefault="003E3905" w:rsidP="00805102">
      <w:pPr>
        <w:pStyle w:val="Akapitzlist"/>
        <w:numPr>
          <w:ilvl w:val="0"/>
          <w:numId w:val="29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konstrukcyjnej</w:t>
      </w:r>
      <w:r w:rsidR="00BB130C" w:rsidRPr="00320E51">
        <w:rPr>
          <w:rFonts w:asciiTheme="minorHAnsi" w:hAnsiTheme="minorHAnsi" w:cstheme="minorHAnsi"/>
          <w:sz w:val="22"/>
          <w:szCs w:val="22"/>
        </w:rPr>
        <w:t>,</w:t>
      </w:r>
    </w:p>
    <w:p w14:paraId="19F1840A" w14:textId="77777777" w:rsidR="00583B66" w:rsidRPr="00320E51" w:rsidRDefault="00583B66" w:rsidP="00805102">
      <w:pPr>
        <w:pStyle w:val="Akapitzlist"/>
        <w:numPr>
          <w:ilvl w:val="0"/>
          <w:numId w:val="29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technologiczne</w:t>
      </w:r>
      <w:r w:rsidR="00BB130C" w:rsidRPr="00320E51">
        <w:rPr>
          <w:rFonts w:asciiTheme="minorHAnsi" w:hAnsiTheme="minorHAnsi" w:cstheme="minorHAnsi"/>
          <w:sz w:val="22"/>
          <w:szCs w:val="22"/>
        </w:rPr>
        <w:t>j,</w:t>
      </w:r>
    </w:p>
    <w:p w14:paraId="61632EAD" w14:textId="77777777" w:rsidR="003E3905" w:rsidRPr="00320E51" w:rsidRDefault="003E3905" w:rsidP="00805102">
      <w:pPr>
        <w:pStyle w:val="Akapitzlist"/>
        <w:numPr>
          <w:ilvl w:val="0"/>
          <w:numId w:val="29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sanitarnej</w:t>
      </w:r>
      <w:r w:rsidR="00BB130C" w:rsidRPr="00320E51">
        <w:rPr>
          <w:rFonts w:asciiTheme="minorHAnsi" w:hAnsiTheme="minorHAnsi" w:cstheme="minorHAnsi"/>
          <w:sz w:val="22"/>
          <w:szCs w:val="22"/>
        </w:rPr>
        <w:t>,</w:t>
      </w:r>
    </w:p>
    <w:p w14:paraId="350281C8" w14:textId="77777777" w:rsidR="00583B66" w:rsidRPr="00320E51" w:rsidRDefault="00583B66" w:rsidP="00805102">
      <w:pPr>
        <w:pStyle w:val="Akapitzlist"/>
        <w:numPr>
          <w:ilvl w:val="0"/>
          <w:numId w:val="29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elektrycznej</w:t>
      </w:r>
      <w:r w:rsidR="00BB130C" w:rsidRPr="00320E51">
        <w:rPr>
          <w:rFonts w:asciiTheme="minorHAnsi" w:hAnsiTheme="minorHAnsi" w:cstheme="minorHAnsi"/>
          <w:sz w:val="22"/>
          <w:szCs w:val="22"/>
        </w:rPr>
        <w:t>,</w:t>
      </w:r>
    </w:p>
    <w:p w14:paraId="3C39B4D1" w14:textId="77777777" w:rsidR="00583B66" w:rsidRPr="00320E51" w:rsidRDefault="00583B66" w:rsidP="00805102">
      <w:pPr>
        <w:pStyle w:val="Akapitzlist"/>
        <w:numPr>
          <w:ilvl w:val="0"/>
          <w:numId w:val="29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20E51">
        <w:rPr>
          <w:rFonts w:asciiTheme="minorHAnsi" w:hAnsiTheme="minorHAnsi" w:cstheme="minorHAnsi"/>
          <w:sz w:val="22"/>
          <w:szCs w:val="22"/>
        </w:rPr>
        <w:t>AKPiA</w:t>
      </w:r>
      <w:proofErr w:type="spellEnd"/>
      <w:r w:rsidR="00BB130C" w:rsidRPr="00320E51">
        <w:rPr>
          <w:rFonts w:asciiTheme="minorHAnsi" w:hAnsiTheme="minorHAnsi" w:cstheme="minorHAnsi"/>
          <w:sz w:val="22"/>
          <w:szCs w:val="22"/>
        </w:rPr>
        <w:t>,</w:t>
      </w:r>
    </w:p>
    <w:p w14:paraId="0CDA83A1" w14:textId="77777777" w:rsidR="003E3905" w:rsidRPr="00320E51" w:rsidRDefault="003E3905" w:rsidP="00805102">
      <w:pPr>
        <w:pStyle w:val="Akapitzlist"/>
        <w:numPr>
          <w:ilvl w:val="0"/>
          <w:numId w:val="29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drogowej,</w:t>
      </w:r>
    </w:p>
    <w:p w14:paraId="18401F7B" w14:textId="7C857B10" w:rsidR="000D102D" w:rsidRPr="00320E51" w:rsidRDefault="000D102D" w:rsidP="00805102">
      <w:pPr>
        <w:pStyle w:val="Akapitzlist"/>
        <w:numPr>
          <w:ilvl w:val="0"/>
          <w:numId w:val="15"/>
        </w:numPr>
        <w:spacing w:after="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uzyskanie pozwolenia na budowę</w:t>
      </w:r>
      <w:r w:rsidR="00B41556" w:rsidRPr="00320E51">
        <w:rPr>
          <w:rFonts w:asciiTheme="minorHAnsi" w:hAnsiTheme="minorHAnsi" w:cstheme="minorHAnsi"/>
          <w:sz w:val="22"/>
          <w:szCs w:val="22"/>
        </w:rPr>
        <w:t>,</w:t>
      </w:r>
    </w:p>
    <w:p w14:paraId="6F046994" w14:textId="77777777" w:rsidR="003E3905" w:rsidRPr="00320E51" w:rsidRDefault="00583B66" w:rsidP="00805102">
      <w:pPr>
        <w:pStyle w:val="Akapitzlist"/>
        <w:numPr>
          <w:ilvl w:val="0"/>
          <w:numId w:val="15"/>
        </w:numPr>
        <w:spacing w:after="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prace</w:t>
      </w:r>
      <w:r w:rsidR="00C92E02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0460CD" w:rsidRPr="00320E51">
        <w:rPr>
          <w:rFonts w:asciiTheme="minorHAnsi" w:hAnsiTheme="minorHAnsi" w:cstheme="minorHAnsi"/>
          <w:sz w:val="22"/>
          <w:szCs w:val="22"/>
        </w:rPr>
        <w:t>przygotowawcz</w:t>
      </w:r>
      <w:r w:rsidR="003E3905" w:rsidRPr="00320E51">
        <w:rPr>
          <w:rFonts w:asciiTheme="minorHAnsi" w:hAnsiTheme="minorHAnsi" w:cstheme="minorHAnsi"/>
          <w:sz w:val="22"/>
          <w:szCs w:val="22"/>
        </w:rPr>
        <w:t>e,</w:t>
      </w:r>
    </w:p>
    <w:p w14:paraId="17533FF0" w14:textId="41DE5B23" w:rsidR="003E3905" w:rsidRPr="00320E51" w:rsidRDefault="003E3905" w:rsidP="00805102">
      <w:pPr>
        <w:pStyle w:val="Akapitzlist"/>
        <w:numPr>
          <w:ilvl w:val="0"/>
          <w:numId w:val="15"/>
        </w:numPr>
        <w:spacing w:after="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prace rozbiórkowe istniejącego garażu</w:t>
      </w:r>
      <w:r w:rsidR="00A14207" w:rsidRPr="00320E51">
        <w:rPr>
          <w:rFonts w:asciiTheme="minorHAnsi" w:hAnsiTheme="minorHAnsi" w:cstheme="minorHAnsi"/>
          <w:sz w:val="22"/>
          <w:szCs w:val="22"/>
        </w:rPr>
        <w:t xml:space="preserve"> i komory</w:t>
      </w:r>
      <w:r w:rsidR="00963341" w:rsidRPr="00320E51">
        <w:rPr>
          <w:rFonts w:asciiTheme="minorHAnsi" w:hAnsiTheme="minorHAnsi" w:cstheme="minorHAnsi"/>
          <w:sz w:val="22"/>
          <w:szCs w:val="22"/>
        </w:rPr>
        <w:t xml:space="preserve"> w sposób umożliwiający odzysk maksymalnej ilości materiałów,</w:t>
      </w:r>
    </w:p>
    <w:p w14:paraId="7FAF993B" w14:textId="7E4A8A04" w:rsidR="00C92E02" w:rsidRPr="00320E51" w:rsidRDefault="00A14207" w:rsidP="00805102">
      <w:pPr>
        <w:pStyle w:val="Akapitzlist"/>
        <w:numPr>
          <w:ilvl w:val="0"/>
          <w:numId w:val="15"/>
        </w:numPr>
        <w:spacing w:after="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lastRenderedPageBreak/>
        <w:t>budowa</w:t>
      </w:r>
      <w:r w:rsidR="000460CD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</w:rPr>
        <w:t>obiektu</w:t>
      </w:r>
      <w:r w:rsidR="00C92E02" w:rsidRPr="00320E51">
        <w:rPr>
          <w:rFonts w:asciiTheme="minorHAnsi" w:hAnsiTheme="minorHAnsi" w:cstheme="minorHAnsi"/>
          <w:sz w:val="22"/>
          <w:szCs w:val="22"/>
        </w:rPr>
        <w:t xml:space="preserve"> kotłowni</w:t>
      </w:r>
      <w:r w:rsidR="000460CD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</w:rPr>
        <w:t xml:space="preserve">biomasowej </w:t>
      </w:r>
      <w:r w:rsidR="00C92E02" w:rsidRPr="00320E51">
        <w:rPr>
          <w:rFonts w:asciiTheme="minorHAnsi" w:hAnsiTheme="minorHAnsi" w:cstheme="minorHAnsi"/>
          <w:sz w:val="22"/>
          <w:szCs w:val="22"/>
        </w:rPr>
        <w:t>wraz z</w:t>
      </w:r>
      <w:r w:rsidR="00BB130C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0B1B24" w:rsidRPr="00320E51">
        <w:rPr>
          <w:rFonts w:asciiTheme="minorHAnsi" w:hAnsiTheme="minorHAnsi" w:cstheme="minorHAnsi"/>
          <w:sz w:val="22"/>
          <w:szCs w:val="22"/>
        </w:rPr>
        <w:t>dobowym</w:t>
      </w:r>
      <w:r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C92E02" w:rsidRPr="00320E51">
        <w:rPr>
          <w:rFonts w:asciiTheme="minorHAnsi" w:hAnsiTheme="minorHAnsi" w:cstheme="minorHAnsi"/>
          <w:sz w:val="22"/>
          <w:szCs w:val="22"/>
        </w:rPr>
        <w:t>magazyn</w:t>
      </w:r>
      <w:r w:rsidR="00BB130C" w:rsidRPr="00320E51">
        <w:rPr>
          <w:rFonts w:asciiTheme="minorHAnsi" w:hAnsiTheme="minorHAnsi" w:cstheme="minorHAnsi"/>
          <w:sz w:val="22"/>
          <w:szCs w:val="22"/>
        </w:rPr>
        <w:t>em</w:t>
      </w:r>
      <w:r w:rsidR="00C92E02" w:rsidRPr="00320E51">
        <w:rPr>
          <w:rFonts w:asciiTheme="minorHAnsi" w:hAnsiTheme="minorHAnsi" w:cstheme="minorHAnsi"/>
          <w:sz w:val="22"/>
          <w:szCs w:val="22"/>
        </w:rPr>
        <w:t xml:space="preserve"> biomasy</w:t>
      </w:r>
      <w:r w:rsidR="004854F0" w:rsidRPr="00320E51">
        <w:rPr>
          <w:rFonts w:asciiTheme="minorHAnsi" w:hAnsiTheme="minorHAnsi" w:cstheme="minorHAnsi"/>
          <w:sz w:val="22"/>
          <w:szCs w:val="22"/>
        </w:rPr>
        <w:br/>
      </w:r>
      <w:r w:rsidR="00BB130C" w:rsidRPr="00320E51">
        <w:rPr>
          <w:rFonts w:asciiTheme="minorHAnsi" w:hAnsiTheme="minorHAnsi" w:cstheme="minorHAnsi"/>
          <w:sz w:val="22"/>
          <w:szCs w:val="22"/>
        </w:rPr>
        <w:t>oraz</w:t>
      </w:r>
      <w:r w:rsidR="00C92E02" w:rsidRPr="00320E51">
        <w:rPr>
          <w:rFonts w:asciiTheme="minorHAnsi" w:hAnsiTheme="minorHAnsi" w:cstheme="minorHAnsi"/>
          <w:sz w:val="22"/>
          <w:szCs w:val="22"/>
        </w:rPr>
        <w:t xml:space="preserve"> montaż wyposażenia technicznego, </w:t>
      </w:r>
      <w:r w:rsidR="009E548B" w:rsidRPr="00320E51">
        <w:rPr>
          <w:rFonts w:asciiTheme="minorHAnsi" w:hAnsiTheme="minorHAnsi" w:cstheme="minorHAnsi"/>
          <w:sz w:val="22"/>
          <w:szCs w:val="22"/>
        </w:rPr>
        <w:t>wykonanie instalacji elektrycznej, grzewczej,</w:t>
      </w:r>
      <w:r w:rsidR="00805102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9E548B" w:rsidRPr="00320E51">
        <w:rPr>
          <w:rFonts w:asciiTheme="minorHAnsi" w:hAnsiTheme="minorHAnsi" w:cstheme="minorHAnsi"/>
          <w:sz w:val="22"/>
          <w:szCs w:val="22"/>
        </w:rPr>
        <w:t>wentylacyjnej, sanitarnej, technologicznej i innych wymaganych przepisami prawa</w:t>
      </w:r>
      <w:r w:rsidR="003E3905" w:rsidRPr="00320E51">
        <w:rPr>
          <w:rFonts w:asciiTheme="minorHAnsi" w:hAnsiTheme="minorHAnsi" w:cstheme="minorHAnsi"/>
          <w:sz w:val="22"/>
          <w:szCs w:val="22"/>
        </w:rPr>
        <w:t>, a także</w:t>
      </w:r>
      <w:r w:rsidR="004854F0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3E3905" w:rsidRPr="00320E51">
        <w:rPr>
          <w:rFonts w:asciiTheme="minorHAnsi" w:hAnsiTheme="minorHAnsi" w:cstheme="minorHAnsi"/>
          <w:sz w:val="22"/>
          <w:szCs w:val="22"/>
        </w:rPr>
        <w:t>niezbędnych do prawidłowego funkcjonowania obiektu</w:t>
      </w:r>
      <w:r w:rsidR="00BB130C" w:rsidRPr="00320E51">
        <w:rPr>
          <w:rFonts w:asciiTheme="minorHAnsi" w:hAnsiTheme="minorHAnsi" w:cstheme="minorHAnsi"/>
          <w:sz w:val="22"/>
          <w:szCs w:val="22"/>
        </w:rPr>
        <w:t>,</w:t>
      </w:r>
    </w:p>
    <w:p w14:paraId="0E9670D6" w14:textId="57E49E81" w:rsidR="00BB130C" w:rsidRPr="00320E51" w:rsidRDefault="00BB130C" w:rsidP="00805102">
      <w:pPr>
        <w:pStyle w:val="Akapitzlist"/>
        <w:numPr>
          <w:ilvl w:val="0"/>
          <w:numId w:val="15"/>
        </w:numPr>
        <w:spacing w:after="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przebudowa istniejącej technologii z planowaną rozbudową</w:t>
      </w:r>
      <w:r w:rsidR="00A14207" w:rsidRPr="00320E51">
        <w:rPr>
          <w:rFonts w:asciiTheme="minorHAnsi" w:hAnsiTheme="minorHAnsi" w:cstheme="minorHAnsi"/>
          <w:sz w:val="22"/>
          <w:szCs w:val="22"/>
        </w:rPr>
        <w:t xml:space="preserve"> pozwalającą wpiąć nowe źródło do istniejących kolektorów</w:t>
      </w:r>
      <w:r w:rsidRPr="00320E5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C7373B8" w14:textId="033538FD" w:rsidR="00B41556" w:rsidRPr="00320E51" w:rsidRDefault="00BB130C" w:rsidP="00805102">
      <w:pPr>
        <w:pStyle w:val="Akapitzlist"/>
        <w:numPr>
          <w:ilvl w:val="0"/>
          <w:numId w:val="15"/>
        </w:numPr>
        <w:spacing w:after="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budowa</w:t>
      </w:r>
      <w:r w:rsidR="00C92E02" w:rsidRPr="00320E51">
        <w:rPr>
          <w:rFonts w:asciiTheme="minorHAnsi" w:hAnsiTheme="minorHAnsi" w:cstheme="minorHAnsi"/>
          <w:sz w:val="22"/>
          <w:szCs w:val="22"/>
        </w:rPr>
        <w:t xml:space="preserve"> kotła</w:t>
      </w:r>
      <w:r w:rsidR="00B41556" w:rsidRPr="00320E51">
        <w:rPr>
          <w:rFonts w:asciiTheme="minorHAnsi" w:hAnsiTheme="minorHAnsi" w:cstheme="minorHAnsi"/>
          <w:sz w:val="22"/>
          <w:szCs w:val="22"/>
        </w:rPr>
        <w:t xml:space="preserve"> wodnego</w:t>
      </w:r>
      <w:r w:rsidR="00C92E02" w:rsidRPr="00320E51">
        <w:rPr>
          <w:rFonts w:asciiTheme="minorHAnsi" w:hAnsiTheme="minorHAnsi" w:cstheme="minorHAnsi"/>
          <w:sz w:val="22"/>
          <w:szCs w:val="22"/>
        </w:rPr>
        <w:t xml:space="preserve"> o mocy </w:t>
      </w:r>
      <w:r w:rsidRPr="00320E51">
        <w:rPr>
          <w:rFonts w:asciiTheme="minorHAnsi" w:hAnsiTheme="minorHAnsi" w:cstheme="minorHAnsi"/>
          <w:sz w:val="22"/>
          <w:szCs w:val="22"/>
        </w:rPr>
        <w:t xml:space="preserve">nominalnej </w:t>
      </w:r>
      <w:r w:rsidR="00A14207" w:rsidRPr="00320E51">
        <w:rPr>
          <w:rFonts w:asciiTheme="minorHAnsi" w:hAnsiTheme="minorHAnsi" w:cstheme="minorHAnsi"/>
          <w:sz w:val="22"/>
          <w:szCs w:val="22"/>
        </w:rPr>
        <w:t>3</w:t>
      </w:r>
      <w:r w:rsidR="00C92E02" w:rsidRPr="00320E51">
        <w:rPr>
          <w:rFonts w:asciiTheme="minorHAnsi" w:hAnsiTheme="minorHAnsi" w:cstheme="minorHAnsi"/>
          <w:sz w:val="22"/>
          <w:szCs w:val="22"/>
        </w:rPr>
        <w:t>,0</w:t>
      </w:r>
      <w:r w:rsidR="007358C4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C92E02" w:rsidRPr="00320E51">
        <w:rPr>
          <w:rFonts w:asciiTheme="minorHAnsi" w:hAnsiTheme="minorHAnsi" w:cstheme="minorHAnsi"/>
          <w:sz w:val="22"/>
          <w:szCs w:val="22"/>
        </w:rPr>
        <w:t>MW opalanego biomasą</w:t>
      </w:r>
      <w:r w:rsidR="000460CD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8B3C1E" w:rsidRPr="00320E51">
        <w:rPr>
          <w:rFonts w:asciiTheme="minorHAnsi" w:hAnsiTheme="minorHAnsi" w:cstheme="minorHAnsi"/>
          <w:sz w:val="22"/>
          <w:szCs w:val="22"/>
        </w:rPr>
        <w:t>wraz</w:t>
      </w:r>
      <w:r w:rsidR="00805102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8B3C1E" w:rsidRPr="00320E51">
        <w:rPr>
          <w:rFonts w:asciiTheme="minorHAnsi" w:hAnsiTheme="minorHAnsi" w:cstheme="minorHAnsi"/>
          <w:sz w:val="22"/>
          <w:szCs w:val="22"/>
        </w:rPr>
        <w:t xml:space="preserve">z układem magazynowania i podawania paliwa, </w:t>
      </w:r>
      <w:r w:rsidR="000460CD" w:rsidRPr="00320E51">
        <w:rPr>
          <w:rFonts w:asciiTheme="minorHAnsi" w:hAnsiTheme="minorHAnsi" w:cstheme="minorHAnsi"/>
          <w:sz w:val="22"/>
          <w:szCs w:val="22"/>
        </w:rPr>
        <w:t xml:space="preserve">z instalacją automatycznego (pneumatycznego) czyszczenia </w:t>
      </w:r>
      <w:r w:rsidR="00BF18FE" w:rsidRPr="00320E51">
        <w:rPr>
          <w:rFonts w:asciiTheme="minorHAnsi" w:hAnsiTheme="minorHAnsi" w:cstheme="minorHAnsi"/>
          <w:sz w:val="22"/>
          <w:szCs w:val="22"/>
        </w:rPr>
        <w:t xml:space="preserve">płomieniówek </w:t>
      </w:r>
      <w:r w:rsidR="000460CD" w:rsidRPr="00320E51">
        <w:rPr>
          <w:rFonts w:asciiTheme="minorHAnsi" w:hAnsiTheme="minorHAnsi" w:cstheme="minorHAnsi"/>
          <w:sz w:val="22"/>
          <w:szCs w:val="22"/>
        </w:rPr>
        <w:t>kotła</w:t>
      </w:r>
      <w:r w:rsidR="00380792" w:rsidRPr="00320E51">
        <w:rPr>
          <w:rFonts w:asciiTheme="minorHAnsi" w:hAnsiTheme="minorHAnsi" w:cstheme="minorHAnsi"/>
          <w:sz w:val="22"/>
          <w:szCs w:val="22"/>
        </w:rPr>
        <w:t>,</w:t>
      </w:r>
    </w:p>
    <w:p w14:paraId="342B399A" w14:textId="6A763D68" w:rsidR="004D0CA0" w:rsidRPr="00320E51" w:rsidRDefault="006643AC" w:rsidP="00805102">
      <w:pPr>
        <w:pStyle w:val="Akapitzlist"/>
        <w:numPr>
          <w:ilvl w:val="0"/>
          <w:numId w:val="15"/>
        </w:numPr>
        <w:spacing w:after="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budowa</w:t>
      </w:r>
      <w:r w:rsidR="000460CD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F249B0" w:rsidRPr="00320E51">
        <w:rPr>
          <w:rFonts w:asciiTheme="minorHAnsi" w:hAnsiTheme="minorHAnsi" w:cstheme="minorHAnsi"/>
          <w:sz w:val="22"/>
          <w:szCs w:val="22"/>
        </w:rPr>
        <w:t>instalacji oczyszczania spalin</w:t>
      </w:r>
      <w:r w:rsidRPr="00320E51">
        <w:rPr>
          <w:rFonts w:asciiTheme="minorHAnsi" w:hAnsiTheme="minorHAnsi" w:cstheme="minorHAnsi"/>
          <w:sz w:val="22"/>
          <w:szCs w:val="22"/>
        </w:rPr>
        <w:t>,</w:t>
      </w:r>
      <w:r w:rsidR="00F249B0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</w:rPr>
        <w:t>w</w:t>
      </w:r>
      <w:r w:rsidR="00F249B0" w:rsidRPr="00320E51">
        <w:rPr>
          <w:rFonts w:asciiTheme="minorHAnsi" w:hAnsiTheme="minorHAnsi" w:cstheme="minorHAnsi"/>
          <w:sz w:val="22"/>
          <w:szCs w:val="22"/>
        </w:rPr>
        <w:t xml:space="preserve">ymagany </w:t>
      </w:r>
      <w:r w:rsidR="000460CD" w:rsidRPr="00320E51">
        <w:rPr>
          <w:rFonts w:asciiTheme="minorHAnsi" w:hAnsiTheme="minorHAnsi" w:cstheme="minorHAnsi"/>
          <w:sz w:val="22"/>
          <w:szCs w:val="22"/>
        </w:rPr>
        <w:t>elektrofiltr</w:t>
      </w:r>
      <w:r w:rsidR="00FA47E8" w:rsidRPr="00320E51">
        <w:rPr>
          <w:rFonts w:asciiTheme="minorHAnsi" w:hAnsiTheme="minorHAnsi" w:cstheme="minorHAnsi"/>
          <w:sz w:val="22"/>
          <w:szCs w:val="22"/>
        </w:rPr>
        <w:t xml:space="preserve"> (dopuszczamy elektrofiltr </w:t>
      </w:r>
      <w:r w:rsidR="009C53CE" w:rsidRPr="00320E51">
        <w:rPr>
          <w:rFonts w:asciiTheme="minorHAnsi" w:hAnsiTheme="minorHAnsi" w:cstheme="minorHAnsi"/>
          <w:sz w:val="22"/>
          <w:szCs w:val="22"/>
        </w:rPr>
        <w:t xml:space="preserve">    </w:t>
      </w:r>
      <w:r w:rsidR="00C46787" w:rsidRPr="00320E51">
        <w:rPr>
          <w:rFonts w:asciiTheme="minorHAnsi" w:hAnsiTheme="minorHAnsi" w:cstheme="minorHAnsi"/>
          <w:sz w:val="22"/>
          <w:szCs w:val="22"/>
        </w:rPr>
        <w:t>kompaktowy</w:t>
      </w:r>
      <w:r w:rsidR="00E22A45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FA47E8" w:rsidRPr="00320E51">
        <w:rPr>
          <w:rFonts w:asciiTheme="minorHAnsi" w:hAnsiTheme="minorHAnsi" w:cstheme="minorHAnsi"/>
          <w:sz w:val="22"/>
          <w:szCs w:val="22"/>
        </w:rPr>
        <w:t>ze wstępnym multicyklonem)</w:t>
      </w:r>
      <w:r w:rsidR="00F249B0" w:rsidRPr="00320E51">
        <w:rPr>
          <w:rFonts w:asciiTheme="minorHAnsi" w:hAnsiTheme="minorHAnsi" w:cstheme="minorHAnsi"/>
          <w:sz w:val="22"/>
          <w:szCs w:val="22"/>
        </w:rPr>
        <w:t xml:space="preserve"> z zespołem zasilającym zapewniającym możliwość płynnej regulacji zadawania parametrów pracy elektrofiltru</w:t>
      </w:r>
      <w:r w:rsidR="00963341" w:rsidRPr="00320E51">
        <w:rPr>
          <w:rFonts w:asciiTheme="minorHAnsi" w:hAnsiTheme="minorHAnsi" w:cstheme="minorHAnsi"/>
          <w:sz w:val="22"/>
          <w:szCs w:val="22"/>
        </w:rPr>
        <w:t>,</w:t>
      </w:r>
    </w:p>
    <w:p w14:paraId="333401A4" w14:textId="72BD17EE" w:rsidR="00963341" w:rsidRPr="00320E51" w:rsidRDefault="00963341" w:rsidP="00805102">
      <w:pPr>
        <w:pStyle w:val="Akapitzlist"/>
        <w:numPr>
          <w:ilvl w:val="0"/>
          <w:numId w:val="15"/>
        </w:numPr>
        <w:spacing w:after="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instalacja odprowadzenia spalin wraz z kominem</w:t>
      </w:r>
      <w:r w:rsidR="00BF18FE" w:rsidRPr="00320E51">
        <w:rPr>
          <w:rFonts w:asciiTheme="minorHAnsi" w:hAnsiTheme="minorHAnsi" w:cstheme="minorHAnsi"/>
          <w:sz w:val="22"/>
          <w:szCs w:val="22"/>
        </w:rPr>
        <w:t xml:space="preserve"> o konstrukcji samonośnej</w:t>
      </w:r>
      <w:r w:rsidR="000A0AB6" w:rsidRPr="00320E51">
        <w:rPr>
          <w:rFonts w:asciiTheme="minorHAnsi" w:hAnsiTheme="minorHAnsi" w:cstheme="minorHAnsi"/>
          <w:sz w:val="22"/>
          <w:szCs w:val="22"/>
        </w:rPr>
        <w:t>,</w:t>
      </w:r>
      <w:r w:rsidR="00BF18FE" w:rsidRPr="00320E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2FB609" w14:textId="7D344314" w:rsidR="009E548B" w:rsidRPr="00320E51" w:rsidRDefault="009E548B" w:rsidP="00805102">
      <w:pPr>
        <w:pStyle w:val="Akapitzlist"/>
        <w:numPr>
          <w:ilvl w:val="0"/>
          <w:numId w:val="15"/>
        </w:numPr>
        <w:spacing w:after="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montaż układu sterowania i automatyki nowej instalacji w</w:t>
      </w:r>
      <w:r w:rsidR="00583B66" w:rsidRPr="00320E51">
        <w:rPr>
          <w:rFonts w:asciiTheme="minorHAnsi" w:hAnsiTheme="minorHAnsi" w:cstheme="minorHAnsi"/>
          <w:sz w:val="22"/>
          <w:szCs w:val="22"/>
        </w:rPr>
        <w:t>raz ze stanowiskiem obsługi</w:t>
      </w:r>
      <w:r w:rsidR="00805102" w:rsidRPr="00320E51">
        <w:rPr>
          <w:rFonts w:asciiTheme="minorHAnsi" w:hAnsiTheme="minorHAnsi" w:cstheme="minorHAnsi"/>
          <w:sz w:val="22"/>
          <w:szCs w:val="22"/>
        </w:rPr>
        <w:br/>
      </w:r>
      <w:r w:rsidR="00583B66" w:rsidRPr="00320E51">
        <w:rPr>
          <w:rFonts w:asciiTheme="minorHAnsi" w:hAnsiTheme="minorHAnsi" w:cstheme="minorHAnsi"/>
          <w:sz w:val="22"/>
          <w:szCs w:val="22"/>
        </w:rPr>
        <w:t>i systemem wizualizacji pracy instalacji</w:t>
      </w:r>
      <w:r w:rsidR="00963341" w:rsidRPr="00320E51">
        <w:rPr>
          <w:rFonts w:asciiTheme="minorHAnsi" w:hAnsiTheme="minorHAnsi" w:cstheme="minorHAnsi"/>
          <w:sz w:val="22"/>
          <w:szCs w:val="22"/>
        </w:rPr>
        <w:t xml:space="preserve"> (w istniejąc</w:t>
      </w:r>
      <w:r w:rsidR="009C53CE" w:rsidRPr="00320E51">
        <w:rPr>
          <w:rFonts w:asciiTheme="minorHAnsi" w:hAnsiTheme="minorHAnsi" w:cstheme="minorHAnsi"/>
          <w:sz w:val="22"/>
          <w:szCs w:val="22"/>
        </w:rPr>
        <w:t xml:space="preserve">ym systemie </w:t>
      </w:r>
      <w:r w:rsidR="00505439" w:rsidRPr="00320E51">
        <w:rPr>
          <w:rFonts w:asciiTheme="minorHAnsi" w:hAnsiTheme="minorHAnsi" w:cstheme="minorHAnsi"/>
          <w:sz w:val="22"/>
          <w:szCs w:val="22"/>
        </w:rPr>
        <w:t>SCADA</w:t>
      </w:r>
      <w:r w:rsidR="00A13807" w:rsidRPr="00320E51">
        <w:rPr>
          <w:rFonts w:asciiTheme="minorHAnsi" w:hAnsiTheme="minorHAnsi" w:cstheme="minorHAnsi"/>
          <w:sz w:val="22"/>
          <w:szCs w:val="22"/>
        </w:rPr>
        <w:t>).</w:t>
      </w:r>
    </w:p>
    <w:p w14:paraId="5A675FB8" w14:textId="77777777" w:rsidR="00170DAA" w:rsidRPr="00320E51" w:rsidRDefault="00170DAA" w:rsidP="00A16784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CFF7C6" w14:textId="77777777" w:rsidR="00C92E02" w:rsidRPr="00320E51" w:rsidRDefault="00150919" w:rsidP="00A1678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0E5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8107F" w:rsidRPr="00320E51">
        <w:rPr>
          <w:rFonts w:asciiTheme="minorHAnsi" w:hAnsiTheme="minorHAnsi" w:cstheme="minorHAnsi"/>
          <w:b/>
          <w:bCs/>
          <w:sz w:val="22"/>
          <w:szCs w:val="22"/>
        </w:rPr>
        <w:t>.1. PRACE PRZYGOTOWAWCZE</w:t>
      </w:r>
    </w:p>
    <w:p w14:paraId="27615048" w14:textId="77777777" w:rsidR="00C92E02" w:rsidRPr="00320E51" w:rsidRDefault="00C92E02" w:rsidP="00805102">
      <w:pPr>
        <w:spacing w:after="0" w:line="276" w:lineRule="auto"/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E51">
        <w:rPr>
          <w:rFonts w:asciiTheme="minorHAnsi" w:hAnsiTheme="minorHAnsi" w:cstheme="minorHAnsi"/>
          <w:bCs/>
          <w:sz w:val="22"/>
          <w:szCs w:val="22"/>
        </w:rPr>
        <w:t>Prace przygotowawcze obejmują zagospodarowanie placu budowy, w tym zaplecza budowy, doprowadzenie mediów niezbędnych na czas budowy (w sposób umożliwiający ich rozliczenie</w:t>
      </w:r>
      <w:r w:rsidR="00805102" w:rsidRPr="00320E51">
        <w:rPr>
          <w:rFonts w:asciiTheme="minorHAnsi" w:hAnsiTheme="minorHAnsi" w:cstheme="minorHAnsi"/>
          <w:bCs/>
          <w:sz w:val="22"/>
          <w:szCs w:val="22"/>
        </w:rPr>
        <w:br/>
      </w:r>
      <w:r w:rsidRPr="00320E51">
        <w:rPr>
          <w:rFonts w:asciiTheme="minorHAnsi" w:hAnsiTheme="minorHAnsi" w:cstheme="minorHAnsi"/>
          <w:bCs/>
          <w:sz w:val="22"/>
          <w:szCs w:val="22"/>
        </w:rPr>
        <w:t>z Zamawiającym), urządzeń ppoż. i BHP oraz zapewnienie pełnej obsługi geodezyjnej na</w:t>
      </w:r>
      <w:r w:rsidR="0097228A" w:rsidRPr="00320E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20E51">
        <w:rPr>
          <w:rFonts w:asciiTheme="minorHAnsi" w:hAnsiTheme="minorHAnsi" w:cstheme="minorHAnsi"/>
          <w:bCs/>
          <w:sz w:val="22"/>
          <w:szCs w:val="22"/>
        </w:rPr>
        <w:t>etapie wykonawstwa robót i inwentaryzacji powykonawczej.</w:t>
      </w:r>
    </w:p>
    <w:p w14:paraId="5B519C77" w14:textId="7C90461A" w:rsidR="00CB762F" w:rsidRPr="00320E51" w:rsidRDefault="00E917D8" w:rsidP="00CB762F">
      <w:pPr>
        <w:spacing w:after="0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Wykonawca zobowiązany jest prowadzić roboty budowlane w taki sposób,</w:t>
      </w:r>
      <w:r w:rsidR="00805102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</w:rPr>
        <w:t xml:space="preserve">aby praca istniejących </w:t>
      </w:r>
      <w:r w:rsidR="00566021" w:rsidRPr="00320E51">
        <w:rPr>
          <w:rFonts w:asciiTheme="minorHAnsi" w:hAnsiTheme="minorHAnsi" w:cstheme="minorHAnsi"/>
          <w:sz w:val="22"/>
          <w:szCs w:val="22"/>
        </w:rPr>
        <w:t>kot</w:t>
      </w:r>
      <w:r w:rsidRPr="00320E51">
        <w:rPr>
          <w:rFonts w:asciiTheme="minorHAnsi" w:hAnsiTheme="minorHAnsi" w:cstheme="minorHAnsi"/>
          <w:sz w:val="22"/>
          <w:szCs w:val="22"/>
        </w:rPr>
        <w:t>łowni była niezakłócona</w:t>
      </w:r>
      <w:r w:rsidR="009C53CE" w:rsidRPr="00320E51">
        <w:rPr>
          <w:rFonts w:asciiTheme="minorHAnsi" w:hAnsiTheme="minorHAnsi" w:cstheme="minorHAnsi"/>
          <w:sz w:val="22"/>
          <w:szCs w:val="22"/>
        </w:rPr>
        <w:t>, ponadto podczas prac budowlanych mogą pojawić się inni wykonawcy realizujący prace na rzecz Inwestora, należy uzgodnić plan wzajemnych działań.</w:t>
      </w:r>
    </w:p>
    <w:p w14:paraId="538BB104" w14:textId="77777777" w:rsidR="00762964" w:rsidRPr="00320E51" w:rsidRDefault="00762964" w:rsidP="0051236B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12CB75" w14:textId="28A09372" w:rsidR="00C92E02" w:rsidRPr="00320E51" w:rsidRDefault="00150919" w:rsidP="00E22A45">
      <w:pPr>
        <w:spacing w:after="160" w:line="276" w:lineRule="auto"/>
        <w:ind w:left="425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320E5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D0CA0" w:rsidRPr="00320E5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1236B" w:rsidRPr="00320E5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05102" w:rsidRPr="00320E5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8107F" w:rsidRPr="00320E51">
        <w:rPr>
          <w:rFonts w:asciiTheme="minorHAnsi" w:hAnsiTheme="minorHAnsi" w:cstheme="minorHAnsi"/>
          <w:b/>
          <w:bCs/>
          <w:sz w:val="22"/>
          <w:szCs w:val="22"/>
        </w:rPr>
        <w:t xml:space="preserve">TECHNOLOGIA </w:t>
      </w:r>
      <w:r w:rsidR="00566021" w:rsidRPr="00320E51">
        <w:rPr>
          <w:rFonts w:asciiTheme="minorHAnsi" w:hAnsiTheme="minorHAnsi" w:cstheme="minorHAnsi"/>
          <w:b/>
          <w:bCs/>
          <w:sz w:val="22"/>
          <w:szCs w:val="22"/>
        </w:rPr>
        <w:t>KOTŁOW</w:t>
      </w:r>
      <w:r w:rsidR="00F8107F" w:rsidRPr="00320E51">
        <w:rPr>
          <w:rFonts w:asciiTheme="minorHAnsi" w:hAnsiTheme="minorHAnsi" w:cstheme="minorHAnsi"/>
          <w:b/>
          <w:bCs/>
          <w:sz w:val="22"/>
          <w:szCs w:val="22"/>
        </w:rPr>
        <w:t>NI WRAZ Z INSTALACJAMI SANITARNYMI</w:t>
      </w:r>
      <w:r w:rsidR="00805102" w:rsidRPr="00320E51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8107F" w:rsidRPr="00320E5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805102" w:rsidRPr="00320E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107F" w:rsidRPr="00320E51">
        <w:rPr>
          <w:rFonts w:asciiTheme="minorHAnsi" w:hAnsiTheme="minorHAnsi" w:cstheme="minorHAnsi"/>
          <w:b/>
          <w:bCs/>
          <w:sz w:val="22"/>
          <w:szCs w:val="22"/>
        </w:rPr>
        <w:t xml:space="preserve">ELEKTRYCZNYMI </w:t>
      </w:r>
    </w:p>
    <w:p w14:paraId="39141BA6" w14:textId="03DA4682" w:rsidR="00803482" w:rsidRPr="00320E51" w:rsidRDefault="00150919" w:rsidP="00805102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20E5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3</w:t>
      </w:r>
      <w:r w:rsidR="00FD31EA" w:rsidRPr="00320E5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  <w:r w:rsidR="0051236B" w:rsidRPr="00320E5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2</w:t>
      </w:r>
      <w:r w:rsidR="00803482" w:rsidRPr="00320E5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.1 </w:t>
      </w:r>
      <w:r w:rsidR="00805102" w:rsidRPr="00320E5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="00803482" w:rsidRPr="00320E5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DANE OGÓLNE</w:t>
      </w:r>
    </w:p>
    <w:p w14:paraId="53758878" w14:textId="4ADD16E1" w:rsidR="00E22A45" w:rsidRPr="00320E51" w:rsidRDefault="00C15986" w:rsidP="00E22A45">
      <w:pPr>
        <w:suppressAutoHyphens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>W wyniku realizacj</w:t>
      </w:r>
      <w:r w:rsidR="00597382"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>i przedsięwzięcia przewiduje się</w:t>
      </w:r>
      <w:r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rozbudowę </w:t>
      </w:r>
      <w:r w:rsidR="00E917D8"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zespołu </w:t>
      </w:r>
      <w:r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>kotłowni</w:t>
      </w:r>
      <w:r w:rsidR="000A6C2A"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917D8"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>Millenium I</w:t>
      </w:r>
      <w:r w:rsidR="00566021"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poprzez </w:t>
      </w:r>
      <w:r w:rsidR="0051236B"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wykonanie nowego obiektu kotłowni biomasowej </w:t>
      </w:r>
      <w:r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>z kotłem opalanym zrębkami drzewnymi o</w:t>
      </w:r>
      <w:r w:rsidR="00505439"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>mocy</w:t>
      </w:r>
      <w:r w:rsidR="000A6C2A"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>nominalnej</w:t>
      </w:r>
      <w:r w:rsidR="0051236B"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3,0</w:t>
      </w:r>
      <w:r w:rsidR="008823F6"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MW </w:t>
      </w:r>
      <w:r w:rsidR="0051236B"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wprowadzeniu ciepła do technologii kotłowni </w:t>
      </w:r>
      <w:r w:rsidR="00E917D8"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>Millenium I po je</w:t>
      </w:r>
      <w:r w:rsidR="0051236B"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>j</w:t>
      </w:r>
      <w:r w:rsidR="00E917D8"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rozbudowie.</w:t>
      </w:r>
    </w:p>
    <w:p w14:paraId="1EC38F21" w14:textId="45556782" w:rsidR="00300A1A" w:rsidRPr="00320E51" w:rsidRDefault="00300A1A" w:rsidP="00E22A45">
      <w:pPr>
        <w:suppressAutoHyphens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Dane techniczne oraz wymogi stawiane urządzeniom i instalacjom zostały szczegółowo przedstawione w Programie Funkcjonalno-Użytkowym, stanowiącym załącznik nr </w:t>
      </w:r>
      <w:r w:rsidR="00000DB4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SIWZ.</w:t>
      </w:r>
    </w:p>
    <w:p w14:paraId="42462D29" w14:textId="55903C3E" w:rsidR="002044B8" w:rsidRPr="00320E51" w:rsidRDefault="00803482" w:rsidP="00057CAA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20E5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193F4E98" w14:textId="77777777" w:rsidR="00251281" w:rsidRPr="00320E51" w:rsidRDefault="00150919" w:rsidP="002F5002">
      <w:pPr>
        <w:pStyle w:val="Nagwek2"/>
        <w:widowControl w:val="0"/>
        <w:numPr>
          <w:ilvl w:val="0"/>
          <w:numId w:val="0"/>
        </w:numPr>
        <w:overflowPunct/>
        <w:autoSpaceDE/>
        <w:spacing w:line="276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20E51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251281" w:rsidRPr="00320E51">
        <w:rPr>
          <w:rFonts w:asciiTheme="minorHAnsi" w:hAnsiTheme="minorHAnsi" w:cstheme="minorHAnsi"/>
          <w:b/>
          <w:sz w:val="22"/>
          <w:szCs w:val="22"/>
          <w:u w:val="single"/>
        </w:rPr>
        <w:t>. Warunki realizacji robót</w:t>
      </w:r>
    </w:p>
    <w:p w14:paraId="2CB6E8BF" w14:textId="5E9FA6EB" w:rsidR="009D52E8" w:rsidRPr="00320E51" w:rsidRDefault="00251281" w:rsidP="009D52E8">
      <w:pPr>
        <w:pStyle w:val="Body"/>
        <w:keepNext/>
        <w:numPr>
          <w:ilvl w:val="0"/>
          <w:numId w:val="5"/>
        </w:numPr>
        <w:spacing w:after="60" w:line="276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W</w:t>
      </w:r>
      <w:r w:rsidR="00880711" w:rsidRPr="00320E51">
        <w:rPr>
          <w:rFonts w:asciiTheme="minorHAnsi" w:hAnsiTheme="minorHAnsi" w:cstheme="minorHAnsi"/>
          <w:sz w:val="22"/>
          <w:szCs w:val="22"/>
        </w:rPr>
        <w:t xml:space="preserve">ykonawca zgodnie z ustawą o odpadach jest wytwórcą odpadów powstających w wyniku świadczenia usługi w zakresie robót </w:t>
      </w:r>
      <w:r w:rsidR="00DE5950" w:rsidRPr="00320E51">
        <w:rPr>
          <w:rFonts w:asciiTheme="minorHAnsi" w:hAnsiTheme="minorHAnsi" w:cstheme="minorHAnsi"/>
          <w:sz w:val="22"/>
          <w:szCs w:val="22"/>
        </w:rPr>
        <w:t>demontażowych zbędnych urządzeń, instalacji i budowli. Wszystkie powstałe odpady należą do Wykonawcy, z wyjątkiem złomu stalowego,</w:t>
      </w:r>
      <w:r w:rsidR="00553081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DE5950" w:rsidRPr="00320E51">
        <w:rPr>
          <w:rFonts w:asciiTheme="minorHAnsi" w:hAnsiTheme="minorHAnsi" w:cstheme="minorHAnsi"/>
          <w:sz w:val="22"/>
          <w:szCs w:val="22"/>
        </w:rPr>
        <w:t>który</w:t>
      </w:r>
      <w:r w:rsidR="00A16784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600032" w:rsidRPr="00320E51">
        <w:rPr>
          <w:rFonts w:asciiTheme="minorHAnsi" w:hAnsiTheme="minorHAnsi" w:cstheme="minorHAnsi"/>
          <w:sz w:val="22"/>
          <w:szCs w:val="22"/>
        </w:rPr>
        <w:t>pozostaje</w:t>
      </w:r>
      <w:r w:rsidR="00A16784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600032" w:rsidRPr="00320E51">
        <w:rPr>
          <w:rFonts w:asciiTheme="minorHAnsi" w:hAnsiTheme="minorHAnsi" w:cstheme="minorHAnsi"/>
          <w:sz w:val="22"/>
          <w:szCs w:val="22"/>
        </w:rPr>
        <w:t>własnością Zamawiającego. Złom stalowy</w:t>
      </w:r>
      <w:r w:rsidR="00DE5950" w:rsidRPr="00320E51">
        <w:rPr>
          <w:rFonts w:asciiTheme="minorHAnsi" w:hAnsiTheme="minorHAnsi" w:cstheme="minorHAnsi"/>
          <w:sz w:val="22"/>
          <w:szCs w:val="22"/>
        </w:rPr>
        <w:t xml:space="preserve"> należy pociąć</w:t>
      </w:r>
      <w:r w:rsidR="00600032" w:rsidRPr="00320E51">
        <w:rPr>
          <w:rFonts w:asciiTheme="minorHAnsi" w:hAnsiTheme="minorHAnsi" w:cstheme="minorHAnsi"/>
          <w:sz w:val="22"/>
          <w:szCs w:val="22"/>
        </w:rPr>
        <w:t xml:space="preserve"> i</w:t>
      </w:r>
      <w:r w:rsidR="00DE5950" w:rsidRPr="00320E51">
        <w:rPr>
          <w:rFonts w:asciiTheme="minorHAnsi" w:hAnsiTheme="minorHAnsi" w:cstheme="minorHAnsi"/>
          <w:sz w:val="22"/>
          <w:szCs w:val="22"/>
        </w:rPr>
        <w:t xml:space="preserve"> załadować do</w:t>
      </w:r>
      <w:r w:rsidR="00A16784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DE5950" w:rsidRPr="00320E51">
        <w:rPr>
          <w:rFonts w:asciiTheme="minorHAnsi" w:hAnsiTheme="minorHAnsi" w:cstheme="minorHAnsi"/>
          <w:sz w:val="22"/>
          <w:szCs w:val="22"/>
        </w:rPr>
        <w:t>podstawionych kontenerów</w:t>
      </w:r>
      <w:r w:rsidR="002F306A" w:rsidRPr="00320E51">
        <w:rPr>
          <w:rFonts w:asciiTheme="minorHAnsi" w:hAnsiTheme="minorHAnsi" w:cstheme="minorHAnsi"/>
          <w:sz w:val="22"/>
          <w:szCs w:val="22"/>
        </w:rPr>
        <w:t>.</w:t>
      </w:r>
    </w:p>
    <w:p w14:paraId="000BC4D4" w14:textId="77777777" w:rsidR="009D52E8" w:rsidRPr="00320E51" w:rsidRDefault="00251281" w:rsidP="009D52E8">
      <w:pPr>
        <w:widowControl w:val="0"/>
        <w:numPr>
          <w:ilvl w:val="0"/>
          <w:numId w:val="5"/>
        </w:numPr>
        <w:spacing w:after="6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 xml:space="preserve">Kocioł należy wykonać zgodnie z obowiązującymi przepisami Urzędu Dozoru Technicznego oraz polskimi normami. </w:t>
      </w:r>
      <w:r w:rsidR="00B86CD3" w:rsidRPr="00320E51">
        <w:rPr>
          <w:rFonts w:asciiTheme="minorHAnsi" w:hAnsiTheme="minorHAnsi" w:cstheme="minorHAnsi"/>
          <w:sz w:val="22"/>
          <w:szCs w:val="22"/>
        </w:rPr>
        <w:t xml:space="preserve">Uzyskanie wszelkich zaświadczeń, uzgodnień i </w:t>
      </w:r>
      <w:proofErr w:type="spellStart"/>
      <w:r w:rsidR="00B86CD3" w:rsidRPr="00320E51">
        <w:rPr>
          <w:rFonts w:asciiTheme="minorHAnsi" w:hAnsiTheme="minorHAnsi" w:cstheme="minorHAnsi"/>
          <w:sz w:val="22"/>
          <w:szCs w:val="22"/>
        </w:rPr>
        <w:t>dopuszczeń</w:t>
      </w:r>
      <w:proofErr w:type="spellEnd"/>
      <w:r w:rsidR="00B86CD3" w:rsidRPr="00320E51">
        <w:rPr>
          <w:rFonts w:asciiTheme="minorHAnsi" w:hAnsiTheme="minorHAnsi" w:cstheme="minorHAnsi"/>
          <w:sz w:val="22"/>
          <w:szCs w:val="22"/>
        </w:rPr>
        <w:t xml:space="preserve"> oraz przeprowadzenie badań i prób z udziałem UDT obciąża Wykonawcę. </w:t>
      </w:r>
      <w:r w:rsidRPr="00320E51">
        <w:rPr>
          <w:rFonts w:asciiTheme="minorHAnsi" w:hAnsiTheme="minorHAnsi" w:cstheme="minorHAnsi"/>
          <w:sz w:val="22"/>
          <w:szCs w:val="22"/>
        </w:rPr>
        <w:t xml:space="preserve">Na wykonane elementy </w:t>
      </w:r>
      <w:r w:rsidRPr="00320E51">
        <w:rPr>
          <w:rFonts w:asciiTheme="minorHAnsi" w:hAnsiTheme="minorHAnsi" w:cstheme="minorHAnsi"/>
          <w:sz w:val="22"/>
          <w:szCs w:val="22"/>
        </w:rPr>
        <w:lastRenderedPageBreak/>
        <w:t>kotła uzyskać poświadczenia UDT.</w:t>
      </w:r>
    </w:p>
    <w:p w14:paraId="5E8A9988" w14:textId="77777777" w:rsidR="00D964C3" w:rsidRPr="00320E51" w:rsidRDefault="00C97E95" w:rsidP="00553081">
      <w:pPr>
        <w:widowControl w:val="0"/>
        <w:numPr>
          <w:ilvl w:val="0"/>
          <w:numId w:val="5"/>
        </w:numPr>
        <w:spacing w:after="6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Budow</w:t>
      </w:r>
      <w:r w:rsidR="002351BB" w:rsidRPr="00320E51">
        <w:rPr>
          <w:rFonts w:asciiTheme="minorHAnsi" w:hAnsiTheme="minorHAnsi" w:cstheme="minorHAnsi"/>
          <w:sz w:val="22"/>
          <w:szCs w:val="22"/>
        </w:rPr>
        <w:t>ę</w:t>
      </w:r>
      <w:r w:rsidR="00251281" w:rsidRPr="00320E51">
        <w:rPr>
          <w:rFonts w:asciiTheme="minorHAnsi" w:hAnsiTheme="minorHAnsi" w:cstheme="minorHAnsi"/>
          <w:sz w:val="22"/>
          <w:szCs w:val="22"/>
        </w:rPr>
        <w:t xml:space="preserve"> kotła zrealizować na podstawie dokumentacji opracowanej przez uprawnionego projektanta i zaakceptowanej przez Zamawiającego. </w:t>
      </w:r>
    </w:p>
    <w:p w14:paraId="0630F02C" w14:textId="77777777" w:rsidR="00251281" w:rsidRPr="00320E51" w:rsidRDefault="00251281" w:rsidP="00553081">
      <w:pPr>
        <w:widowControl w:val="0"/>
        <w:numPr>
          <w:ilvl w:val="0"/>
          <w:numId w:val="5"/>
        </w:numPr>
        <w:spacing w:after="6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Wszystkie materiały i urządzenia powinny posiadać dokumenty pozwalające stwierdzić ich rok produkcji. Kompletacja dostaw oraz rozpoczęcie robót montażowych może nastąpić po wcześniejszym przedłożeniu i akceptacji dokumentacji technicznej spełniającej obowiązujące przepisy prawa.</w:t>
      </w:r>
    </w:p>
    <w:p w14:paraId="1E7A691B" w14:textId="77777777" w:rsidR="00251281" w:rsidRPr="00320E51" w:rsidRDefault="00251281" w:rsidP="00553081">
      <w:pPr>
        <w:pStyle w:val="Body"/>
        <w:numPr>
          <w:ilvl w:val="0"/>
          <w:numId w:val="5"/>
        </w:numPr>
        <w:spacing w:after="60" w:line="276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Materiały i urządzenia zastosowane winne być nowe, wyprodukowane nie wcześniej niż w</w:t>
      </w:r>
      <w:r w:rsidR="00D964C3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</w:rPr>
        <w:t>roku rozpoczęcia prac</w:t>
      </w:r>
      <w:r w:rsidR="00D964C3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</w:rPr>
        <w:t>lub roku poprzednim</w:t>
      </w:r>
      <w:r w:rsidR="00D964C3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</w:rPr>
        <w:t>i</w:t>
      </w:r>
      <w:r w:rsidR="00D964C3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</w:rPr>
        <w:t>posiadać wymagane certyfikaty</w:t>
      </w:r>
      <w:r w:rsidR="00C97E95" w:rsidRPr="00320E51">
        <w:rPr>
          <w:rFonts w:asciiTheme="minorHAnsi" w:hAnsiTheme="minorHAnsi" w:cstheme="minorHAnsi"/>
          <w:sz w:val="22"/>
          <w:szCs w:val="22"/>
        </w:rPr>
        <w:t>.</w:t>
      </w:r>
    </w:p>
    <w:p w14:paraId="591EEF39" w14:textId="3F32544F" w:rsidR="00251281" w:rsidRPr="00320E51" w:rsidRDefault="00251281" w:rsidP="00553081">
      <w:pPr>
        <w:widowControl w:val="0"/>
        <w:numPr>
          <w:ilvl w:val="0"/>
          <w:numId w:val="5"/>
        </w:numPr>
        <w:spacing w:after="6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 xml:space="preserve">Roboty prowadzić zgodnie z warunkami realizacji robót budowlanych określonymi </w:t>
      </w:r>
      <w:r w:rsidRPr="00320E51">
        <w:rPr>
          <w:rFonts w:asciiTheme="minorHAnsi" w:hAnsiTheme="minorHAnsi" w:cstheme="minorHAnsi"/>
          <w:i/>
          <w:sz w:val="22"/>
          <w:szCs w:val="22"/>
        </w:rPr>
        <w:t>Ustawą Prawo budowlane z dnia 7 lipca 1994 r.</w:t>
      </w:r>
      <w:r w:rsidRPr="00320E51">
        <w:rPr>
          <w:rFonts w:asciiTheme="minorHAnsi" w:hAnsiTheme="minorHAnsi" w:cstheme="minorHAnsi"/>
          <w:sz w:val="22"/>
          <w:szCs w:val="22"/>
        </w:rPr>
        <w:t xml:space="preserve"> (</w:t>
      </w:r>
      <w:r w:rsidR="0075689B" w:rsidRPr="00320E51">
        <w:rPr>
          <w:rFonts w:asciiTheme="minorHAnsi" w:hAnsiTheme="minorHAnsi" w:cstheme="minorHAnsi"/>
          <w:sz w:val="22"/>
          <w:szCs w:val="22"/>
        </w:rPr>
        <w:t>Dz.U.2020.poz.1333</w:t>
      </w:r>
      <w:r w:rsidRPr="00320E51">
        <w:rPr>
          <w:rFonts w:asciiTheme="minorHAnsi" w:hAnsiTheme="minorHAnsi" w:cstheme="minorHAnsi"/>
          <w:sz w:val="22"/>
          <w:szCs w:val="22"/>
        </w:rPr>
        <w:t>)</w:t>
      </w:r>
      <w:r w:rsidR="00C97E95" w:rsidRPr="00320E51">
        <w:rPr>
          <w:rFonts w:asciiTheme="minorHAnsi" w:hAnsiTheme="minorHAnsi" w:cstheme="minorHAnsi"/>
          <w:sz w:val="22"/>
          <w:szCs w:val="22"/>
        </w:rPr>
        <w:t>.</w:t>
      </w:r>
    </w:p>
    <w:p w14:paraId="12CC4350" w14:textId="77777777" w:rsidR="00251281" w:rsidRPr="00320E51" w:rsidRDefault="00251281" w:rsidP="00553081">
      <w:pPr>
        <w:widowControl w:val="0"/>
        <w:numPr>
          <w:ilvl w:val="0"/>
          <w:numId w:val="5"/>
        </w:numPr>
        <w:spacing w:after="6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Pomiary energetyczne</w:t>
      </w:r>
      <w:r w:rsidR="002F5002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</w:rPr>
        <w:t xml:space="preserve">kotła wykonać </w:t>
      </w:r>
      <w:r w:rsidR="00277D0D" w:rsidRPr="00320E51">
        <w:rPr>
          <w:rFonts w:asciiTheme="minorHAnsi" w:hAnsiTheme="minorHAnsi" w:cstheme="minorHAnsi"/>
          <w:sz w:val="22"/>
          <w:szCs w:val="22"/>
        </w:rPr>
        <w:t>zgodnie z normą PN-EN</w:t>
      </w:r>
      <w:r w:rsidR="00553081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277D0D" w:rsidRPr="00320E51">
        <w:rPr>
          <w:rFonts w:asciiTheme="minorHAnsi" w:hAnsiTheme="minorHAnsi" w:cstheme="minorHAnsi"/>
          <w:sz w:val="22"/>
          <w:szCs w:val="22"/>
        </w:rPr>
        <w:t xml:space="preserve">12952-15:2006 „Kotły wodnorurowe i urządzenia pomocnicze </w:t>
      </w:r>
      <w:r w:rsidR="00A95823" w:rsidRPr="00320E51">
        <w:rPr>
          <w:rFonts w:asciiTheme="minorHAnsi" w:hAnsiTheme="minorHAnsi" w:cstheme="minorHAnsi"/>
          <w:sz w:val="22"/>
          <w:szCs w:val="22"/>
        </w:rPr>
        <w:t>–</w:t>
      </w:r>
      <w:r w:rsidR="00277D0D" w:rsidRPr="00320E51">
        <w:rPr>
          <w:rFonts w:asciiTheme="minorHAnsi" w:hAnsiTheme="minorHAnsi" w:cstheme="minorHAnsi"/>
          <w:sz w:val="22"/>
          <w:szCs w:val="22"/>
        </w:rPr>
        <w:t xml:space="preserve"> Część 15: Badania odbiorcze”.</w:t>
      </w:r>
    </w:p>
    <w:p w14:paraId="2BD176A2" w14:textId="77777777" w:rsidR="00251281" w:rsidRPr="00320E51" w:rsidRDefault="00251281" w:rsidP="00553081">
      <w:pPr>
        <w:widowControl w:val="0"/>
        <w:numPr>
          <w:ilvl w:val="0"/>
          <w:numId w:val="5"/>
        </w:numPr>
        <w:spacing w:after="6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Zapewnić możliwość dostawy opału do istniejących kotłów w czasie budowy</w:t>
      </w:r>
      <w:r w:rsidR="00A16784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</w:rPr>
        <w:t>i rozruchu nowej kotłowni.</w:t>
      </w:r>
    </w:p>
    <w:p w14:paraId="1DC0E12C" w14:textId="75158D76" w:rsidR="00D964C3" w:rsidRPr="00320E51" w:rsidRDefault="00251281" w:rsidP="00553081">
      <w:pPr>
        <w:widowControl w:val="0"/>
        <w:numPr>
          <w:ilvl w:val="0"/>
          <w:numId w:val="5"/>
        </w:numPr>
        <w:spacing w:after="6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 xml:space="preserve">Emisja hałasu do środowiska wynikająca z budowy obiektu nie </w:t>
      </w:r>
      <w:r w:rsidR="00C35C22" w:rsidRPr="00320E51">
        <w:rPr>
          <w:rFonts w:asciiTheme="minorHAnsi" w:hAnsiTheme="minorHAnsi" w:cstheme="minorHAnsi"/>
          <w:sz w:val="22"/>
          <w:szCs w:val="22"/>
        </w:rPr>
        <w:t xml:space="preserve">może </w:t>
      </w:r>
      <w:r w:rsidRPr="00320E51">
        <w:rPr>
          <w:rFonts w:asciiTheme="minorHAnsi" w:hAnsiTheme="minorHAnsi" w:cstheme="minorHAnsi"/>
          <w:sz w:val="22"/>
          <w:szCs w:val="22"/>
        </w:rPr>
        <w:t>spowod</w:t>
      </w:r>
      <w:r w:rsidR="00C35C22" w:rsidRPr="00320E51">
        <w:rPr>
          <w:rFonts w:asciiTheme="minorHAnsi" w:hAnsiTheme="minorHAnsi" w:cstheme="minorHAnsi"/>
          <w:sz w:val="22"/>
          <w:szCs w:val="22"/>
        </w:rPr>
        <w:t>ować</w:t>
      </w:r>
      <w:r w:rsidRPr="00320E51">
        <w:rPr>
          <w:rFonts w:asciiTheme="minorHAnsi" w:hAnsiTheme="minorHAnsi" w:cstheme="minorHAnsi"/>
          <w:sz w:val="22"/>
          <w:szCs w:val="22"/>
        </w:rPr>
        <w:t xml:space="preserve"> zwiększeni</w:t>
      </w:r>
      <w:r w:rsidR="00C35C22" w:rsidRPr="00320E51">
        <w:rPr>
          <w:rFonts w:asciiTheme="minorHAnsi" w:hAnsiTheme="minorHAnsi" w:cstheme="minorHAnsi"/>
          <w:sz w:val="22"/>
          <w:szCs w:val="22"/>
        </w:rPr>
        <w:t>a</w:t>
      </w:r>
      <w:r w:rsidRPr="00320E51">
        <w:rPr>
          <w:rFonts w:asciiTheme="minorHAnsi" w:hAnsiTheme="minorHAnsi" w:cstheme="minorHAnsi"/>
          <w:sz w:val="22"/>
          <w:szCs w:val="22"/>
        </w:rPr>
        <w:t xml:space="preserve"> hałasu zewnętrznego. Hałas i wibracje scharakteryzowane przez Równoważony poziom dźwięku A na zewnątrz obszaru przeznaczonego pod tereny usługowe i przemysłowe, powinien wynosić mniej niż dopuszczalny poziomu hałasu dla terenu</w:t>
      </w:r>
      <w:r w:rsidR="004B57B0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</w:rPr>
        <w:t>określon</w:t>
      </w:r>
      <w:r w:rsidR="004B57B0" w:rsidRPr="00320E51">
        <w:rPr>
          <w:rFonts w:asciiTheme="minorHAnsi" w:hAnsiTheme="minorHAnsi" w:cstheme="minorHAnsi"/>
          <w:sz w:val="22"/>
          <w:szCs w:val="22"/>
        </w:rPr>
        <w:t>y</w:t>
      </w:r>
      <w:r w:rsidR="00CE5143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</w:rPr>
        <w:t xml:space="preserve">w </w:t>
      </w:r>
      <w:r w:rsidR="002044B8" w:rsidRPr="00320E51">
        <w:rPr>
          <w:rFonts w:asciiTheme="minorHAnsi" w:hAnsiTheme="minorHAnsi" w:cstheme="minorHAnsi"/>
          <w:sz w:val="22"/>
          <w:szCs w:val="22"/>
        </w:rPr>
        <w:t>Rozporządzeniu</w:t>
      </w:r>
      <w:r w:rsidR="00553081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</w:rPr>
        <w:t>Ministra Środowiska</w:t>
      </w:r>
      <w:r w:rsidR="00D964C3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</w:rPr>
        <w:t xml:space="preserve">z dnia </w:t>
      </w:r>
      <w:r w:rsidR="0075689B" w:rsidRPr="00320E51">
        <w:rPr>
          <w:rFonts w:asciiTheme="minorHAnsi" w:hAnsiTheme="minorHAnsi" w:cstheme="minorHAnsi"/>
          <w:sz w:val="22"/>
          <w:szCs w:val="22"/>
        </w:rPr>
        <w:t>15</w:t>
      </w:r>
      <w:r w:rsidR="004B57B0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75689B" w:rsidRPr="00320E51">
        <w:rPr>
          <w:rFonts w:asciiTheme="minorHAnsi" w:hAnsiTheme="minorHAnsi" w:cstheme="minorHAnsi"/>
          <w:sz w:val="22"/>
          <w:szCs w:val="22"/>
        </w:rPr>
        <w:t>października</w:t>
      </w:r>
      <w:r w:rsidR="002F306A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75689B" w:rsidRPr="00320E51">
        <w:rPr>
          <w:rFonts w:asciiTheme="minorHAnsi" w:hAnsiTheme="minorHAnsi" w:cstheme="minorHAnsi"/>
          <w:sz w:val="22"/>
          <w:szCs w:val="22"/>
        </w:rPr>
        <w:t>2013</w:t>
      </w:r>
      <w:r w:rsidR="002F306A" w:rsidRPr="00320E51">
        <w:rPr>
          <w:rFonts w:asciiTheme="minorHAnsi" w:hAnsiTheme="minorHAnsi" w:cstheme="minorHAnsi"/>
          <w:sz w:val="22"/>
          <w:szCs w:val="22"/>
        </w:rPr>
        <w:t xml:space="preserve"> r. (</w:t>
      </w:r>
      <w:r w:rsidR="00044D5D" w:rsidRPr="00320E51">
        <w:rPr>
          <w:rFonts w:asciiTheme="minorHAnsi" w:hAnsiTheme="minorHAnsi" w:cstheme="minorHAnsi"/>
          <w:sz w:val="22"/>
          <w:szCs w:val="22"/>
        </w:rPr>
        <w:t>tj.</w:t>
      </w:r>
      <w:r w:rsidR="002A58F3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2F306A" w:rsidRPr="00320E51">
        <w:rPr>
          <w:rFonts w:asciiTheme="minorHAnsi" w:hAnsiTheme="minorHAnsi" w:cstheme="minorHAnsi"/>
          <w:sz w:val="22"/>
          <w:szCs w:val="22"/>
        </w:rPr>
        <w:t>Dz.U.</w:t>
      </w:r>
      <w:r w:rsidR="0075689B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2F306A" w:rsidRPr="00320E51">
        <w:rPr>
          <w:rFonts w:asciiTheme="minorHAnsi" w:hAnsiTheme="minorHAnsi" w:cstheme="minorHAnsi"/>
          <w:sz w:val="22"/>
          <w:szCs w:val="22"/>
        </w:rPr>
        <w:t>2014</w:t>
      </w:r>
      <w:r w:rsidR="0075689B" w:rsidRPr="00320E51">
        <w:rPr>
          <w:rFonts w:asciiTheme="minorHAnsi" w:hAnsiTheme="minorHAnsi" w:cstheme="minorHAnsi"/>
          <w:sz w:val="22"/>
          <w:szCs w:val="22"/>
        </w:rPr>
        <w:t xml:space="preserve"> poz. </w:t>
      </w:r>
      <w:r w:rsidR="002F306A" w:rsidRPr="00320E51">
        <w:rPr>
          <w:rFonts w:asciiTheme="minorHAnsi" w:hAnsiTheme="minorHAnsi" w:cstheme="minorHAnsi"/>
          <w:sz w:val="22"/>
          <w:szCs w:val="22"/>
        </w:rPr>
        <w:t>112)</w:t>
      </w:r>
      <w:r w:rsidR="002044B8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4B57B0" w:rsidRPr="00320E51">
        <w:rPr>
          <w:rFonts w:asciiTheme="minorHAnsi" w:hAnsiTheme="minorHAnsi" w:cstheme="minorHAnsi"/>
          <w:sz w:val="22"/>
          <w:szCs w:val="22"/>
        </w:rPr>
        <w:t>w sprawie dopuszczalnych poziomów hałasu w środowisku.</w:t>
      </w:r>
    </w:p>
    <w:p w14:paraId="0B8B10EE" w14:textId="77777777" w:rsidR="00251281" w:rsidRPr="00320E51" w:rsidRDefault="00251281" w:rsidP="00553081">
      <w:pPr>
        <w:widowControl w:val="0"/>
        <w:numPr>
          <w:ilvl w:val="0"/>
          <w:numId w:val="5"/>
        </w:numPr>
        <w:spacing w:after="6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Na etapie budowy zapewnić zminimalizowanie oddziaływania przedsięwzięcia poprzez:</w:t>
      </w:r>
    </w:p>
    <w:p w14:paraId="711539EC" w14:textId="77777777" w:rsidR="00D964C3" w:rsidRPr="00320E51" w:rsidRDefault="00D964C3" w:rsidP="00553081">
      <w:pPr>
        <w:numPr>
          <w:ilvl w:val="0"/>
          <w:numId w:val="27"/>
        </w:numPr>
        <w:spacing w:after="40"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odpowiedni dobór maszyn budowlanych o niewielkiej emisji zanieczyszczeń</w:t>
      </w:r>
      <w:r w:rsidR="00C97E95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</w:rPr>
        <w:t>i hałasu, posiadających wysokiej klasy tłumiki,</w:t>
      </w:r>
    </w:p>
    <w:p w14:paraId="565C0D2B" w14:textId="77777777" w:rsidR="00D964C3" w:rsidRPr="00320E51" w:rsidRDefault="00D964C3" w:rsidP="00553081">
      <w:pPr>
        <w:numPr>
          <w:ilvl w:val="0"/>
          <w:numId w:val="27"/>
        </w:numPr>
        <w:spacing w:after="40"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eliminację zbędnych źródeł zanieczyszczeń i hałasu – wyłączanie silników urządzeń nie pracujących w danej chwili,</w:t>
      </w:r>
    </w:p>
    <w:p w14:paraId="2471FCF8" w14:textId="77777777" w:rsidR="00D964C3" w:rsidRPr="00320E51" w:rsidRDefault="00D964C3" w:rsidP="00553081">
      <w:pPr>
        <w:numPr>
          <w:ilvl w:val="0"/>
          <w:numId w:val="27"/>
        </w:numPr>
        <w:spacing w:after="40"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ograniczenie czasu pracy sprzętu powodującego największy poziom hałasu do pory dziennej godz. 6.00 – 22.00,</w:t>
      </w:r>
    </w:p>
    <w:p w14:paraId="44028179" w14:textId="77777777" w:rsidR="00D964C3" w:rsidRPr="00320E51" w:rsidRDefault="00D964C3" w:rsidP="00553081">
      <w:pPr>
        <w:numPr>
          <w:ilvl w:val="0"/>
          <w:numId w:val="27"/>
        </w:numPr>
        <w:spacing w:after="40"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selektywn</w:t>
      </w:r>
      <w:r w:rsidR="00C97E95" w:rsidRPr="00320E51">
        <w:rPr>
          <w:rFonts w:asciiTheme="minorHAnsi" w:hAnsiTheme="minorHAnsi" w:cstheme="minorHAnsi"/>
          <w:sz w:val="22"/>
          <w:szCs w:val="22"/>
        </w:rPr>
        <w:t>ą</w:t>
      </w:r>
      <w:r w:rsidRPr="00320E51">
        <w:rPr>
          <w:rFonts w:asciiTheme="minorHAnsi" w:hAnsiTheme="minorHAnsi" w:cstheme="minorHAnsi"/>
          <w:sz w:val="22"/>
          <w:szCs w:val="22"/>
        </w:rPr>
        <w:t xml:space="preserve"> zbiórkę odpadów,</w:t>
      </w:r>
    </w:p>
    <w:p w14:paraId="2F2DCE75" w14:textId="77777777" w:rsidR="00D964C3" w:rsidRPr="00320E51" w:rsidRDefault="00D964C3" w:rsidP="00553081">
      <w:pPr>
        <w:numPr>
          <w:ilvl w:val="0"/>
          <w:numId w:val="27"/>
        </w:numPr>
        <w:spacing w:after="40"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używanie maszyn i pojazdów sprawnych technicznie,</w:t>
      </w:r>
    </w:p>
    <w:p w14:paraId="0B562DA2" w14:textId="77777777" w:rsidR="00D964C3" w:rsidRPr="00320E51" w:rsidRDefault="00D964C3" w:rsidP="00553081">
      <w:pPr>
        <w:numPr>
          <w:ilvl w:val="0"/>
          <w:numId w:val="27"/>
        </w:numPr>
        <w:spacing w:after="40"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właściwe wykonawstwo, nadzór oraz odbiory robót zanikowych i odbiór końcowy</w:t>
      </w:r>
      <w:r w:rsidR="00C97E95" w:rsidRPr="00320E51">
        <w:rPr>
          <w:rFonts w:asciiTheme="minorHAnsi" w:hAnsiTheme="minorHAnsi" w:cstheme="minorHAnsi"/>
          <w:sz w:val="22"/>
          <w:szCs w:val="22"/>
        </w:rPr>
        <w:br/>
        <w:t xml:space="preserve">z </w:t>
      </w:r>
      <w:r w:rsidRPr="00320E51">
        <w:rPr>
          <w:rFonts w:asciiTheme="minorHAnsi" w:hAnsiTheme="minorHAnsi" w:cstheme="minorHAnsi"/>
          <w:sz w:val="22"/>
          <w:szCs w:val="22"/>
        </w:rPr>
        <w:t>gwarancją jakości i bezpieczeństwa przedsięwzięcia</w:t>
      </w:r>
      <w:r w:rsidR="009D52E8" w:rsidRPr="00320E51">
        <w:rPr>
          <w:rFonts w:asciiTheme="minorHAnsi" w:hAnsiTheme="minorHAnsi" w:cstheme="minorHAnsi"/>
          <w:sz w:val="22"/>
          <w:szCs w:val="22"/>
        </w:rPr>
        <w:t>,</w:t>
      </w:r>
    </w:p>
    <w:p w14:paraId="04214C23" w14:textId="77777777" w:rsidR="009D52E8" w:rsidRPr="00320E51" w:rsidRDefault="00D964C3" w:rsidP="00553081">
      <w:pPr>
        <w:numPr>
          <w:ilvl w:val="0"/>
          <w:numId w:val="27"/>
        </w:numPr>
        <w:spacing w:after="40"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zaplecze budowy, na którym będzie parkował sprzęt budowlany, zostanie zorganizowane na terenie utwardzonym lub zabezpieczonym warstwą nieprzepuszczalną</w:t>
      </w:r>
      <w:r w:rsidR="009D52E8" w:rsidRPr="00320E51">
        <w:rPr>
          <w:rFonts w:asciiTheme="minorHAnsi" w:hAnsiTheme="minorHAnsi" w:cstheme="minorHAnsi"/>
          <w:sz w:val="22"/>
          <w:szCs w:val="22"/>
        </w:rPr>
        <w:t>,</w:t>
      </w:r>
      <w:r w:rsidR="00044D5D" w:rsidRPr="00320E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729B9B" w14:textId="77777777" w:rsidR="00D964C3" w:rsidRPr="00320E51" w:rsidRDefault="009D52E8" w:rsidP="00553081">
      <w:pPr>
        <w:numPr>
          <w:ilvl w:val="0"/>
          <w:numId w:val="27"/>
        </w:numPr>
        <w:spacing w:after="40"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s</w:t>
      </w:r>
      <w:r w:rsidR="00D964C3" w:rsidRPr="00320E51">
        <w:rPr>
          <w:rFonts w:asciiTheme="minorHAnsi" w:hAnsiTheme="minorHAnsi" w:cstheme="minorHAnsi"/>
          <w:sz w:val="22"/>
          <w:szCs w:val="22"/>
        </w:rPr>
        <w:t>tan sprzętu budowlanego będzie na bieżąco monitorowany</w:t>
      </w:r>
      <w:r w:rsidR="002A58F3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D964C3" w:rsidRPr="00320E51">
        <w:rPr>
          <w:rFonts w:asciiTheme="minorHAnsi" w:hAnsiTheme="minorHAnsi" w:cstheme="minorHAnsi"/>
          <w:sz w:val="22"/>
          <w:szCs w:val="22"/>
        </w:rPr>
        <w:t>aby</w:t>
      </w:r>
      <w:r w:rsidR="002F5002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="00D964C3" w:rsidRPr="00320E51">
        <w:rPr>
          <w:rFonts w:asciiTheme="minorHAnsi" w:hAnsiTheme="minorHAnsi" w:cstheme="minorHAnsi"/>
          <w:sz w:val="22"/>
          <w:szCs w:val="22"/>
        </w:rPr>
        <w:t>zminimalizować potencjalne zagrożenie dla środowiska gruntowo-wodnego.</w:t>
      </w:r>
    </w:p>
    <w:p w14:paraId="558B68C6" w14:textId="77777777" w:rsidR="00C17C71" w:rsidRPr="00320E51" w:rsidRDefault="00C17C71" w:rsidP="00C15044">
      <w:pPr>
        <w:suppressAutoHyphens w:val="0"/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26B2C0" w14:textId="2842792C" w:rsidR="00C17C71" w:rsidRPr="00320E51" w:rsidRDefault="00C17C71" w:rsidP="00C17C71">
      <w:pPr>
        <w:pStyle w:val="Akapitzlist"/>
        <w:numPr>
          <w:ilvl w:val="0"/>
          <w:numId w:val="5"/>
        </w:numPr>
        <w:suppressAutoHyphens w:val="0"/>
        <w:spacing w:after="60" w:line="259" w:lineRule="auto"/>
        <w:ind w:left="567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 xml:space="preserve">Wykonawca zapewnia kompleksowe przeszkolenie </w:t>
      </w:r>
      <w:r w:rsidR="00BF32AF" w:rsidRPr="00320E51">
        <w:rPr>
          <w:rFonts w:asciiTheme="minorHAnsi" w:hAnsiTheme="minorHAnsi" w:cstheme="minorHAnsi"/>
          <w:sz w:val="22"/>
          <w:szCs w:val="22"/>
        </w:rPr>
        <w:t xml:space="preserve">około trzydziestu </w:t>
      </w:r>
      <w:r w:rsidRPr="00320E51">
        <w:rPr>
          <w:rFonts w:asciiTheme="minorHAnsi" w:hAnsiTheme="minorHAnsi" w:cstheme="minorHAnsi"/>
          <w:sz w:val="22"/>
          <w:szCs w:val="22"/>
        </w:rPr>
        <w:t>pracowników Zamawi</w:t>
      </w:r>
      <w:r w:rsidR="00886EF2" w:rsidRPr="00320E51">
        <w:rPr>
          <w:rFonts w:asciiTheme="minorHAnsi" w:hAnsiTheme="minorHAnsi" w:cstheme="minorHAnsi"/>
          <w:sz w:val="22"/>
          <w:szCs w:val="22"/>
        </w:rPr>
        <w:t>a</w:t>
      </w:r>
      <w:r w:rsidRPr="00320E51">
        <w:rPr>
          <w:rFonts w:asciiTheme="minorHAnsi" w:hAnsiTheme="minorHAnsi" w:cstheme="minorHAnsi"/>
          <w:sz w:val="22"/>
          <w:szCs w:val="22"/>
        </w:rPr>
        <w:t>jącego</w:t>
      </w:r>
      <w:r w:rsidR="00BF32AF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</w:rPr>
        <w:t xml:space="preserve">z </w:t>
      </w:r>
      <w:r w:rsidR="00A95823" w:rsidRPr="00320E51">
        <w:rPr>
          <w:rFonts w:asciiTheme="minorHAnsi" w:hAnsiTheme="minorHAnsi" w:cstheme="minorHAnsi"/>
          <w:sz w:val="22"/>
          <w:szCs w:val="22"/>
        </w:rPr>
        <w:t xml:space="preserve">zakresu </w:t>
      </w:r>
      <w:r w:rsidRPr="00320E51">
        <w:rPr>
          <w:rFonts w:asciiTheme="minorHAnsi" w:hAnsiTheme="minorHAnsi" w:cstheme="minorHAnsi"/>
          <w:sz w:val="22"/>
          <w:szCs w:val="22"/>
        </w:rPr>
        <w:t>obsługi kotłowni</w:t>
      </w:r>
      <w:r w:rsidR="00F04A19" w:rsidRPr="00320E51">
        <w:rPr>
          <w:rFonts w:asciiTheme="minorHAnsi" w:hAnsiTheme="minorHAnsi" w:cstheme="minorHAnsi"/>
          <w:sz w:val="22"/>
          <w:szCs w:val="22"/>
        </w:rPr>
        <w:t xml:space="preserve"> w siedzibie Zamawiającego.</w:t>
      </w:r>
    </w:p>
    <w:p w14:paraId="39A45C9F" w14:textId="77777777" w:rsidR="00DD7770" w:rsidRPr="00320E51" w:rsidRDefault="00DD7770" w:rsidP="00553081">
      <w:pPr>
        <w:pStyle w:val="Akapitzlist"/>
        <w:numPr>
          <w:ilvl w:val="0"/>
          <w:numId w:val="5"/>
        </w:numPr>
        <w:spacing w:after="60" w:line="276" w:lineRule="auto"/>
        <w:ind w:left="567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Po zrealizowaniu zadania przed odbiorem końcowym należy wykonać:</w:t>
      </w:r>
    </w:p>
    <w:p w14:paraId="718216C0" w14:textId="77777777" w:rsidR="00DD7770" w:rsidRPr="00320E51" w:rsidRDefault="00DD7770" w:rsidP="00553081">
      <w:pPr>
        <w:pStyle w:val="Akapitzlist"/>
        <w:numPr>
          <w:ilvl w:val="0"/>
          <w:numId w:val="28"/>
        </w:numPr>
        <w:tabs>
          <w:tab w:val="left" w:pos="1134"/>
        </w:tabs>
        <w:spacing w:after="60" w:line="276" w:lineRule="auto"/>
        <w:ind w:left="1134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pomiary emisji gazów i pyłów,</w:t>
      </w:r>
    </w:p>
    <w:p w14:paraId="26AFBF89" w14:textId="77777777" w:rsidR="00DD7770" w:rsidRPr="00320E51" w:rsidRDefault="00DD7770" w:rsidP="00553081">
      <w:pPr>
        <w:pStyle w:val="Akapitzlist"/>
        <w:numPr>
          <w:ilvl w:val="0"/>
          <w:numId w:val="28"/>
        </w:numPr>
        <w:tabs>
          <w:tab w:val="left" w:pos="1134"/>
        </w:tabs>
        <w:spacing w:after="60" w:line="276" w:lineRule="auto"/>
        <w:ind w:left="1134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>pomiary emisji hałasu,</w:t>
      </w:r>
    </w:p>
    <w:p w14:paraId="065223E8" w14:textId="3B9342BE" w:rsidR="00A16784" w:rsidRPr="00320E51" w:rsidRDefault="00DD7770" w:rsidP="00553081">
      <w:pPr>
        <w:pStyle w:val="Akapitzlist"/>
        <w:spacing w:after="60" w:line="276" w:lineRule="auto"/>
        <w:ind w:left="567"/>
        <w:contextualSpacing w:val="0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lastRenderedPageBreak/>
        <w:t xml:space="preserve">Pomiary emisji zanieczyszczeń wyprowadzanych do powietrza (SO2, </w:t>
      </w:r>
      <w:proofErr w:type="spellStart"/>
      <w:r w:rsidRPr="00320E51">
        <w:rPr>
          <w:rFonts w:asciiTheme="minorHAnsi" w:hAnsiTheme="minorHAnsi" w:cstheme="minorHAnsi"/>
          <w:sz w:val="22"/>
          <w:szCs w:val="22"/>
        </w:rPr>
        <w:t>NOx</w:t>
      </w:r>
      <w:proofErr w:type="spellEnd"/>
      <w:r w:rsidRPr="00320E51">
        <w:rPr>
          <w:rFonts w:asciiTheme="minorHAnsi" w:hAnsiTheme="minorHAnsi" w:cstheme="minorHAnsi"/>
          <w:sz w:val="22"/>
          <w:szCs w:val="22"/>
        </w:rPr>
        <w:t>, CO, CO2, pyłu) oraz hałasu należy wykonać zgodnie z metodyką referencyjną wynikającą z warunków</w:t>
      </w:r>
      <w:r w:rsidR="00A16784" w:rsidRPr="00320E51">
        <w:rPr>
          <w:rFonts w:asciiTheme="minorHAnsi" w:hAnsiTheme="minorHAnsi" w:cstheme="minorHAnsi"/>
          <w:sz w:val="22"/>
          <w:szCs w:val="22"/>
        </w:rPr>
        <w:t xml:space="preserve"> </w:t>
      </w:r>
      <w:r w:rsidRPr="00320E51">
        <w:rPr>
          <w:rFonts w:asciiTheme="minorHAnsi" w:hAnsiTheme="minorHAnsi" w:cstheme="minorHAnsi"/>
          <w:sz w:val="22"/>
          <w:szCs w:val="22"/>
        </w:rPr>
        <w:t>określonych w</w:t>
      </w:r>
      <w:r w:rsidR="0075689B" w:rsidRPr="00320E51">
        <w:rPr>
          <w:rFonts w:asciiTheme="minorHAnsi" w:hAnsiTheme="minorHAnsi" w:cstheme="minorHAnsi"/>
          <w:sz w:val="22"/>
          <w:szCs w:val="22"/>
        </w:rPr>
        <w:t xml:space="preserve"> Rozporządzeniu Ministra Klimatu i Środowiska z dnia 7 września 2021 r. w sprawie wymagań w zakresie prowadzenia pomiarów wielkości emisji. </w:t>
      </w:r>
      <w:r w:rsidR="00C56918" w:rsidRPr="00320E51">
        <w:rPr>
          <w:rFonts w:asciiTheme="minorHAnsi" w:hAnsiTheme="minorHAnsi" w:cstheme="minorHAnsi"/>
          <w:sz w:val="22"/>
          <w:szCs w:val="22"/>
        </w:rPr>
        <w:t>(Dz.U.2021 poz. 1710).</w:t>
      </w:r>
      <w:r w:rsidRPr="00320E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383368" w14:textId="77777777" w:rsidR="00DD7770" w:rsidRPr="00320E51" w:rsidRDefault="00DD7770" w:rsidP="00553081">
      <w:pPr>
        <w:pStyle w:val="Akapitzlist"/>
        <w:spacing w:after="60" w:line="276" w:lineRule="auto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20E51">
        <w:rPr>
          <w:rFonts w:asciiTheme="minorHAnsi" w:hAnsiTheme="minorHAnsi" w:cstheme="minorHAnsi"/>
          <w:sz w:val="22"/>
          <w:szCs w:val="22"/>
        </w:rPr>
        <w:t xml:space="preserve">Wszystkie pomiary emisji powinny być wykonane przez akredytowane laboratoria. </w:t>
      </w:r>
    </w:p>
    <w:p w14:paraId="3F18D221" w14:textId="77777777" w:rsidR="00D964C3" w:rsidRPr="00320E51" w:rsidRDefault="00D964C3" w:rsidP="00D964C3">
      <w:pPr>
        <w:spacing w:after="0"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22F21F6" w14:textId="77777777" w:rsidR="00D257CC" w:rsidRPr="00320E51" w:rsidRDefault="00D257CC" w:rsidP="00057CAA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36B1F6" w14:textId="637F5EDA" w:rsidR="00D257CC" w:rsidRPr="00320E51" w:rsidRDefault="00320E51" w:rsidP="00320E51">
      <w:pPr>
        <w:spacing w:after="0" w:line="276" w:lineRule="auto"/>
        <w:ind w:right="179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ZAMAWIAJĄCY                                                                                            </w:t>
      </w:r>
      <w:r w:rsidR="00D257CC" w:rsidRPr="00320E51">
        <w:rPr>
          <w:rFonts w:asciiTheme="minorHAnsi" w:hAnsiTheme="minorHAnsi" w:cstheme="minorHAnsi"/>
          <w:b/>
          <w:sz w:val="22"/>
          <w:szCs w:val="22"/>
        </w:rPr>
        <w:t>WYKONAWCA</w:t>
      </w:r>
    </w:p>
    <w:sectPr w:rsidR="00D257CC" w:rsidRPr="00320E51" w:rsidSect="00595544">
      <w:footerReference w:type="default" r:id="rId8"/>
      <w:headerReference w:type="first" r:id="rId9"/>
      <w:pgSz w:w="11906" w:h="16838"/>
      <w:pgMar w:top="993" w:right="1440" w:bottom="1440" w:left="144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1DFA" w14:textId="77777777" w:rsidR="00EF2430" w:rsidRDefault="00EF2430" w:rsidP="00EC5641">
      <w:pPr>
        <w:spacing w:after="0"/>
      </w:pPr>
      <w:r>
        <w:separator/>
      </w:r>
    </w:p>
  </w:endnote>
  <w:endnote w:type="continuationSeparator" w:id="0">
    <w:p w14:paraId="5E2DE983" w14:textId="77777777" w:rsidR="00EF2430" w:rsidRDefault="00EF2430" w:rsidP="00EC56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E062" w14:textId="77777777" w:rsidR="002F3E59" w:rsidRPr="000324B2" w:rsidRDefault="002F3E59" w:rsidP="002F3E59">
    <w:pPr>
      <w:pStyle w:val="Stopka"/>
      <w:rPr>
        <w:rFonts w:ascii="Times New Roman" w:hAnsi="Times New Roman"/>
        <w:i/>
        <w:sz w:val="16"/>
        <w:szCs w:val="16"/>
      </w:rPr>
    </w:pPr>
    <w:r w:rsidRPr="000324B2">
      <w:rPr>
        <w:rFonts w:ascii="Times New Roman" w:hAnsi="Times New Roman"/>
        <w:i/>
        <w:sz w:val="16"/>
        <w:szCs w:val="16"/>
      </w:rPr>
      <w:t>Załącznik nr 2 do SIWZ – Szczegółowy opis przedmiotu zamówienia</w:t>
    </w:r>
  </w:p>
  <w:p w14:paraId="78B4EFA8" w14:textId="77777777" w:rsidR="00126EF5" w:rsidRPr="000324B2" w:rsidRDefault="00C626BE" w:rsidP="002F3E59">
    <w:pPr>
      <w:pStyle w:val="Stopka"/>
      <w:jc w:val="right"/>
      <w:rPr>
        <w:rFonts w:ascii="Times New Roman" w:hAnsi="Times New Roman"/>
        <w:sz w:val="16"/>
        <w:szCs w:val="16"/>
      </w:rPr>
    </w:pPr>
    <w:r w:rsidRPr="000324B2">
      <w:rPr>
        <w:rFonts w:ascii="Times New Roman" w:hAnsi="Times New Roman"/>
        <w:sz w:val="16"/>
        <w:szCs w:val="16"/>
      </w:rPr>
      <w:fldChar w:fldCharType="begin"/>
    </w:r>
    <w:r w:rsidR="00126EF5" w:rsidRPr="000324B2">
      <w:rPr>
        <w:rFonts w:ascii="Times New Roman" w:hAnsi="Times New Roman"/>
        <w:sz w:val="16"/>
        <w:szCs w:val="16"/>
      </w:rPr>
      <w:instrText>PAGE   \* MERGEFORMAT</w:instrText>
    </w:r>
    <w:r w:rsidRPr="000324B2">
      <w:rPr>
        <w:rFonts w:ascii="Times New Roman" w:hAnsi="Times New Roman"/>
        <w:sz w:val="16"/>
        <w:szCs w:val="16"/>
      </w:rPr>
      <w:fldChar w:fldCharType="separate"/>
    </w:r>
    <w:r w:rsidR="00A34445">
      <w:rPr>
        <w:rFonts w:ascii="Times New Roman" w:hAnsi="Times New Roman"/>
        <w:noProof/>
        <w:sz w:val="16"/>
        <w:szCs w:val="16"/>
      </w:rPr>
      <w:t>1</w:t>
    </w:r>
    <w:r w:rsidRPr="000324B2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3B37" w14:textId="77777777" w:rsidR="00EF2430" w:rsidRDefault="00EF2430" w:rsidP="00EC5641">
      <w:pPr>
        <w:spacing w:after="0"/>
      </w:pPr>
      <w:r>
        <w:separator/>
      </w:r>
    </w:p>
  </w:footnote>
  <w:footnote w:type="continuationSeparator" w:id="0">
    <w:p w14:paraId="43E20068" w14:textId="77777777" w:rsidR="00EF2430" w:rsidRDefault="00EF2430" w:rsidP="00EC56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6A4C" w14:textId="4942F508" w:rsidR="001C44CC" w:rsidRDefault="0059554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BEFF96" wp14:editId="617FE097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614170" cy="676275"/>
          <wp:effectExtent l="0" t="0" r="5080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417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0FEA0AD" wp14:editId="5366E76F">
          <wp:extent cx="950400" cy="648000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/>
                  <a:srcRect l="4923" r="-4923"/>
                  <a:stretch/>
                </pic:blipFill>
                <pic:spPr>
                  <a:xfrm>
                    <a:off x="0" y="0"/>
                    <a:ext cx="9504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538135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CABE7074"/>
    <w:name w:val="WW8Num6"/>
    <w:lvl w:ilvl="0">
      <w:start w:val="1"/>
      <w:numFmt w:val="lowerLetter"/>
      <w:lvlText w:val="%1)"/>
      <w:lvlJc w:val="left"/>
      <w:pPr>
        <w:ind w:left="931" w:hanging="360"/>
      </w:pPr>
      <w:rPr>
        <w:rFonts w:ascii="Cambria" w:hAnsi="Cambria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3" w15:restartNumberingAfterBreak="0">
    <w:nsid w:val="07306467"/>
    <w:multiLevelType w:val="hybridMultilevel"/>
    <w:tmpl w:val="2EF258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4CB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23A3"/>
    <w:multiLevelType w:val="hybridMultilevel"/>
    <w:tmpl w:val="95600AD8"/>
    <w:lvl w:ilvl="0" w:tplc="3544CB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CF6277"/>
    <w:multiLevelType w:val="hybridMultilevel"/>
    <w:tmpl w:val="6C88044C"/>
    <w:lvl w:ilvl="0" w:tplc="FA0C4C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FED375D"/>
    <w:multiLevelType w:val="hybridMultilevel"/>
    <w:tmpl w:val="63ECE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338BD"/>
    <w:multiLevelType w:val="hybridMultilevel"/>
    <w:tmpl w:val="06A8BD30"/>
    <w:lvl w:ilvl="0" w:tplc="33D4BA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BA3F80"/>
    <w:multiLevelType w:val="hybridMultilevel"/>
    <w:tmpl w:val="97087EB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D2330C"/>
    <w:multiLevelType w:val="hybridMultilevel"/>
    <w:tmpl w:val="40EE4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A5C4F"/>
    <w:multiLevelType w:val="hybridMultilevel"/>
    <w:tmpl w:val="34B0C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F5205"/>
    <w:multiLevelType w:val="hybridMultilevel"/>
    <w:tmpl w:val="83167CC8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34D68"/>
    <w:multiLevelType w:val="hybridMultilevel"/>
    <w:tmpl w:val="91943E94"/>
    <w:lvl w:ilvl="0" w:tplc="1ED08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F0E60"/>
    <w:multiLevelType w:val="hybridMultilevel"/>
    <w:tmpl w:val="74405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00E91"/>
    <w:multiLevelType w:val="hybridMultilevel"/>
    <w:tmpl w:val="0AA2644A"/>
    <w:lvl w:ilvl="0" w:tplc="BB0C6CDE">
      <w:start w:val="10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8F3AD1"/>
    <w:multiLevelType w:val="hybridMultilevel"/>
    <w:tmpl w:val="629EB56A"/>
    <w:lvl w:ilvl="0" w:tplc="042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973905"/>
    <w:multiLevelType w:val="hybridMultilevel"/>
    <w:tmpl w:val="7A1E7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0257D"/>
    <w:multiLevelType w:val="hybridMultilevel"/>
    <w:tmpl w:val="B71E79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D62E16"/>
    <w:multiLevelType w:val="hybridMultilevel"/>
    <w:tmpl w:val="8F00603C"/>
    <w:lvl w:ilvl="0" w:tplc="3544CB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E22CBA"/>
    <w:multiLevelType w:val="hybridMultilevel"/>
    <w:tmpl w:val="0AFCE0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A275234"/>
    <w:multiLevelType w:val="hybridMultilevel"/>
    <w:tmpl w:val="A7446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D470D"/>
    <w:multiLevelType w:val="hybridMultilevel"/>
    <w:tmpl w:val="FEDE56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21D2BE5"/>
    <w:multiLevelType w:val="hybridMultilevel"/>
    <w:tmpl w:val="48BA5B20"/>
    <w:name w:val="WW8Num64"/>
    <w:lvl w:ilvl="0" w:tplc="B2F86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726C9"/>
    <w:multiLevelType w:val="hybridMultilevel"/>
    <w:tmpl w:val="340860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4719C"/>
    <w:multiLevelType w:val="hybridMultilevel"/>
    <w:tmpl w:val="614C0244"/>
    <w:lvl w:ilvl="0" w:tplc="00000003">
      <w:start w:val="1"/>
      <w:numFmt w:val="bullet"/>
      <w:lvlText w:val="·"/>
      <w:lvlJc w:val="left"/>
      <w:pPr>
        <w:ind w:left="1429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E052C4"/>
    <w:multiLevelType w:val="hybridMultilevel"/>
    <w:tmpl w:val="D55230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16F9D"/>
    <w:multiLevelType w:val="hybridMultilevel"/>
    <w:tmpl w:val="7E0C275E"/>
    <w:lvl w:ilvl="0" w:tplc="20720D24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3E1558C"/>
    <w:multiLevelType w:val="hybridMultilevel"/>
    <w:tmpl w:val="6D2491C2"/>
    <w:lvl w:ilvl="0" w:tplc="381CD4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141FA"/>
    <w:multiLevelType w:val="hybridMultilevel"/>
    <w:tmpl w:val="A32C6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B1C48"/>
    <w:multiLevelType w:val="hybridMultilevel"/>
    <w:tmpl w:val="4FFCD52C"/>
    <w:lvl w:ilvl="0" w:tplc="3544C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F7060D"/>
    <w:multiLevelType w:val="hybridMultilevel"/>
    <w:tmpl w:val="4A84FC98"/>
    <w:lvl w:ilvl="0" w:tplc="0BD64E38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24"/>
  </w:num>
  <w:num w:numId="5">
    <w:abstractNumId w:val="22"/>
  </w:num>
  <w:num w:numId="6">
    <w:abstractNumId w:val="8"/>
  </w:num>
  <w:num w:numId="7">
    <w:abstractNumId w:val="5"/>
  </w:num>
  <w:num w:numId="8">
    <w:abstractNumId w:val="12"/>
  </w:num>
  <w:num w:numId="9">
    <w:abstractNumId w:val="16"/>
  </w:num>
  <w:num w:numId="10">
    <w:abstractNumId w:val="26"/>
  </w:num>
  <w:num w:numId="11">
    <w:abstractNumId w:val="10"/>
  </w:num>
  <w:num w:numId="12">
    <w:abstractNumId w:val="13"/>
  </w:num>
  <w:num w:numId="13">
    <w:abstractNumId w:val="31"/>
  </w:num>
  <w:num w:numId="14">
    <w:abstractNumId w:val="14"/>
  </w:num>
  <w:num w:numId="15">
    <w:abstractNumId w:val="28"/>
  </w:num>
  <w:num w:numId="16">
    <w:abstractNumId w:val="7"/>
  </w:num>
  <w:num w:numId="17">
    <w:abstractNumId w:val="30"/>
  </w:num>
  <w:num w:numId="18">
    <w:abstractNumId w:val="6"/>
  </w:num>
  <w:num w:numId="19">
    <w:abstractNumId w:val="19"/>
  </w:num>
  <w:num w:numId="20">
    <w:abstractNumId w:val="27"/>
  </w:num>
  <w:num w:numId="21">
    <w:abstractNumId w:val="25"/>
  </w:num>
  <w:num w:numId="22">
    <w:abstractNumId w:val="23"/>
  </w:num>
  <w:num w:numId="23">
    <w:abstractNumId w:val="17"/>
  </w:num>
  <w:num w:numId="24">
    <w:abstractNumId w:val="20"/>
  </w:num>
  <w:num w:numId="25">
    <w:abstractNumId w:val="21"/>
  </w:num>
  <w:num w:numId="26">
    <w:abstractNumId w:val="9"/>
  </w:num>
  <w:num w:numId="27">
    <w:abstractNumId w:val="18"/>
  </w:num>
  <w:num w:numId="28">
    <w:abstractNumId w:val="11"/>
  </w:num>
  <w:num w:numId="29">
    <w:abstractNumId w:val="29"/>
  </w:num>
  <w:num w:numId="30">
    <w:abstractNumId w:val="3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02"/>
    <w:rsid w:val="00000DB4"/>
    <w:rsid w:val="00014DA4"/>
    <w:rsid w:val="0001512C"/>
    <w:rsid w:val="000324B2"/>
    <w:rsid w:val="000324BF"/>
    <w:rsid w:val="0003441F"/>
    <w:rsid w:val="00044D5D"/>
    <w:rsid w:val="000460CD"/>
    <w:rsid w:val="00046C60"/>
    <w:rsid w:val="000474BC"/>
    <w:rsid w:val="00055B9A"/>
    <w:rsid w:val="00057CAA"/>
    <w:rsid w:val="00060C88"/>
    <w:rsid w:val="000645DB"/>
    <w:rsid w:val="00072D19"/>
    <w:rsid w:val="00073CF8"/>
    <w:rsid w:val="00081D2D"/>
    <w:rsid w:val="00085696"/>
    <w:rsid w:val="00086D4C"/>
    <w:rsid w:val="00087323"/>
    <w:rsid w:val="00094447"/>
    <w:rsid w:val="00097ABB"/>
    <w:rsid w:val="000A0AB6"/>
    <w:rsid w:val="000A382D"/>
    <w:rsid w:val="000A6C2A"/>
    <w:rsid w:val="000B1B24"/>
    <w:rsid w:val="000B1BA5"/>
    <w:rsid w:val="000B2380"/>
    <w:rsid w:val="000C78DA"/>
    <w:rsid w:val="000C7AE3"/>
    <w:rsid w:val="000D102D"/>
    <w:rsid w:val="000D7B44"/>
    <w:rsid w:val="000E5573"/>
    <w:rsid w:val="000F2AD8"/>
    <w:rsid w:val="000F6662"/>
    <w:rsid w:val="00112FCF"/>
    <w:rsid w:val="00113683"/>
    <w:rsid w:val="00126EF5"/>
    <w:rsid w:val="00142CEF"/>
    <w:rsid w:val="00145AA5"/>
    <w:rsid w:val="00146F7E"/>
    <w:rsid w:val="00150919"/>
    <w:rsid w:val="001515F2"/>
    <w:rsid w:val="00151A9E"/>
    <w:rsid w:val="00161CB5"/>
    <w:rsid w:val="00164C73"/>
    <w:rsid w:val="00170DAA"/>
    <w:rsid w:val="00177584"/>
    <w:rsid w:val="001866D2"/>
    <w:rsid w:val="00187BF6"/>
    <w:rsid w:val="00196F9F"/>
    <w:rsid w:val="001A23DD"/>
    <w:rsid w:val="001A67CB"/>
    <w:rsid w:val="001B28FE"/>
    <w:rsid w:val="001B4321"/>
    <w:rsid w:val="001B6CAC"/>
    <w:rsid w:val="001C1A1D"/>
    <w:rsid w:val="001C2B99"/>
    <w:rsid w:val="001C3231"/>
    <w:rsid w:val="001C44CC"/>
    <w:rsid w:val="001C76FC"/>
    <w:rsid w:val="001D615B"/>
    <w:rsid w:val="001E685B"/>
    <w:rsid w:val="001F732D"/>
    <w:rsid w:val="002044B8"/>
    <w:rsid w:val="002051E7"/>
    <w:rsid w:val="00214AC9"/>
    <w:rsid w:val="00225273"/>
    <w:rsid w:val="0023386D"/>
    <w:rsid w:val="002351BB"/>
    <w:rsid w:val="00237416"/>
    <w:rsid w:val="00242DD2"/>
    <w:rsid w:val="00251281"/>
    <w:rsid w:val="00253D89"/>
    <w:rsid w:val="00254CBD"/>
    <w:rsid w:val="00254E84"/>
    <w:rsid w:val="00261963"/>
    <w:rsid w:val="002679CA"/>
    <w:rsid w:val="0027153D"/>
    <w:rsid w:val="00277D0D"/>
    <w:rsid w:val="002854B5"/>
    <w:rsid w:val="00291F85"/>
    <w:rsid w:val="002A4597"/>
    <w:rsid w:val="002A58F3"/>
    <w:rsid w:val="002B429D"/>
    <w:rsid w:val="002B4BBB"/>
    <w:rsid w:val="002B6BC9"/>
    <w:rsid w:val="002C3123"/>
    <w:rsid w:val="002C37E1"/>
    <w:rsid w:val="002C63AD"/>
    <w:rsid w:val="002C7995"/>
    <w:rsid w:val="002D7201"/>
    <w:rsid w:val="002D7D63"/>
    <w:rsid w:val="002E0C3B"/>
    <w:rsid w:val="002E5547"/>
    <w:rsid w:val="002F0C05"/>
    <w:rsid w:val="002F29CB"/>
    <w:rsid w:val="002F306A"/>
    <w:rsid w:val="002F3E59"/>
    <w:rsid w:val="002F5002"/>
    <w:rsid w:val="00300A1A"/>
    <w:rsid w:val="00301B19"/>
    <w:rsid w:val="00303E92"/>
    <w:rsid w:val="00316A36"/>
    <w:rsid w:val="00320E51"/>
    <w:rsid w:val="0032354A"/>
    <w:rsid w:val="00327FE9"/>
    <w:rsid w:val="00337C0D"/>
    <w:rsid w:val="00345C05"/>
    <w:rsid w:val="00352B84"/>
    <w:rsid w:val="00353343"/>
    <w:rsid w:val="003568A3"/>
    <w:rsid w:val="0036349C"/>
    <w:rsid w:val="00380792"/>
    <w:rsid w:val="003850DE"/>
    <w:rsid w:val="00392E6C"/>
    <w:rsid w:val="003A24B7"/>
    <w:rsid w:val="003A7E12"/>
    <w:rsid w:val="003B3BE0"/>
    <w:rsid w:val="003C1810"/>
    <w:rsid w:val="003C43BA"/>
    <w:rsid w:val="003D4E43"/>
    <w:rsid w:val="003D7128"/>
    <w:rsid w:val="003E26A1"/>
    <w:rsid w:val="003E3905"/>
    <w:rsid w:val="003E3A4B"/>
    <w:rsid w:val="003F0237"/>
    <w:rsid w:val="003F44AA"/>
    <w:rsid w:val="003F5C13"/>
    <w:rsid w:val="003F71DB"/>
    <w:rsid w:val="00400B8E"/>
    <w:rsid w:val="004023EF"/>
    <w:rsid w:val="004042D8"/>
    <w:rsid w:val="00414B9D"/>
    <w:rsid w:val="00426CC5"/>
    <w:rsid w:val="0042768A"/>
    <w:rsid w:val="004328A9"/>
    <w:rsid w:val="004357A3"/>
    <w:rsid w:val="0043632B"/>
    <w:rsid w:val="00453807"/>
    <w:rsid w:val="00461F8C"/>
    <w:rsid w:val="004644EE"/>
    <w:rsid w:val="004648C8"/>
    <w:rsid w:val="00466EB2"/>
    <w:rsid w:val="00475C86"/>
    <w:rsid w:val="004854F0"/>
    <w:rsid w:val="0048677C"/>
    <w:rsid w:val="00490AB7"/>
    <w:rsid w:val="00492666"/>
    <w:rsid w:val="004958EA"/>
    <w:rsid w:val="004A1ECB"/>
    <w:rsid w:val="004A231E"/>
    <w:rsid w:val="004B22D2"/>
    <w:rsid w:val="004B57B0"/>
    <w:rsid w:val="004C68F2"/>
    <w:rsid w:val="004D0CA0"/>
    <w:rsid w:val="004E14D7"/>
    <w:rsid w:val="004E3534"/>
    <w:rsid w:val="004E4F14"/>
    <w:rsid w:val="004F0F6A"/>
    <w:rsid w:val="004F40AC"/>
    <w:rsid w:val="00505439"/>
    <w:rsid w:val="0051236B"/>
    <w:rsid w:val="0051273B"/>
    <w:rsid w:val="00513788"/>
    <w:rsid w:val="00513ED5"/>
    <w:rsid w:val="0051446C"/>
    <w:rsid w:val="00521822"/>
    <w:rsid w:val="00522447"/>
    <w:rsid w:val="00526C7E"/>
    <w:rsid w:val="00530D21"/>
    <w:rsid w:val="00531866"/>
    <w:rsid w:val="00532654"/>
    <w:rsid w:val="00534B08"/>
    <w:rsid w:val="00535786"/>
    <w:rsid w:val="00537ACA"/>
    <w:rsid w:val="00552877"/>
    <w:rsid w:val="00553081"/>
    <w:rsid w:val="00566021"/>
    <w:rsid w:val="00582A08"/>
    <w:rsid w:val="00583B66"/>
    <w:rsid w:val="00583E19"/>
    <w:rsid w:val="005843A1"/>
    <w:rsid w:val="00591FA6"/>
    <w:rsid w:val="005934E8"/>
    <w:rsid w:val="00594F4F"/>
    <w:rsid w:val="00595544"/>
    <w:rsid w:val="00597382"/>
    <w:rsid w:val="005A2B20"/>
    <w:rsid w:val="005A2DFB"/>
    <w:rsid w:val="005B21AF"/>
    <w:rsid w:val="005B312C"/>
    <w:rsid w:val="005B421B"/>
    <w:rsid w:val="005C02B2"/>
    <w:rsid w:val="005C5EB0"/>
    <w:rsid w:val="005D1C49"/>
    <w:rsid w:val="005E25D0"/>
    <w:rsid w:val="005E58C1"/>
    <w:rsid w:val="005E72F2"/>
    <w:rsid w:val="005F0B27"/>
    <w:rsid w:val="005F15EB"/>
    <w:rsid w:val="005F5AF0"/>
    <w:rsid w:val="00600032"/>
    <w:rsid w:val="0060177C"/>
    <w:rsid w:val="00602086"/>
    <w:rsid w:val="0060531C"/>
    <w:rsid w:val="0061246F"/>
    <w:rsid w:val="00620CEF"/>
    <w:rsid w:val="00620F3A"/>
    <w:rsid w:val="00622B74"/>
    <w:rsid w:val="0064279E"/>
    <w:rsid w:val="0064554F"/>
    <w:rsid w:val="00650A99"/>
    <w:rsid w:val="0065413E"/>
    <w:rsid w:val="00654CE7"/>
    <w:rsid w:val="006643AC"/>
    <w:rsid w:val="006775D1"/>
    <w:rsid w:val="00677F61"/>
    <w:rsid w:val="00682321"/>
    <w:rsid w:val="006844B7"/>
    <w:rsid w:val="0068544D"/>
    <w:rsid w:val="00685AC4"/>
    <w:rsid w:val="00691F4A"/>
    <w:rsid w:val="006B79C7"/>
    <w:rsid w:val="006C4105"/>
    <w:rsid w:val="006C5F06"/>
    <w:rsid w:val="006F2F1D"/>
    <w:rsid w:val="006F66B9"/>
    <w:rsid w:val="006F7AEA"/>
    <w:rsid w:val="007049E1"/>
    <w:rsid w:val="00713B9E"/>
    <w:rsid w:val="00714DF0"/>
    <w:rsid w:val="00716E07"/>
    <w:rsid w:val="007358C4"/>
    <w:rsid w:val="0075689B"/>
    <w:rsid w:val="00761404"/>
    <w:rsid w:val="00762964"/>
    <w:rsid w:val="00767907"/>
    <w:rsid w:val="00774331"/>
    <w:rsid w:val="00796DBA"/>
    <w:rsid w:val="007A0814"/>
    <w:rsid w:val="007B1C02"/>
    <w:rsid w:val="007C5283"/>
    <w:rsid w:val="007E15D8"/>
    <w:rsid w:val="007E3DAA"/>
    <w:rsid w:val="00801D0E"/>
    <w:rsid w:val="008032E8"/>
    <w:rsid w:val="00803482"/>
    <w:rsid w:val="00805102"/>
    <w:rsid w:val="00805681"/>
    <w:rsid w:val="008062A4"/>
    <w:rsid w:val="0081417E"/>
    <w:rsid w:val="008178BC"/>
    <w:rsid w:val="00822C59"/>
    <w:rsid w:val="00831BD6"/>
    <w:rsid w:val="008375CC"/>
    <w:rsid w:val="008403B9"/>
    <w:rsid w:val="00841C8B"/>
    <w:rsid w:val="00843182"/>
    <w:rsid w:val="00845190"/>
    <w:rsid w:val="00853C26"/>
    <w:rsid w:val="00873AED"/>
    <w:rsid w:val="0087496D"/>
    <w:rsid w:val="00880711"/>
    <w:rsid w:val="008823F6"/>
    <w:rsid w:val="008837EE"/>
    <w:rsid w:val="008859BF"/>
    <w:rsid w:val="00885C96"/>
    <w:rsid w:val="00886EF2"/>
    <w:rsid w:val="00897333"/>
    <w:rsid w:val="008A145F"/>
    <w:rsid w:val="008A35B3"/>
    <w:rsid w:val="008A5393"/>
    <w:rsid w:val="008B3C1E"/>
    <w:rsid w:val="008B4F91"/>
    <w:rsid w:val="008B5D52"/>
    <w:rsid w:val="008C78C9"/>
    <w:rsid w:val="008E5E59"/>
    <w:rsid w:val="008E7166"/>
    <w:rsid w:val="008F0FB3"/>
    <w:rsid w:val="008F71FD"/>
    <w:rsid w:val="008F725C"/>
    <w:rsid w:val="00901233"/>
    <w:rsid w:val="00902E47"/>
    <w:rsid w:val="009052EC"/>
    <w:rsid w:val="0092062A"/>
    <w:rsid w:val="00931C15"/>
    <w:rsid w:val="00931C16"/>
    <w:rsid w:val="00940EAE"/>
    <w:rsid w:val="0094327C"/>
    <w:rsid w:val="0094640E"/>
    <w:rsid w:val="009539FF"/>
    <w:rsid w:val="00957B13"/>
    <w:rsid w:val="00963341"/>
    <w:rsid w:val="00964E99"/>
    <w:rsid w:val="0097228A"/>
    <w:rsid w:val="00976424"/>
    <w:rsid w:val="00977218"/>
    <w:rsid w:val="009800C2"/>
    <w:rsid w:val="0098107F"/>
    <w:rsid w:val="00981F48"/>
    <w:rsid w:val="00985337"/>
    <w:rsid w:val="009866F0"/>
    <w:rsid w:val="00990410"/>
    <w:rsid w:val="009906FE"/>
    <w:rsid w:val="00994B0F"/>
    <w:rsid w:val="009A26C9"/>
    <w:rsid w:val="009B219A"/>
    <w:rsid w:val="009C40C5"/>
    <w:rsid w:val="009C53CE"/>
    <w:rsid w:val="009C5D30"/>
    <w:rsid w:val="009D0847"/>
    <w:rsid w:val="009D52E8"/>
    <w:rsid w:val="009D5EC2"/>
    <w:rsid w:val="009E548B"/>
    <w:rsid w:val="009F0E3C"/>
    <w:rsid w:val="009F6F24"/>
    <w:rsid w:val="009F76EC"/>
    <w:rsid w:val="00A0139A"/>
    <w:rsid w:val="00A13807"/>
    <w:rsid w:val="00A14207"/>
    <w:rsid w:val="00A16784"/>
    <w:rsid w:val="00A20593"/>
    <w:rsid w:val="00A20619"/>
    <w:rsid w:val="00A2266A"/>
    <w:rsid w:val="00A34445"/>
    <w:rsid w:val="00A57B80"/>
    <w:rsid w:val="00A6192B"/>
    <w:rsid w:val="00A62840"/>
    <w:rsid w:val="00A72C1C"/>
    <w:rsid w:val="00A8108E"/>
    <w:rsid w:val="00A9490A"/>
    <w:rsid w:val="00A95823"/>
    <w:rsid w:val="00AB7633"/>
    <w:rsid w:val="00AC35CA"/>
    <w:rsid w:val="00AD34BE"/>
    <w:rsid w:val="00AD5BD6"/>
    <w:rsid w:val="00AF1456"/>
    <w:rsid w:val="00AF6510"/>
    <w:rsid w:val="00B0113B"/>
    <w:rsid w:val="00B12666"/>
    <w:rsid w:val="00B131E1"/>
    <w:rsid w:val="00B20319"/>
    <w:rsid w:val="00B22E43"/>
    <w:rsid w:val="00B23E48"/>
    <w:rsid w:val="00B248F5"/>
    <w:rsid w:val="00B25E02"/>
    <w:rsid w:val="00B35CF8"/>
    <w:rsid w:val="00B40837"/>
    <w:rsid w:val="00B41556"/>
    <w:rsid w:val="00B44068"/>
    <w:rsid w:val="00B447A4"/>
    <w:rsid w:val="00B5200F"/>
    <w:rsid w:val="00B728A9"/>
    <w:rsid w:val="00B73A1A"/>
    <w:rsid w:val="00B74B97"/>
    <w:rsid w:val="00B86871"/>
    <w:rsid w:val="00B86CD3"/>
    <w:rsid w:val="00B924DE"/>
    <w:rsid w:val="00BB0DDF"/>
    <w:rsid w:val="00BB130C"/>
    <w:rsid w:val="00BC3B0E"/>
    <w:rsid w:val="00BC78E0"/>
    <w:rsid w:val="00BC7F58"/>
    <w:rsid w:val="00BE018D"/>
    <w:rsid w:val="00BE10D2"/>
    <w:rsid w:val="00BE5727"/>
    <w:rsid w:val="00BF18FE"/>
    <w:rsid w:val="00BF32AF"/>
    <w:rsid w:val="00C1189C"/>
    <w:rsid w:val="00C13420"/>
    <w:rsid w:val="00C15044"/>
    <w:rsid w:val="00C15986"/>
    <w:rsid w:val="00C16B5D"/>
    <w:rsid w:val="00C17C71"/>
    <w:rsid w:val="00C2499A"/>
    <w:rsid w:val="00C24FFC"/>
    <w:rsid w:val="00C35576"/>
    <w:rsid w:val="00C35C22"/>
    <w:rsid w:val="00C46787"/>
    <w:rsid w:val="00C50419"/>
    <w:rsid w:val="00C5594F"/>
    <w:rsid w:val="00C56918"/>
    <w:rsid w:val="00C626BE"/>
    <w:rsid w:val="00C76EB2"/>
    <w:rsid w:val="00C813B9"/>
    <w:rsid w:val="00C870D1"/>
    <w:rsid w:val="00C92E02"/>
    <w:rsid w:val="00C97BB9"/>
    <w:rsid w:val="00C97E95"/>
    <w:rsid w:val="00CA747A"/>
    <w:rsid w:val="00CB1295"/>
    <w:rsid w:val="00CB612B"/>
    <w:rsid w:val="00CB6C8F"/>
    <w:rsid w:val="00CB762F"/>
    <w:rsid w:val="00CC136E"/>
    <w:rsid w:val="00CC2A05"/>
    <w:rsid w:val="00CC47D9"/>
    <w:rsid w:val="00CC603B"/>
    <w:rsid w:val="00CE453E"/>
    <w:rsid w:val="00CE5143"/>
    <w:rsid w:val="00CE6362"/>
    <w:rsid w:val="00CF2F7A"/>
    <w:rsid w:val="00CF376C"/>
    <w:rsid w:val="00CF541E"/>
    <w:rsid w:val="00CF5FDD"/>
    <w:rsid w:val="00CF64C7"/>
    <w:rsid w:val="00D00320"/>
    <w:rsid w:val="00D05065"/>
    <w:rsid w:val="00D05B09"/>
    <w:rsid w:val="00D14F42"/>
    <w:rsid w:val="00D15599"/>
    <w:rsid w:val="00D1722F"/>
    <w:rsid w:val="00D257CC"/>
    <w:rsid w:val="00D50660"/>
    <w:rsid w:val="00D506C2"/>
    <w:rsid w:val="00D5279F"/>
    <w:rsid w:val="00D534C2"/>
    <w:rsid w:val="00D55198"/>
    <w:rsid w:val="00D575C6"/>
    <w:rsid w:val="00D60EBD"/>
    <w:rsid w:val="00D62140"/>
    <w:rsid w:val="00D72DE7"/>
    <w:rsid w:val="00D757F8"/>
    <w:rsid w:val="00D77365"/>
    <w:rsid w:val="00D92C64"/>
    <w:rsid w:val="00D94418"/>
    <w:rsid w:val="00D95A75"/>
    <w:rsid w:val="00D95CB4"/>
    <w:rsid w:val="00D95E9C"/>
    <w:rsid w:val="00D964C3"/>
    <w:rsid w:val="00DA5C51"/>
    <w:rsid w:val="00DB1C31"/>
    <w:rsid w:val="00DB390D"/>
    <w:rsid w:val="00DC2C30"/>
    <w:rsid w:val="00DC48E3"/>
    <w:rsid w:val="00DC7E9E"/>
    <w:rsid w:val="00DD4871"/>
    <w:rsid w:val="00DD7770"/>
    <w:rsid w:val="00DE0720"/>
    <w:rsid w:val="00DE1121"/>
    <w:rsid w:val="00DE28BC"/>
    <w:rsid w:val="00DE5950"/>
    <w:rsid w:val="00DF7A57"/>
    <w:rsid w:val="00E048E8"/>
    <w:rsid w:val="00E101FB"/>
    <w:rsid w:val="00E22A45"/>
    <w:rsid w:val="00E27EFD"/>
    <w:rsid w:val="00E35CD9"/>
    <w:rsid w:val="00E4344B"/>
    <w:rsid w:val="00E44979"/>
    <w:rsid w:val="00E45CC3"/>
    <w:rsid w:val="00E47562"/>
    <w:rsid w:val="00E7523C"/>
    <w:rsid w:val="00E75F73"/>
    <w:rsid w:val="00E76293"/>
    <w:rsid w:val="00E80CDA"/>
    <w:rsid w:val="00E844CF"/>
    <w:rsid w:val="00E85CE1"/>
    <w:rsid w:val="00E87627"/>
    <w:rsid w:val="00E917D8"/>
    <w:rsid w:val="00EA64BE"/>
    <w:rsid w:val="00EB01AA"/>
    <w:rsid w:val="00EB2D25"/>
    <w:rsid w:val="00EB79B1"/>
    <w:rsid w:val="00EC11CF"/>
    <w:rsid w:val="00EC2B7A"/>
    <w:rsid w:val="00EC2BAB"/>
    <w:rsid w:val="00EC325D"/>
    <w:rsid w:val="00EC55F5"/>
    <w:rsid w:val="00EC5641"/>
    <w:rsid w:val="00EC6694"/>
    <w:rsid w:val="00EC674E"/>
    <w:rsid w:val="00ED2429"/>
    <w:rsid w:val="00ED6933"/>
    <w:rsid w:val="00EE182A"/>
    <w:rsid w:val="00EE4016"/>
    <w:rsid w:val="00EF1045"/>
    <w:rsid w:val="00EF2430"/>
    <w:rsid w:val="00EF328F"/>
    <w:rsid w:val="00F04A19"/>
    <w:rsid w:val="00F20065"/>
    <w:rsid w:val="00F249B0"/>
    <w:rsid w:val="00F34BD7"/>
    <w:rsid w:val="00F361AA"/>
    <w:rsid w:val="00F43B8E"/>
    <w:rsid w:val="00F50588"/>
    <w:rsid w:val="00F507C1"/>
    <w:rsid w:val="00F52CCF"/>
    <w:rsid w:val="00F55FF5"/>
    <w:rsid w:val="00F62FCC"/>
    <w:rsid w:val="00F63F20"/>
    <w:rsid w:val="00F66DDC"/>
    <w:rsid w:val="00F732F4"/>
    <w:rsid w:val="00F74182"/>
    <w:rsid w:val="00F77B68"/>
    <w:rsid w:val="00F80CCC"/>
    <w:rsid w:val="00F8107F"/>
    <w:rsid w:val="00F8285C"/>
    <w:rsid w:val="00F90009"/>
    <w:rsid w:val="00F9089C"/>
    <w:rsid w:val="00F9383F"/>
    <w:rsid w:val="00F944EF"/>
    <w:rsid w:val="00FA47E8"/>
    <w:rsid w:val="00FB086A"/>
    <w:rsid w:val="00FB3C58"/>
    <w:rsid w:val="00FB786F"/>
    <w:rsid w:val="00FC04C9"/>
    <w:rsid w:val="00FC230B"/>
    <w:rsid w:val="00FC48E2"/>
    <w:rsid w:val="00FC48F3"/>
    <w:rsid w:val="00FD2262"/>
    <w:rsid w:val="00FD31EA"/>
    <w:rsid w:val="00FD4583"/>
    <w:rsid w:val="00FD4D02"/>
    <w:rsid w:val="00FD6B79"/>
    <w:rsid w:val="00FE1361"/>
    <w:rsid w:val="00FE232A"/>
    <w:rsid w:val="00FE6EBD"/>
    <w:rsid w:val="00FF30F7"/>
    <w:rsid w:val="00FF38A2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F9879"/>
  <w15:docId w15:val="{6B4DCB7D-FA70-4450-822B-E9F22A29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6C2"/>
    <w:pPr>
      <w:suppressAutoHyphens/>
      <w:spacing w:after="12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6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92E02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caps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7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C92E02"/>
    <w:pPr>
      <w:keepNext/>
      <w:numPr>
        <w:ilvl w:val="3"/>
        <w:numId w:val="1"/>
      </w:numPr>
      <w:overflowPunct w:val="0"/>
      <w:autoSpaceDE w:val="0"/>
      <w:spacing w:line="360" w:lineRule="auto"/>
      <w:textAlignment w:val="baseline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C92E02"/>
    <w:pPr>
      <w:keepNext/>
      <w:numPr>
        <w:ilvl w:val="4"/>
        <w:numId w:val="1"/>
      </w:numPr>
      <w:jc w:val="right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C92E02"/>
    <w:pPr>
      <w:keepNext/>
      <w:numPr>
        <w:ilvl w:val="5"/>
        <w:numId w:val="1"/>
      </w:numPr>
      <w:overflowPunct w:val="0"/>
      <w:autoSpaceDE w:val="0"/>
      <w:jc w:val="center"/>
      <w:textAlignment w:val="baseline"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C92E02"/>
    <w:pPr>
      <w:keepNext/>
      <w:numPr>
        <w:ilvl w:val="6"/>
        <w:numId w:val="1"/>
      </w:numPr>
      <w:overflowPunct w:val="0"/>
      <w:autoSpaceDE w:val="0"/>
      <w:textAlignment w:val="baseline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C92E02"/>
    <w:pPr>
      <w:keepNext/>
      <w:numPr>
        <w:ilvl w:val="7"/>
        <w:numId w:val="1"/>
      </w:numPr>
      <w:overflowPunct w:val="0"/>
      <w:autoSpaceDE w:val="0"/>
      <w:jc w:val="center"/>
      <w:textAlignment w:val="baseline"/>
      <w:outlineLvl w:val="7"/>
    </w:pPr>
    <w:rPr>
      <w:b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92E02"/>
    <w:pPr>
      <w:keepNext/>
      <w:numPr>
        <w:ilvl w:val="8"/>
        <w:numId w:val="1"/>
      </w:numPr>
      <w:overflowPunct w:val="0"/>
      <w:autoSpaceDE w:val="0"/>
      <w:jc w:val="center"/>
      <w:textAlignment w:val="baseline"/>
      <w:outlineLvl w:val="8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92E02"/>
    <w:rPr>
      <w:rFonts w:ascii="Times New Roman" w:eastAsia="Times New Roman" w:hAnsi="Times New Roman" w:cs="Times New Roman"/>
      <w:caps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C92E0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C92E02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C92E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C92E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92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C92E02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podstawowy31">
    <w:name w:val="Tekst podstawowy 31"/>
    <w:basedOn w:val="Normalny"/>
    <w:rsid w:val="00C92E02"/>
    <w:pPr>
      <w:overflowPunct w:val="0"/>
      <w:autoSpaceDE w:val="0"/>
      <w:textAlignment w:val="baseline"/>
    </w:pPr>
    <w:rPr>
      <w:b/>
      <w:szCs w:val="20"/>
    </w:rPr>
  </w:style>
  <w:style w:type="paragraph" w:customStyle="1" w:styleId="Body">
    <w:name w:val="Body"/>
    <w:basedOn w:val="Normalny"/>
    <w:rsid w:val="00C92E02"/>
    <w:pPr>
      <w:widowControl w:val="0"/>
      <w:spacing w:line="360" w:lineRule="atLeast"/>
      <w:jc w:val="both"/>
    </w:pPr>
    <w:rPr>
      <w:rFonts w:ascii="Arial" w:eastAsia="Verdana" w:hAnsi="Arial"/>
      <w:kern w:val="1"/>
      <w:szCs w:val="20"/>
    </w:rPr>
  </w:style>
  <w:style w:type="paragraph" w:customStyle="1" w:styleId="TEKSTAS">
    <w:name w:val="TEKSTAS"/>
    <w:basedOn w:val="Normalny"/>
    <w:link w:val="TEKSTASChar"/>
    <w:qFormat/>
    <w:rsid w:val="00C92E02"/>
    <w:pPr>
      <w:tabs>
        <w:tab w:val="left" w:pos="709"/>
        <w:tab w:val="left" w:pos="1276"/>
        <w:tab w:val="left" w:pos="1560"/>
      </w:tabs>
      <w:spacing w:after="60"/>
      <w:jc w:val="both"/>
    </w:pPr>
    <w:rPr>
      <w:rFonts w:eastAsia="MS Mincho"/>
      <w:sz w:val="20"/>
      <w:szCs w:val="20"/>
      <w:lang w:val="lt-LT"/>
    </w:rPr>
  </w:style>
  <w:style w:type="character" w:customStyle="1" w:styleId="TEKSTASChar">
    <w:name w:val="TEKSTAS Char"/>
    <w:link w:val="TEKSTAS"/>
    <w:locked/>
    <w:rsid w:val="00C92E02"/>
    <w:rPr>
      <w:rFonts w:ascii="Times New Roman" w:eastAsia="MS Mincho" w:hAnsi="Times New Roman" w:cs="Times New Roman"/>
      <w:sz w:val="20"/>
      <w:szCs w:val="20"/>
      <w:lang w:val="lt-LT" w:eastAsia="ar-SA"/>
    </w:rPr>
  </w:style>
  <w:style w:type="paragraph" w:customStyle="1" w:styleId="WW-Tekstpodstawowywcity21">
    <w:name w:val="WW-Tekst podstawowy wcięty 21"/>
    <w:basedOn w:val="Normalny"/>
    <w:rsid w:val="009E548B"/>
    <w:pPr>
      <w:widowControl w:val="0"/>
      <w:spacing w:line="200" w:lineRule="atLeast"/>
      <w:ind w:left="284" w:hanging="284"/>
      <w:jc w:val="both"/>
    </w:pPr>
    <w:rPr>
      <w:rFonts w:ascii="Tahoma" w:hAnsi="Tahoma" w:cs="Calibri"/>
      <w:b/>
      <w:sz w:val="20"/>
      <w:szCs w:val="20"/>
    </w:rPr>
  </w:style>
  <w:style w:type="paragraph" w:customStyle="1" w:styleId="Tekstpodstawowywcity21">
    <w:name w:val="Tekst podstawowy wcięty 21"/>
    <w:basedOn w:val="Normalny"/>
    <w:rsid w:val="007C5283"/>
    <w:pPr>
      <w:spacing w:before="280" w:after="280" w:line="360" w:lineRule="auto"/>
      <w:ind w:left="851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54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4D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91F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564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C5641"/>
    <w:rPr>
      <w:rFonts w:ascii="Cambria" w:eastAsia="Times New Roman" w:hAnsi="Cambri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C564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C5641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6EF5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6EF5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6EF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799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styleId="Odwoaniedokomentarza">
    <w:name w:val="annotation reference"/>
    <w:semiHidden/>
    <w:rsid w:val="001509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50919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509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150919"/>
    <w:pPr>
      <w:spacing w:line="480" w:lineRule="auto"/>
      <w:ind w:left="283"/>
    </w:pPr>
    <w:rPr>
      <w:rFonts w:ascii="Times New Roman" w:hAnsi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091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prawka">
    <w:name w:val="Revision"/>
    <w:hidden/>
    <w:uiPriority w:val="99"/>
    <w:semiHidden/>
    <w:rsid w:val="00B248F5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76C"/>
    <w:pPr>
      <w:spacing w:after="120"/>
    </w:pPr>
    <w:rPr>
      <w:rFonts w:ascii="Cambria" w:hAnsi="Cambr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76C"/>
    <w:rPr>
      <w:rFonts w:ascii="Cambria" w:eastAsia="Times New Roman" w:hAnsi="Cambria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B6C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1647-C9A2-4792-8390-6058FD75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Karolina</cp:lastModifiedBy>
  <cp:revision>14</cp:revision>
  <cp:lastPrinted>2019-02-22T08:51:00Z</cp:lastPrinted>
  <dcterms:created xsi:type="dcterms:W3CDTF">2021-12-03T12:35:00Z</dcterms:created>
  <dcterms:modified xsi:type="dcterms:W3CDTF">2021-12-17T11:43:00Z</dcterms:modified>
</cp:coreProperties>
</file>