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08A" w14:textId="77777777" w:rsidR="007747C4" w:rsidRDefault="007747C4" w:rsidP="007747C4">
      <w:pPr>
        <w:pStyle w:val="Nagwek2"/>
        <w:spacing w:after="93" w:line="190" w:lineRule="exact"/>
        <w:ind w:firstLine="0"/>
        <w:rPr>
          <w:rFonts w:asciiTheme="minorHAnsi" w:hAnsiTheme="minorHAnsi" w:cs="Calibri"/>
          <w:color w:val="auto"/>
          <w:sz w:val="22"/>
          <w:szCs w:val="22"/>
        </w:rPr>
      </w:pPr>
    </w:p>
    <w:p w14:paraId="29446828" w14:textId="0BA446AE" w:rsidR="007747C4" w:rsidRDefault="007747C4" w:rsidP="007747C4">
      <w:pPr>
        <w:pStyle w:val="Nagwek2"/>
        <w:spacing w:after="93" w:line="190" w:lineRule="exact"/>
        <w:ind w:firstLine="0"/>
        <w:jc w:val="right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Załącznik nr 9 do</w:t>
      </w:r>
      <w:r w:rsidR="00354569">
        <w:rPr>
          <w:rFonts w:asciiTheme="minorHAnsi" w:hAnsiTheme="minorHAnsi" w:cs="Calibri"/>
          <w:color w:val="auto"/>
          <w:sz w:val="22"/>
          <w:szCs w:val="22"/>
        </w:rPr>
        <w:t xml:space="preserve"> SIWZ i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umowy </w:t>
      </w:r>
      <w:r w:rsidR="006D3ED1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</w:rPr>
        <w:t>nr ……………. Z dnia ……………..</w:t>
      </w:r>
    </w:p>
    <w:p w14:paraId="405CA132" w14:textId="77777777" w:rsidR="007747C4" w:rsidRDefault="007747C4" w:rsidP="007747C4">
      <w:pPr>
        <w:pStyle w:val="Nagwek2"/>
        <w:spacing w:after="93" w:line="190" w:lineRule="exact"/>
        <w:ind w:firstLine="0"/>
        <w:rPr>
          <w:rFonts w:asciiTheme="minorHAnsi" w:hAnsiTheme="minorHAnsi" w:cs="Calibri"/>
          <w:color w:val="auto"/>
          <w:sz w:val="22"/>
          <w:szCs w:val="22"/>
        </w:rPr>
      </w:pPr>
    </w:p>
    <w:p w14:paraId="3CA0CCC3" w14:textId="77777777" w:rsidR="007747C4" w:rsidRPr="005B6A9E" w:rsidRDefault="007747C4" w:rsidP="007747C4">
      <w:pPr>
        <w:pStyle w:val="Nagwek2"/>
        <w:spacing w:after="93" w:line="190" w:lineRule="exact"/>
        <w:ind w:firstLine="0"/>
        <w:rPr>
          <w:rFonts w:asciiTheme="minorHAnsi" w:hAnsiTheme="minorHAnsi" w:cs="Calibri"/>
          <w:color w:val="auto"/>
          <w:sz w:val="22"/>
          <w:szCs w:val="22"/>
        </w:rPr>
      </w:pPr>
      <w:r w:rsidRPr="005B6A9E">
        <w:rPr>
          <w:rFonts w:asciiTheme="minorHAnsi" w:hAnsiTheme="minorHAnsi" w:cs="Calibri"/>
          <w:color w:val="auto"/>
          <w:sz w:val="22"/>
          <w:szCs w:val="22"/>
        </w:rPr>
        <w:t>Ochrona danych osobowych.</w:t>
      </w:r>
    </w:p>
    <w:p w14:paraId="7FDC2742" w14:textId="77777777" w:rsidR="007747C4" w:rsidRPr="005B6A9E" w:rsidRDefault="007747C4" w:rsidP="007747C4">
      <w:pPr>
        <w:pStyle w:val="Nagwek2"/>
        <w:spacing w:after="93" w:line="240" w:lineRule="auto"/>
        <w:ind w:firstLine="0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1. Zgodnie z art. 13 ust. 1 i 2 Rozporządzenia Parlamentu Europejskiego i Rady (UE) 2016/679 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  <w:t xml:space="preserve">z dnia 27 kwietnia 2016 r. dotyczącym ochrony danych osobowych zwanym dalej „RODO” </w:t>
      </w:r>
      <w:r w:rsidRPr="005B6A9E">
        <w:rPr>
          <w:rFonts w:asciiTheme="minorHAnsi" w:hAnsiTheme="minorHAnsi" w:cs="Calibri"/>
          <w:color w:val="auto"/>
          <w:sz w:val="22"/>
          <w:szCs w:val="22"/>
        </w:rPr>
        <w:t>Miejskie Przedsiębiorstwo Energetyki Cieplnej Sp. z o.o. w Nowym Sączu informuje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, że:</w:t>
      </w:r>
    </w:p>
    <w:p w14:paraId="3BDB07B0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1) Administratorem Pani/Pana danych osobowych jest: </w:t>
      </w:r>
      <w:r w:rsidRPr="005B6A9E">
        <w:rPr>
          <w:rFonts w:asciiTheme="minorHAnsi" w:hAnsiTheme="minorHAnsi" w:cs="Calibri"/>
          <w:color w:val="auto"/>
          <w:sz w:val="22"/>
          <w:szCs w:val="22"/>
        </w:rPr>
        <w:t>Miejskie Przedsiębiorstwo Energetyki Cieplnej Sp. z o.o. w Nowym Sączu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; </w:t>
      </w:r>
    </w:p>
    <w:p w14:paraId="5CC2B664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2) Z Inspektorem ochrony danych można skontaktować się poprzez adres e-mail: </w:t>
      </w:r>
      <w:hyperlink r:id="rId6" w:history="1">
        <w:r w:rsidRPr="005B6A9E">
          <w:rPr>
            <w:rStyle w:val="Hipercze"/>
            <w:rFonts w:asciiTheme="minorHAnsi" w:hAnsiTheme="minorHAnsi"/>
            <w:b w:val="0"/>
            <w:bCs w:val="0"/>
            <w:color w:val="auto"/>
            <w:sz w:val="22"/>
            <w:szCs w:val="22"/>
          </w:rPr>
          <w:t>iod@mpecns.pl</w:t>
        </w:r>
      </w:hyperlink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;</w:t>
      </w:r>
    </w:p>
    <w:p w14:paraId="34DBF0CC" w14:textId="5101AF44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3) Pani/Pana dane osobowe przetwarzane będą na podstawie art. 6 ust. 1 lit. a - c RODO w celu związanym z realizacją umowy w sprawie zamówienia publicznego na: </w:t>
      </w:r>
      <w:r w:rsidRPr="005B6A9E">
        <w:rPr>
          <w:rStyle w:val="Teksttreci95pt"/>
          <w:rFonts w:asciiTheme="minorHAnsi" w:hAnsiTheme="minorHAnsi" w:cs="Calibri"/>
          <w:color w:val="auto"/>
          <w:sz w:val="22"/>
          <w:szCs w:val="22"/>
        </w:rPr>
        <w:t>Zaprojektowanie</w:t>
      </w:r>
      <w:r w:rsidRPr="005B6A9E">
        <w:rPr>
          <w:rStyle w:val="Teksttreci95pt"/>
          <w:rFonts w:asciiTheme="minorHAnsi" w:hAnsiTheme="minorHAnsi" w:cs="Calibri"/>
          <w:color w:val="auto"/>
          <w:sz w:val="22"/>
          <w:szCs w:val="22"/>
        </w:rPr>
        <w:br/>
        <w:t xml:space="preserve">i wykonanie robót budowlanych oraz przeprowadzenie usługi Serwisu dla inwestycji pn.: </w:t>
      </w:r>
      <w:r w:rsidR="001E57FE" w:rsidRPr="001E57FE">
        <w:rPr>
          <w:rStyle w:val="Teksttreci95pt"/>
          <w:rFonts w:asciiTheme="minorHAnsi" w:hAnsiTheme="minorHAnsi" w:cs="Calibri"/>
          <w:color w:val="auto"/>
          <w:sz w:val="22"/>
          <w:szCs w:val="22"/>
        </w:rPr>
        <w:t>„Budowa układu wysokosprawnej kogeneracji o mocy 0,999 MWe w Starym Sączu dla MPEC Nowy Sącz”</w:t>
      </w:r>
      <w:r w:rsidR="001E57FE">
        <w:rPr>
          <w:rStyle w:val="Teksttreci95pt"/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w trybie przetargu nieograniczonego oraz zawarciem Umowy. </w:t>
      </w:r>
    </w:p>
    <w:p w14:paraId="74B18D1C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4) odbiorcami Pani/Pana danych osobowych będą osoby lub podmioty, którym udostępniona zostanie dokumentacja dotycząca realizacji niniejszej umowy;</w:t>
      </w:r>
    </w:p>
    <w:p w14:paraId="5A7F648E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5) Pani/Pana dane osobowe będą przechowywane, zgodnie z zapisami art. 78 ustawy Pzp, zawartych przez Zamawiającego umów lub będą przechowywane do czasu przedawnienia roszczeń, </w:t>
      </w:r>
    </w:p>
    <w:p w14:paraId="64417F50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6) obowiązek podania przez Panią/Pana danych osobowych bezpośrednio Pani/Pana dotyczących jest wymogiem ustawowym określonym w przepisach ustawy Pzp, oraz Prawa budowlanego związanym z realizacją umowy</w:t>
      </w:r>
    </w:p>
    <w:p w14:paraId="3FBE1733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7) w odniesieniu do Pani/Pana danych osobowych decyzje nie będą podejmowane w sposób zautomatyzowany, stosowanie do art. 22 RODO; </w:t>
      </w:r>
    </w:p>
    <w:p w14:paraId="7A8CD205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8) posiada Pani/Pan: </w:t>
      </w:r>
    </w:p>
    <w:p w14:paraId="0762097F" w14:textId="77777777" w:rsidR="007747C4" w:rsidRPr="005B6A9E" w:rsidRDefault="007747C4" w:rsidP="007747C4">
      <w:pPr>
        <w:pStyle w:val="Nagwek2"/>
        <w:spacing w:after="93" w:line="240" w:lineRule="auto"/>
        <w:ind w:left="567" w:hanging="283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− na podstawie art. 15 RODO prawo dostępu do danych osobowych Pani/Pana dotyczących;</w:t>
      </w:r>
    </w:p>
    <w:p w14:paraId="57131464" w14:textId="77777777" w:rsidR="007747C4" w:rsidRPr="005B6A9E" w:rsidRDefault="007747C4" w:rsidP="007747C4">
      <w:pPr>
        <w:pStyle w:val="Nagwek2"/>
        <w:spacing w:after="93" w:line="240" w:lineRule="auto"/>
        <w:ind w:left="567" w:hanging="283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− na podstawie art. 16 RODO prawo do sprostowania lub uzupełnienia Pani/Pana danych osobowych; Skorzystanie z prawa do sprostowania lub uzupełnienie nie może skutkować zmianą postanowień umowy w zakresie niezgodnym z ustawą Pzp oraz nie może naruszać integralności dokumentów powstałych w związku z realizacją niniejszej Umowy ;</w:t>
      </w:r>
    </w:p>
    <w:p w14:paraId="12023691" w14:textId="77777777" w:rsidR="007747C4" w:rsidRPr="005B6A9E" w:rsidRDefault="007747C4" w:rsidP="007747C4">
      <w:pPr>
        <w:pStyle w:val="Nagwek2"/>
        <w:spacing w:after="93" w:line="240" w:lineRule="auto"/>
        <w:ind w:left="567" w:hanging="283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79F42446" w14:textId="77777777" w:rsidR="007747C4" w:rsidRPr="005B6A9E" w:rsidRDefault="007747C4" w:rsidP="007747C4">
      <w:pPr>
        <w:pStyle w:val="Nagwek2"/>
        <w:spacing w:after="93" w:line="240" w:lineRule="auto"/>
        <w:ind w:left="567" w:firstLine="0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Prawo do ograniczenia przetwarzania nie ogranicza przetwarzania danych osobowych do czasu zakończenia realizacji przedmiotu Umowy na dostawę (łącznie z okresem gwarancji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  <w:t>i rękojmi);</w:t>
      </w:r>
    </w:p>
    <w:p w14:paraId="26209C33" w14:textId="77777777" w:rsidR="007747C4" w:rsidRPr="005B6A9E" w:rsidRDefault="007747C4" w:rsidP="007747C4">
      <w:pPr>
        <w:pStyle w:val="Nagwek2"/>
        <w:spacing w:after="93" w:line="240" w:lineRule="auto"/>
        <w:ind w:left="567" w:hanging="283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4C15134A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9) nie przysługuje Pani/Panu: </w:t>
      </w:r>
    </w:p>
    <w:p w14:paraId="5F91D1A7" w14:textId="77777777" w:rsidR="007747C4" w:rsidRPr="005B6A9E" w:rsidRDefault="007747C4" w:rsidP="007747C4">
      <w:pPr>
        <w:pStyle w:val="Nagwek2"/>
        <w:spacing w:after="93" w:line="240" w:lineRule="auto"/>
        <w:ind w:left="567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− w związku z art. 17 ust. 3 lit. b, d lub e RODO prawo do usunięcia danych osobowych; </w:t>
      </w:r>
    </w:p>
    <w:p w14:paraId="7824D05A" w14:textId="77777777" w:rsidR="007747C4" w:rsidRPr="005B6A9E" w:rsidRDefault="007747C4" w:rsidP="007747C4">
      <w:pPr>
        <w:pStyle w:val="Nagwek2"/>
        <w:spacing w:after="93" w:line="240" w:lineRule="auto"/>
        <w:ind w:left="567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− prawo do przenoszenia danych osobowych, o którym mowa w art. 20 RODO; </w:t>
      </w:r>
    </w:p>
    <w:p w14:paraId="375A00FC" w14:textId="77777777" w:rsidR="007747C4" w:rsidRPr="005B6A9E" w:rsidRDefault="007747C4" w:rsidP="007747C4">
      <w:pPr>
        <w:pStyle w:val="Nagwek2"/>
        <w:spacing w:after="93" w:line="240" w:lineRule="auto"/>
        <w:ind w:left="567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− na podstawie art. 21 RODO prawo sprzeciwu, wobec przetwarzania danych osobowych, gdyż podstawą prawną przetwarzania Pani/Pana danych osobowych jest art. 6 ust. 1 lit. b i c RODO. </w:t>
      </w:r>
    </w:p>
    <w:p w14:paraId="12E499CB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 xml:space="preserve">10) ciąży na Pani/Panu obowiązku informacyjny wynikający z art. 14 RODO względem osób fizycznych, których dane przekazane zostaną Zamawiającemu w związku z realizacją niniejszej Umowy i które 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lastRenderedPageBreak/>
        <w:t xml:space="preserve">Zamawiający pośrednio pozyska od Wykonawcy biorącego udział w postępowaniu, chyba że ma zastosowanie co najmniej jedno z wyłączeń, o których mowa w art. 14 ust. 5 RODO. </w:t>
      </w:r>
    </w:p>
    <w:p w14:paraId="66ECB6D8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11) Zgodnie z art. 18 ust. 6 ustawy Pzp Zamawiający udostępnia dane osobowe, o których mowa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  <w:t xml:space="preserve"> w art. 10 RODO, w celu umożliwienia korzystania ze środków ochrony prawnej, o których mowa w dziale IX ustawy Pzp, do upływu terminu na ich wniesienie. </w:t>
      </w:r>
    </w:p>
    <w:p w14:paraId="222F5BDB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t>12) Zgodnie art. 75 ustawy Pzp, w przypadku korzystania przez osobę, której dane osobowe są przetwarzane przez Zamawiającego, z uprawnienia, o którym mowa w art. 15 ust. 1-3 RODO, Zamawiający może żądać od osoby występującej z żądaniem wskazania dodatkowych informacji, mających na celu sprecyzowanie nazwy lub daty zakończonego postępowania</w:t>
      </w:r>
      <w:r w:rsidRPr="005B6A9E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  <w:t>o udzielenie zamówienia.</w:t>
      </w:r>
    </w:p>
    <w:p w14:paraId="0DE39CCE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  <w:t>2. Wykonawca oświadcza, że:</w:t>
      </w:r>
    </w:p>
    <w:p w14:paraId="70033FCF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  <w:t>1) wyraża zgodę na przetwarzanie moich danych osobowych na potrzeby realizacji niniejszej Umowy zgodnie z ustawą o Ochronie Danych Osobowych oraz Rozporządzeniem Parlamentu Europejskiego i Rady (UE) 2016/679 z dnia 27.04.2016 roku (RODO);</w:t>
      </w:r>
    </w:p>
    <w:p w14:paraId="47B3D226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  <w:t>2) został poinformowany/a że podanie tych danych jest dobrowolne, a dane są niezbędne do realizacji Umowy;</w:t>
      </w:r>
    </w:p>
    <w:p w14:paraId="5891CFA6" w14:textId="77777777" w:rsidR="007747C4" w:rsidRPr="005B6A9E" w:rsidRDefault="007747C4" w:rsidP="007747C4">
      <w:pPr>
        <w:pStyle w:val="Nagwek2"/>
        <w:spacing w:after="93" w:line="240" w:lineRule="auto"/>
        <w:ind w:left="284" w:hanging="284"/>
        <w:jc w:val="both"/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</w:pPr>
      <w:r w:rsidRPr="005B6A9E">
        <w:rPr>
          <w:rFonts w:asciiTheme="minorHAnsi" w:hAnsiTheme="minorHAnsi" w:cs="Calibri"/>
          <w:b w:val="0"/>
          <w:bCs w:val="0"/>
          <w:color w:val="auto"/>
          <w:sz w:val="22"/>
          <w:szCs w:val="22"/>
        </w:rPr>
        <w:t>3) wypełnił obowiązki informacyjne przewidziane w art. 13 lub 14 RODO wobec osób fizycznych, od których dane osobowe bezpośrednio lub pośrednio pozyskałem w celu realizacji Umowy.</w:t>
      </w:r>
    </w:p>
    <w:p w14:paraId="6CD7F6F5" w14:textId="77777777" w:rsidR="007747C4" w:rsidRPr="00BB72B6" w:rsidRDefault="007747C4" w:rsidP="007747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342A052C" w14:textId="77777777" w:rsidR="009166FE" w:rsidRDefault="009166FE"/>
    <w:sectPr w:rsidR="0091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3CC2" w14:textId="77777777" w:rsidR="00BD7015" w:rsidRDefault="00BD7015" w:rsidP="007747C4">
      <w:r>
        <w:separator/>
      </w:r>
    </w:p>
  </w:endnote>
  <w:endnote w:type="continuationSeparator" w:id="0">
    <w:p w14:paraId="1C1B6DB1" w14:textId="77777777" w:rsidR="00BD7015" w:rsidRDefault="00BD7015" w:rsidP="0077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60BF" w14:textId="77777777" w:rsidR="00BD7015" w:rsidRDefault="00BD7015" w:rsidP="007747C4">
      <w:r>
        <w:separator/>
      </w:r>
    </w:p>
  </w:footnote>
  <w:footnote w:type="continuationSeparator" w:id="0">
    <w:p w14:paraId="2BCEE005" w14:textId="77777777" w:rsidR="00BD7015" w:rsidRDefault="00BD7015" w:rsidP="0077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C4"/>
    <w:rsid w:val="0010265A"/>
    <w:rsid w:val="001E57FE"/>
    <w:rsid w:val="002D00C1"/>
    <w:rsid w:val="00354569"/>
    <w:rsid w:val="0058394C"/>
    <w:rsid w:val="006D3ED1"/>
    <w:rsid w:val="007747C4"/>
    <w:rsid w:val="007D6A58"/>
    <w:rsid w:val="009166FE"/>
    <w:rsid w:val="00B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15C6"/>
  <w15:chartTrackingRefBased/>
  <w15:docId w15:val="{DA4B028B-BC05-4411-A56D-F426808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747C4"/>
    <w:rPr>
      <w:color w:val="0563C1"/>
      <w:u w:val="single"/>
    </w:rPr>
  </w:style>
  <w:style w:type="character" w:customStyle="1" w:styleId="Teksttreci95pt">
    <w:name w:val="Tekst treści + 9;5 pt"/>
    <w:rsid w:val="007747C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Nagwek2">
    <w:name w:val="Nagłówek #2"/>
    <w:basedOn w:val="Normalny"/>
    <w:rsid w:val="007747C4"/>
    <w:pPr>
      <w:shd w:val="clear" w:color="auto" w:fill="FFFFFF"/>
      <w:suppressAutoHyphens/>
      <w:spacing w:line="250" w:lineRule="exact"/>
      <w:ind w:hanging="400"/>
      <w:jc w:val="center"/>
    </w:pPr>
    <w:rPr>
      <w:rFonts w:ascii="Arial" w:eastAsia="Arial" w:hAnsi="Arial" w:cs="Arial"/>
      <w:b/>
      <w:bCs/>
      <w:color w:val="000000"/>
      <w:sz w:val="19"/>
      <w:szCs w:val="1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7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7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pecn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Karolina</cp:lastModifiedBy>
  <cp:revision>6</cp:revision>
  <dcterms:created xsi:type="dcterms:W3CDTF">2021-08-02T11:39:00Z</dcterms:created>
  <dcterms:modified xsi:type="dcterms:W3CDTF">2021-12-17T13:43:00Z</dcterms:modified>
</cp:coreProperties>
</file>