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8B65" w14:textId="5187A475" w:rsidR="00655E81" w:rsidRPr="00764122" w:rsidRDefault="00CE24A3" w:rsidP="00DA1381">
      <w:pPr>
        <w:ind w:right="107"/>
        <w:jc w:val="right"/>
        <w:rPr>
          <w:rFonts w:asciiTheme="minorHAnsi" w:hAnsiTheme="minorHAnsi" w:cstheme="minorHAnsi"/>
          <w:bCs/>
        </w:rPr>
      </w:pPr>
      <w:r w:rsidRPr="00764122">
        <w:rPr>
          <w:rFonts w:asciiTheme="minorHAnsi" w:hAnsiTheme="minorHAnsi" w:cstheme="minorHAnsi"/>
          <w:bCs/>
        </w:rPr>
        <w:t>Nowy Sącz</w:t>
      </w:r>
      <w:r w:rsidR="00F8082F" w:rsidRPr="00764122">
        <w:rPr>
          <w:rFonts w:asciiTheme="minorHAnsi" w:hAnsiTheme="minorHAnsi" w:cstheme="minorHAnsi"/>
          <w:bCs/>
        </w:rPr>
        <w:t>,</w:t>
      </w:r>
      <w:r w:rsidRPr="00764122">
        <w:rPr>
          <w:rFonts w:asciiTheme="minorHAnsi" w:hAnsiTheme="minorHAnsi" w:cstheme="minorHAnsi"/>
          <w:bCs/>
        </w:rPr>
        <w:t xml:space="preserve"> dn</w:t>
      </w:r>
      <w:r w:rsidR="00DA1381" w:rsidRPr="00764122">
        <w:rPr>
          <w:rFonts w:asciiTheme="minorHAnsi" w:hAnsiTheme="minorHAnsi" w:cstheme="minorHAnsi"/>
          <w:bCs/>
        </w:rPr>
        <w:t>ia</w:t>
      </w:r>
      <w:r w:rsidR="00F8082F" w:rsidRPr="00764122">
        <w:rPr>
          <w:rFonts w:asciiTheme="minorHAnsi" w:hAnsiTheme="minorHAnsi" w:cstheme="minorHAnsi"/>
          <w:bCs/>
        </w:rPr>
        <w:t xml:space="preserve"> </w:t>
      </w:r>
      <w:r w:rsidR="00764122" w:rsidRPr="00764122">
        <w:rPr>
          <w:rFonts w:asciiTheme="minorHAnsi" w:hAnsiTheme="minorHAnsi" w:cstheme="minorHAnsi"/>
          <w:bCs/>
        </w:rPr>
        <w:t>1</w:t>
      </w:r>
      <w:r w:rsidR="00D829FB">
        <w:rPr>
          <w:rFonts w:asciiTheme="minorHAnsi" w:hAnsiTheme="minorHAnsi" w:cstheme="minorHAnsi"/>
          <w:bCs/>
        </w:rPr>
        <w:t>8</w:t>
      </w:r>
      <w:r w:rsidR="00764122" w:rsidRPr="00764122">
        <w:rPr>
          <w:rFonts w:asciiTheme="minorHAnsi" w:hAnsiTheme="minorHAnsi" w:cstheme="minorHAnsi"/>
          <w:bCs/>
        </w:rPr>
        <w:t xml:space="preserve"> listopada</w:t>
      </w:r>
      <w:r w:rsidR="009F00EF" w:rsidRPr="00764122">
        <w:rPr>
          <w:rFonts w:asciiTheme="minorHAnsi" w:hAnsiTheme="minorHAnsi" w:cstheme="minorHAnsi"/>
          <w:bCs/>
        </w:rPr>
        <w:t xml:space="preserve"> </w:t>
      </w:r>
      <w:r w:rsidRPr="00764122">
        <w:rPr>
          <w:rFonts w:asciiTheme="minorHAnsi" w:hAnsiTheme="minorHAnsi" w:cstheme="minorHAnsi"/>
          <w:bCs/>
        </w:rPr>
        <w:t>202</w:t>
      </w:r>
      <w:r w:rsidR="00DA1381" w:rsidRPr="00764122">
        <w:rPr>
          <w:rFonts w:asciiTheme="minorHAnsi" w:hAnsiTheme="minorHAnsi" w:cstheme="minorHAnsi"/>
          <w:bCs/>
        </w:rPr>
        <w:t>1</w:t>
      </w:r>
      <w:r w:rsidRPr="00764122">
        <w:rPr>
          <w:rFonts w:asciiTheme="minorHAnsi" w:hAnsiTheme="minorHAnsi" w:cstheme="minorHAnsi"/>
          <w:bCs/>
        </w:rPr>
        <w:t xml:space="preserve"> r.</w:t>
      </w:r>
    </w:p>
    <w:p w14:paraId="0E86DA01" w14:textId="66661C65" w:rsidR="00764122" w:rsidRPr="00764122" w:rsidRDefault="00764122" w:rsidP="00DA1381">
      <w:pPr>
        <w:ind w:right="107"/>
        <w:jc w:val="right"/>
        <w:rPr>
          <w:rFonts w:asciiTheme="minorHAnsi" w:hAnsiTheme="minorHAnsi" w:cstheme="minorHAnsi"/>
          <w:bCs/>
        </w:rPr>
      </w:pPr>
    </w:p>
    <w:p w14:paraId="765C4C31" w14:textId="4DE3FD85" w:rsidR="00764122" w:rsidRPr="00764122" w:rsidRDefault="00764122" w:rsidP="00DA1381">
      <w:pPr>
        <w:ind w:right="107"/>
        <w:jc w:val="right"/>
        <w:rPr>
          <w:rFonts w:asciiTheme="minorHAnsi" w:hAnsiTheme="minorHAnsi" w:cstheme="minorHAnsi"/>
          <w:bCs/>
        </w:rPr>
      </w:pPr>
    </w:p>
    <w:p w14:paraId="3E81ABC3" w14:textId="77777777" w:rsidR="00764122" w:rsidRPr="00764122" w:rsidRDefault="00764122" w:rsidP="00DA1381">
      <w:pPr>
        <w:ind w:right="107"/>
        <w:jc w:val="right"/>
        <w:rPr>
          <w:rFonts w:asciiTheme="minorHAnsi" w:hAnsiTheme="minorHAnsi" w:cstheme="minorHAnsi"/>
          <w:bCs/>
        </w:rPr>
      </w:pPr>
    </w:p>
    <w:p w14:paraId="3D3B904D" w14:textId="3F6D2497" w:rsidR="00CE24A3" w:rsidRPr="00764122" w:rsidRDefault="00A711A4" w:rsidP="00DA1381">
      <w:pPr>
        <w:ind w:right="107"/>
        <w:jc w:val="right"/>
        <w:rPr>
          <w:rFonts w:asciiTheme="minorHAnsi" w:hAnsiTheme="minorHAnsi" w:cstheme="minorHAnsi"/>
          <w:bCs/>
        </w:rPr>
      </w:pPr>
      <w:r w:rsidRPr="00764122">
        <w:rPr>
          <w:rFonts w:asciiTheme="minorHAnsi" w:hAnsiTheme="minorHAnsi" w:cstheme="minorHAnsi"/>
          <w:bCs/>
        </w:rPr>
        <w:br/>
      </w:r>
    </w:p>
    <w:p w14:paraId="2043BE26" w14:textId="177F0476" w:rsidR="00DA1381" w:rsidRPr="00764122" w:rsidRDefault="00DA1381" w:rsidP="00DA1381">
      <w:pPr>
        <w:spacing w:line="276" w:lineRule="auto"/>
        <w:ind w:right="-35"/>
        <w:rPr>
          <w:rFonts w:asciiTheme="minorHAnsi" w:hAnsiTheme="minorHAnsi" w:cstheme="minorHAnsi"/>
          <w:bCs/>
          <w:color w:val="auto"/>
        </w:rPr>
      </w:pPr>
      <w:r w:rsidRPr="00764122">
        <w:rPr>
          <w:rFonts w:asciiTheme="minorHAnsi" w:hAnsiTheme="minorHAnsi" w:cstheme="minorHAnsi"/>
          <w:bCs/>
          <w:color w:val="auto"/>
        </w:rPr>
        <w:t xml:space="preserve">Sprawa:  </w:t>
      </w:r>
      <w:r w:rsidR="00A715DB" w:rsidRPr="00764122">
        <w:rPr>
          <w:rFonts w:asciiTheme="minorHAnsi" w:hAnsiTheme="minorHAnsi" w:cstheme="minorHAnsi"/>
          <w:bCs/>
          <w:color w:val="auto"/>
        </w:rPr>
        <w:t>ZP.60.D</w:t>
      </w:r>
      <w:r w:rsidR="00D829FB">
        <w:rPr>
          <w:rFonts w:asciiTheme="minorHAnsi" w:hAnsiTheme="minorHAnsi" w:cstheme="minorHAnsi"/>
          <w:bCs/>
          <w:color w:val="auto"/>
        </w:rPr>
        <w:t>WC</w:t>
      </w:r>
      <w:r w:rsidR="00764122" w:rsidRPr="00764122">
        <w:rPr>
          <w:rFonts w:asciiTheme="minorHAnsi" w:hAnsiTheme="minorHAnsi" w:cstheme="minorHAnsi"/>
          <w:bCs/>
          <w:color w:val="auto"/>
        </w:rPr>
        <w:t>.</w:t>
      </w:r>
      <w:r w:rsidR="00D829FB">
        <w:rPr>
          <w:rFonts w:asciiTheme="minorHAnsi" w:hAnsiTheme="minorHAnsi" w:cstheme="minorHAnsi"/>
          <w:bCs/>
          <w:color w:val="auto"/>
        </w:rPr>
        <w:t>36</w:t>
      </w:r>
      <w:r w:rsidR="00764122" w:rsidRPr="00764122">
        <w:rPr>
          <w:rFonts w:asciiTheme="minorHAnsi" w:hAnsiTheme="minorHAnsi" w:cstheme="minorHAnsi"/>
          <w:bCs/>
          <w:color w:val="auto"/>
        </w:rPr>
        <w:t>.2021</w:t>
      </w:r>
    </w:p>
    <w:p w14:paraId="54A974CF" w14:textId="461B6652" w:rsidR="00764122" w:rsidRPr="00764122" w:rsidRDefault="00764122" w:rsidP="00764122">
      <w:pPr>
        <w:spacing w:line="276" w:lineRule="auto"/>
        <w:ind w:right="107"/>
        <w:jc w:val="both"/>
        <w:rPr>
          <w:rFonts w:ascii="Calibri" w:hAnsi="Calibri" w:cs="Calibri"/>
        </w:rPr>
      </w:pPr>
      <w:r w:rsidRPr="00764122">
        <w:rPr>
          <w:rFonts w:ascii="Calibri" w:hAnsi="Calibri" w:cs="Calibri"/>
        </w:rPr>
        <w:t>Dotyczy: postępowania o udzielenie zamówienia  nie podlegającego pod ustawę Prawo zamówień publicznych na podstawie art. 2 ust. 1 pkt 2 w związku z art. 5 ust. 4 pkt 3 ustawy P.z.p. prowadzonego w trybie przetargu nieograniczonego na:</w:t>
      </w:r>
    </w:p>
    <w:p w14:paraId="03F31C38" w14:textId="77777777" w:rsidR="00764122" w:rsidRPr="00D829FB" w:rsidRDefault="00764122" w:rsidP="00764122">
      <w:pPr>
        <w:ind w:right="107"/>
        <w:jc w:val="both"/>
        <w:rPr>
          <w:rFonts w:ascii="Calibri" w:hAnsi="Calibri" w:cs="Calibri"/>
        </w:rPr>
      </w:pPr>
    </w:p>
    <w:p w14:paraId="2C0E65E2" w14:textId="77777777" w:rsidR="00D829FB" w:rsidRPr="00D829FB" w:rsidRDefault="00D829FB" w:rsidP="00D829FB">
      <w:pPr>
        <w:ind w:right="107"/>
        <w:jc w:val="center"/>
        <w:rPr>
          <w:rFonts w:ascii="Calibri" w:hAnsi="Calibri"/>
          <w:b/>
        </w:rPr>
      </w:pPr>
      <w:r w:rsidRPr="00D829FB">
        <w:rPr>
          <w:rFonts w:ascii="Calibri" w:hAnsi="Calibri"/>
          <w:b/>
        </w:rPr>
        <w:t>„Dostawę części zamiennych do rusztu Rtsnc 1,8/4,5”</w:t>
      </w:r>
    </w:p>
    <w:p w14:paraId="311BAF64" w14:textId="134C2A4F" w:rsidR="00036489" w:rsidRPr="00D829FB" w:rsidRDefault="00036489" w:rsidP="00DA1381">
      <w:pPr>
        <w:ind w:right="107"/>
        <w:rPr>
          <w:rFonts w:asciiTheme="minorHAnsi" w:hAnsiTheme="minorHAnsi" w:cstheme="minorHAnsi"/>
          <w:bCs/>
        </w:rPr>
      </w:pPr>
    </w:p>
    <w:p w14:paraId="4C73E314" w14:textId="14DB6084" w:rsidR="00655E81" w:rsidRPr="00764122" w:rsidRDefault="00655E81" w:rsidP="00655E81">
      <w:pPr>
        <w:spacing w:line="264" w:lineRule="auto"/>
        <w:rPr>
          <w:rFonts w:ascii="Calibri" w:hAnsi="Calibri" w:cs="Calibri"/>
          <w:b/>
          <w:bCs/>
          <w:color w:val="FF0000"/>
        </w:rPr>
      </w:pPr>
    </w:p>
    <w:p w14:paraId="3F127129" w14:textId="5B34D71A" w:rsidR="00655E81" w:rsidRPr="00764122" w:rsidRDefault="007E4D05" w:rsidP="00655E81">
      <w:pPr>
        <w:spacing w:line="264" w:lineRule="auto"/>
        <w:jc w:val="center"/>
        <w:rPr>
          <w:rFonts w:ascii="Calibri" w:hAnsi="Calibri" w:cs="Calibri"/>
          <w:b/>
          <w:bCs/>
          <w:color w:val="auto"/>
        </w:rPr>
      </w:pPr>
      <w:r w:rsidRPr="00764122">
        <w:rPr>
          <w:rFonts w:ascii="Calibri" w:hAnsi="Calibri" w:cs="Calibri"/>
          <w:b/>
          <w:bCs/>
          <w:color w:val="auto"/>
        </w:rPr>
        <w:t>Ogłoszenie</w:t>
      </w:r>
      <w:r w:rsidR="00B24285" w:rsidRPr="00764122">
        <w:rPr>
          <w:rFonts w:ascii="Calibri" w:hAnsi="Calibri" w:cs="Calibri"/>
          <w:b/>
          <w:bCs/>
          <w:color w:val="auto"/>
        </w:rPr>
        <w:t xml:space="preserve"> o wyniku </w:t>
      </w:r>
      <w:r w:rsidR="00F541D2" w:rsidRPr="00764122">
        <w:rPr>
          <w:rFonts w:ascii="Calibri" w:hAnsi="Calibri" w:cs="Calibri"/>
          <w:b/>
          <w:bCs/>
          <w:color w:val="auto"/>
        </w:rPr>
        <w:t>przetargu</w:t>
      </w:r>
    </w:p>
    <w:p w14:paraId="53EB9E8C" w14:textId="77777777" w:rsidR="00655E81" w:rsidRPr="00764122" w:rsidRDefault="00655E81" w:rsidP="00655E81">
      <w:pPr>
        <w:spacing w:line="264" w:lineRule="auto"/>
        <w:jc w:val="center"/>
        <w:rPr>
          <w:rFonts w:ascii="Calibri" w:hAnsi="Calibri" w:cs="Calibri"/>
          <w:b/>
          <w:bCs/>
          <w:color w:val="auto"/>
        </w:rPr>
      </w:pPr>
    </w:p>
    <w:p w14:paraId="46295320" w14:textId="048C8BC5" w:rsidR="00F1114E" w:rsidRPr="00764122" w:rsidRDefault="00DA1381" w:rsidP="00F541D2">
      <w:pPr>
        <w:spacing w:line="276" w:lineRule="auto"/>
        <w:ind w:right="113" w:firstLine="709"/>
        <w:jc w:val="both"/>
        <w:rPr>
          <w:rFonts w:ascii="Calibri" w:hAnsi="Calibri" w:cs="Calibri"/>
          <w:bCs/>
          <w:color w:val="auto"/>
        </w:rPr>
      </w:pPr>
      <w:r w:rsidRPr="00764122">
        <w:rPr>
          <w:rFonts w:ascii="Calibri" w:hAnsi="Calibri" w:cs="Calibri"/>
          <w:bCs/>
          <w:color w:val="auto"/>
        </w:rPr>
        <w:t xml:space="preserve">Miejskie Przedsiębiorstwo Energetyki Cieplnej Sp. z o.o. w Nowym Sączu </w:t>
      </w:r>
      <w:r w:rsidR="00B24285" w:rsidRPr="00764122">
        <w:rPr>
          <w:rFonts w:ascii="Calibri" w:hAnsi="Calibri" w:cs="Calibri"/>
          <w:bCs/>
          <w:color w:val="auto"/>
        </w:rPr>
        <w:t xml:space="preserve">informuje, że </w:t>
      </w:r>
      <w:r w:rsidR="00A715DB" w:rsidRPr="00764122">
        <w:rPr>
          <w:rFonts w:ascii="Calibri" w:hAnsi="Calibri" w:cs="Calibri"/>
          <w:bCs/>
          <w:color w:val="auto"/>
        </w:rPr>
        <w:t xml:space="preserve">w </w:t>
      </w:r>
      <w:r w:rsidR="0047264D" w:rsidRPr="00764122">
        <w:rPr>
          <w:rFonts w:ascii="Calibri" w:hAnsi="Calibri" w:cs="Calibri"/>
          <w:bCs/>
          <w:color w:val="auto"/>
        </w:rPr>
        <w:t>w/w postępowani</w:t>
      </w:r>
      <w:r w:rsidR="00A715DB" w:rsidRPr="00764122">
        <w:rPr>
          <w:rFonts w:ascii="Calibri" w:hAnsi="Calibri" w:cs="Calibri"/>
          <w:bCs/>
          <w:color w:val="auto"/>
        </w:rPr>
        <w:t>u została wybrana oferta Wykonawcy</w:t>
      </w:r>
    </w:p>
    <w:p w14:paraId="1EDAA6F6" w14:textId="77777777" w:rsidR="00C76867" w:rsidRPr="00764122" w:rsidRDefault="00C76867" w:rsidP="00F541D2">
      <w:pPr>
        <w:spacing w:line="276" w:lineRule="auto"/>
        <w:ind w:right="113" w:firstLine="709"/>
        <w:jc w:val="both"/>
        <w:rPr>
          <w:rFonts w:ascii="Calibri" w:hAnsi="Calibri" w:cs="Calibri"/>
          <w:bCs/>
          <w:color w:val="auto"/>
        </w:rPr>
      </w:pPr>
    </w:p>
    <w:p w14:paraId="694C56C3" w14:textId="6128564A" w:rsidR="00C76867" w:rsidRDefault="000E198F" w:rsidP="000E198F">
      <w:pPr>
        <w:tabs>
          <w:tab w:val="left" w:pos="709"/>
          <w:tab w:val="left" w:pos="993"/>
        </w:tabs>
        <w:spacing w:line="276" w:lineRule="auto"/>
        <w:ind w:right="113" w:firstLine="709"/>
        <w:rPr>
          <w:rFonts w:ascii="Calibri" w:hAnsi="Calibri" w:cs="Calibri"/>
          <w:bCs/>
          <w:color w:val="auto"/>
        </w:rPr>
      </w:pPr>
      <w:r w:rsidRPr="00764122">
        <w:rPr>
          <w:rFonts w:ascii="Calibri" w:hAnsi="Calibri" w:cs="Calibri"/>
          <w:b/>
          <w:color w:val="auto"/>
        </w:rPr>
        <w:t xml:space="preserve">                                                            </w:t>
      </w:r>
      <w:r w:rsidR="00D829FB">
        <w:rPr>
          <w:rFonts w:ascii="Calibri" w:hAnsi="Calibri" w:cs="Calibri"/>
          <w:bCs/>
          <w:color w:val="auto"/>
        </w:rPr>
        <w:t>Zakład Urządzeń Ciepłowniczych</w:t>
      </w:r>
    </w:p>
    <w:p w14:paraId="63832C53" w14:textId="1B2091D1" w:rsidR="00D829FB" w:rsidRPr="00764122" w:rsidRDefault="00D829FB" w:rsidP="000E198F">
      <w:pPr>
        <w:tabs>
          <w:tab w:val="left" w:pos="709"/>
          <w:tab w:val="left" w:pos="993"/>
        </w:tabs>
        <w:spacing w:line="276" w:lineRule="auto"/>
        <w:ind w:right="113" w:firstLine="709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 xml:space="preserve">                                                            TERMAL Sp. z o.o.</w:t>
      </w:r>
    </w:p>
    <w:p w14:paraId="0965DB9E" w14:textId="11BFDB02" w:rsidR="00C76867" w:rsidRPr="00764122" w:rsidRDefault="000E198F" w:rsidP="000E198F">
      <w:pPr>
        <w:tabs>
          <w:tab w:val="left" w:pos="709"/>
          <w:tab w:val="left" w:pos="993"/>
        </w:tabs>
        <w:spacing w:line="276" w:lineRule="auto"/>
        <w:ind w:right="113" w:firstLine="709"/>
        <w:rPr>
          <w:rFonts w:ascii="Calibri" w:hAnsi="Calibri" w:cs="Calibri"/>
          <w:bCs/>
          <w:color w:val="auto"/>
        </w:rPr>
      </w:pPr>
      <w:r w:rsidRPr="00764122">
        <w:rPr>
          <w:rFonts w:ascii="Calibri" w:hAnsi="Calibri" w:cs="Calibri"/>
          <w:bCs/>
          <w:color w:val="auto"/>
        </w:rPr>
        <w:t xml:space="preserve">                                                            </w:t>
      </w:r>
      <w:r w:rsidR="00C76867" w:rsidRPr="00764122">
        <w:rPr>
          <w:rFonts w:ascii="Calibri" w:hAnsi="Calibri" w:cs="Calibri"/>
          <w:bCs/>
          <w:color w:val="auto"/>
        </w:rPr>
        <w:t xml:space="preserve">ul. </w:t>
      </w:r>
      <w:r w:rsidR="00D829FB">
        <w:rPr>
          <w:rFonts w:ascii="Calibri" w:hAnsi="Calibri" w:cs="Calibri"/>
          <w:bCs/>
          <w:color w:val="auto"/>
        </w:rPr>
        <w:t>Młyńska 16</w:t>
      </w:r>
    </w:p>
    <w:p w14:paraId="636C11B2" w14:textId="327A42CA" w:rsidR="00C76867" w:rsidRPr="00764122" w:rsidRDefault="000E198F" w:rsidP="000E198F">
      <w:pPr>
        <w:tabs>
          <w:tab w:val="left" w:pos="709"/>
          <w:tab w:val="left" w:pos="993"/>
        </w:tabs>
        <w:spacing w:line="276" w:lineRule="auto"/>
        <w:ind w:right="113" w:firstLine="709"/>
        <w:rPr>
          <w:bCs/>
          <w:u w:val="single"/>
        </w:rPr>
      </w:pPr>
      <w:r w:rsidRPr="00764122">
        <w:rPr>
          <w:rFonts w:ascii="Calibri" w:hAnsi="Calibri" w:cs="Calibri"/>
          <w:bCs/>
          <w:color w:val="auto"/>
        </w:rPr>
        <w:t xml:space="preserve">                                                            </w:t>
      </w:r>
      <w:r w:rsidR="00D829FB">
        <w:rPr>
          <w:rFonts w:ascii="Calibri" w:hAnsi="Calibri" w:cs="Calibri"/>
          <w:bCs/>
          <w:color w:val="auto"/>
        </w:rPr>
        <w:t>26-200 Końskie</w:t>
      </w:r>
    </w:p>
    <w:p w14:paraId="76F95D04" w14:textId="77777777" w:rsidR="0047264D" w:rsidRPr="00764122" w:rsidRDefault="0047264D" w:rsidP="00C76867">
      <w:pPr>
        <w:pStyle w:val="Bezodstpw"/>
        <w:jc w:val="center"/>
        <w:rPr>
          <w:sz w:val="24"/>
          <w:szCs w:val="24"/>
          <w:u w:val="single"/>
        </w:rPr>
      </w:pPr>
    </w:p>
    <w:sectPr w:rsidR="0047264D" w:rsidRPr="00764122" w:rsidSect="00036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077" w:bottom="1418" w:left="1077" w:header="0" w:footer="284" w:gutter="0"/>
      <w:pgNumType w:start="1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9D81" w14:textId="77777777" w:rsidR="002B32D0" w:rsidRDefault="002B32D0" w:rsidP="00B00106">
      <w:r>
        <w:separator/>
      </w:r>
    </w:p>
  </w:endnote>
  <w:endnote w:type="continuationSeparator" w:id="0">
    <w:p w14:paraId="1D547532" w14:textId="77777777" w:rsidR="002B32D0" w:rsidRDefault="002B32D0" w:rsidP="00B0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6FE4F" w14:textId="77777777" w:rsidR="001B39F1" w:rsidRDefault="001B39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894136"/>
      <w:docPartObj>
        <w:docPartGallery w:val="Page Numbers (Bottom of Page)"/>
        <w:docPartUnique/>
      </w:docPartObj>
    </w:sdtPr>
    <w:sdtEndPr/>
    <w:sdtContent>
      <w:p w14:paraId="0537537A" w14:textId="6B51CA32" w:rsidR="00DA1381" w:rsidRDefault="00DA13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A60295" w14:textId="77777777" w:rsidR="00B00106" w:rsidRDefault="00B001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7330" w14:textId="77777777" w:rsidR="001B39F1" w:rsidRDefault="001B39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57868" w14:textId="77777777" w:rsidR="002B32D0" w:rsidRDefault="002B32D0" w:rsidP="00B00106">
      <w:r>
        <w:separator/>
      </w:r>
    </w:p>
  </w:footnote>
  <w:footnote w:type="continuationSeparator" w:id="0">
    <w:p w14:paraId="7B7356B6" w14:textId="77777777" w:rsidR="002B32D0" w:rsidRDefault="002B32D0" w:rsidP="00B00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E8B1" w14:textId="77777777" w:rsidR="001B39F1" w:rsidRDefault="001B39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6F8B" w14:textId="77777777" w:rsidR="001B39F1" w:rsidRDefault="001B39F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1E24" w14:textId="77777777" w:rsidR="006D14B7" w:rsidRDefault="006D14B7">
    <w:pPr>
      <w:pStyle w:val="Nagwek"/>
      <w:rPr>
        <w:rFonts w:asciiTheme="minorHAnsi" w:hAnsiTheme="minorHAnsi" w:cstheme="minorHAnsi"/>
        <w:noProof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EA15874"/>
    <w:multiLevelType w:val="hybridMultilevel"/>
    <w:tmpl w:val="56709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B6360D5"/>
    <w:multiLevelType w:val="hybridMultilevel"/>
    <w:tmpl w:val="4C3CF50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73133"/>
    <w:multiLevelType w:val="hybridMultilevel"/>
    <w:tmpl w:val="41585B4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58CD7A02"/>
    <w:multiLevelType w:val="hybridMultilevel"/>
    <w:tmpl w:val="C400B3A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934CA5"/>
    <w:multiLevelType w:val="multilevel"/>
    <w:tmpl w:val="2C80B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25F0B"/>
    <w:rsid w:val="00036489"/>
    <w:rsid w:val="0004095D"/>
    <w:rsid w:val="00047719"/>
    <w:rsid w:val="00070886"/>
    <w:rsid w:val="000B75EA"/>
    <w:rsid w:val="000E198F"/>
    <w:rsid w:val="00104F0E"/>
    <w:rsid w:val="001101BD"/>
    <w:rsid w:val="001211B3"/>
    <w:rsid w:val="00124622"/>
    <w:rsid w:val="001300A8"/>
    <w:rsid w:val="001300C3"/>
    <w:rsid w:val="001615CE"/>
    <w:rsid w:val="001B07BD"/>
    <w:rsid w:val="001B39F1"/>
    <w:rsid w:val="00200A32"/>
    <w:rsid w:val="002105FB"/>
    <w:rsid w:val="00230A0D"/>
    <w:rsid w:val="002347ED"/>
    <w:rsid w:val="00237EFA"/>
    <w:rsid w:val="00256D39"/>
    <w:rsid w:val="00261241"/>
    <w:rsid w:val="00265F0C"/>
    <w:rsid w:val="0028280D"/>
    <w:rsid w:val="00297580"/>
    <w:rsid w:val="002B32D0"/>
    <w:rsid w:val="002B7FC4"/>
    <w:rsid w:val="002C2C3C"/>
    <w:rsid w:val="002F0CF7"/>
    <w:rsid w:val="002F679C"/>
    <w:rsid w:val="003007DC"/>
    <w:rsid w:val="003369A6"/>
    <w:rsid w:val="0035472A"/>
    <w:rsid w:val="00374223"/>
    <w:rsid w:val="003769A3"/>
    <w:rsid w:val="00387877"/>
    <w:rsid w:val="003A2313"/>
    <w:rsid w:val="003F4BF5"/>
    <w:rsid w:val="004202DF"/>
    <w:rsid w:val="00433CB5"/>
    <w:rsid w:val="00445E05"/>
    <w:rsid w:val="0047264D"/>
    <w:rsid w:val="00482DEE"/>
    <w:rsid w:val="004A2712"/>
    <w:rsid w:val="004F1FCF"/>
    <w:rsid w:val="004F4951"/>
    <w:rsid w:val="005413C2"/>
    <w:rsid w:val="00544801"/>
    <w:rsid w:val="00547EAF"/>
    <w:rsid w:val="00550F69"/>
    <w:rsid w:val="005545D5"/>
    <w:rsid w:val="00565173"/>
    <w:rsid w:val="00581FCD"/>
    <w:rsid w:val="00592D36"/>
    <w:rsid w:val="00594554"/>
    <w:rsid w:val="00594E39"/>
    <w:rsid w:val="005A55A0"/>
    <w:rsid w:val="005B7732"/>
    <w:rsid w:val="005C1B6F"/>
    <w:rsid w:val="005C260E"/>
    <w:rsid w:val="005C72FE"/>
    <w:rsid w:val="005C7367"/>
    <w:rsid w:val="005D01A2"/>
    <w:rsid w:val="005D06D0"/>
    <w:rsid w:val="00623762"/>
    <w:rsid w:val="006256ED"/>
    <w:rsid w:val="0064507A"/>
    <w:rsid w:val="00655E81"/>
    <w:rsid w:val="00660D11"/>
    <w:rsid w:val="006A04A1"/>
    <w:rsid w:val="006C0F46"/>
    <w:rsid w:val="006D14B7"/>
    <w:rsid w:val="006D5EA0"/>
    <w:rsid w:val="00711F47"/>
    <w:rsid w:val="00735315"/>
    <w:rsid w:val="007516B4"/>
    <w:rsid w:val="00764122"/>
    <w:rsid w:val="00796EA5"/>
    <w:rsid w:val="007A2846"/>
    <w:rsid w:val="007A78BD"/>
    <w:rsid w:val="007B2069"/>
    <w:rsid w:val="007D160E"/>
    <w:rsid w:val="007E4D05"/>
    <w:rsid w:val="007F5DD0"/>
    <w:rsid w:val="00812AF7"/>
    <w:rsid w:val="00835A6D"/>
    <w:rsid w:val="00847ABC"/>
    <w:rsid w:val="008552C9"/>
    <w:rsid w:val="00877A25"/>
    <w:rsid w:val="008A1EA0"/>
    <w:rsid w:val="008A633F"/>
    <w:rsid w:val="008B5146"/>
    <w:rsid w:val="008C1ECB"/>
    <w:rsid w:val="008C50DA"/>
    <w:rsid w:val="008D0426"/>
    <w:rsid w:val="008E554B"/>
    <w:rsid w:val="008F7B63"/>
    <w:rsid w:val="0092412E"/>
    <w:rsid w:val="00933408"/>
    <w:rsid w:val="009539E2"/>
    <w:rsid w:val="009A183F"/>
    <w:rsid w:val="009B4DA7"/>
    <w:rsid w:val="009E7388"/>
    <w:rsid w:val="009F00EF"/>
    <w:rsid w:val="00A017F0"/>
    <w:rsid w:val="00A22D7F"/>
    <w:rsid w:val="00A711A4"/>
    <w:rsid w:val="00A715DB"/>
    <w:rsid w:val="00AB27F8"/>
    <w:rsid w:val="00AB5194"/>
    <w:rsid w:val="00AC7B6E"/>
    <w:rsid w:val="00AF1869"/>
    <w:rsid w:val="00AF22A3"/>
    <w:rsid w:val="00AF6264"/>
    <w:rsid w:val="00B00106"/>
    <w:rsid w:val="00B205DF"/>
    <w:rsid w:val="00B24285"/>
    <w:rsid w:val="00B60BEC"/>
    <w:rsid w:val="00BF6E1E"/>
    <w:rsid w:val="00C073BA"/>
    <w:rsid w:val="00C07CD8"/>
    <w:rsid w:val="00C12878"/>
    <w:rsid w:val="00C1715F"/>
    <w:rsid w:val="00C221A1"/>
    <w:rsid w:val="00C23335"/>
    <w:rsid w:val="00C46372"/>
    <w:rsid w:val="00C47556"/>
    <w:rsid w:val="00C52C85"/>
    <w:rsid w:val="00C701B8"/>
    <w:rsid w:val="00C76867"/>
    <w:rsid w:val="00C84F3D"/>
    <w:rsid w:val="00CD53FD"/>
    <w:rsid w:val="00CD703E"/>
    <w:rsid w:val="00CE24A3"/>
    <w:rsid w:val="00D11513"/>
    <w:rsid w:val="00D37BE2"/>
    <w:rsid w:val="00D6582E"/>
    <w:rsid w:val="00D71C5E"/>
    <w:rsid w:val="00D724FF"/>
    <w:rsid w:val="00D829FB"/>
    <w:rsid w:val="00DA1381"/>
    <w:rsid w:val="00DB4B20"/>
    <w:rsid w:val="00DE2F18"/>
    <w:rsid w:val="00DE64C4"/>
    <w:rsid w:val="00DE7063"/>
    <w:rsid w:val="00DF4E8F"/>
    <w:rsid w:val="00E2448A"/>
    <w:rsid w:val="00E87534"/>
    <w:rsid w:val="00EB2B9C"/>
    <w:rsid w:val="00EB3727"/>
    <w:rsid w:val="00EC1F21"/>
    <w:rsid w:val="00EC617F"/>
    <w:rsid w:val="00EE0076"/>
    <w:rsid w:val="00EF42EC"/>
    <w:rsid w:val="00F036E1"/>
    <w:rsid w:val="00F1114E"/>
    <w:rsid w:val="00F408FB"/>
    <w:rsid w:val="00F541D2"/>
    <w:rsid w:val="00F644E6"/>
    <w:rsid w:val="00F8082F"/>
    <w:rsid w:val="00F8667F"/>
    <w:rsid w:val="00F92E97"/>
    <w:rsid w:val="00F9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66159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34"/>
    <w:qFormat/>
    <w:rsid w:val="002B4E70"/>
    <w:pPr>
      <w:ind w:left="720"/>
      <w:contextualSpacing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B001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00106"/>
    <w:rPr>
      <w:rFonts w:cs="Mangal"/>
      <w:color w:val="00000A"/>
      <w:sz w:val="24"/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D1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D11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D11"/>
    <w:rPr>
      <w:vertAlign w:val="superscript"/>
    </w:rPr>
  </w:style>
  <w:style w:type="paragraph" w:styleId="Bezodstpw">
    <w:name w:val="No Spacing"/>
    <w:uiPriority w:val="1"/>
    <w:qFormat/>
    <w:rsid w:val="006D14B7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Hipercze">
    <w:name w:val="Hyperlink"/>
    <w:uiPriority w:val="99"/>
    <w:unhideWhenUsed/>
    <w:rsid w:val="006D14B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EC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ECB"/>
    <w:rPr>
      <w:rFonts w:ascii="Segoe UI" w:hAnsi="Segoe UI" w:cs="Mangal"/>
      <w:color w:val="00000A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655E8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18D8-FBC8-4357-8413-1542952E7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Właściciel</cp:lastModifiedBy>
  <cp:revision>16</cp:revision>
  <cp:lastPrinted>2021-08-20T04:57:00Z</cp:lastPrinted>
  <dcterms:created xsi:type="dcterms:W3CDTF">2021-02-17T12:18:00Z</dcterms:created>
  <dcterms:modified xsi:type="dcterms:W3CDTF">2021-11-18T11:57:00Z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