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68CE4AB3" w:rsidR="00594E39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944F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B2A0D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F0233C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bookmarkStart w:id="0" w:name="_GoBack"/>
      <w:bookmarkEnd w:id="0"/>
      <w:r w:rsidR="00CB2A0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listopada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1247FF44" w14:textId="6F1889B9" w:rsidR="00BA4119" w:rsidRDefault="00BA411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1B687CFD" w14:textId="77777777" w:rsidR="00BA4119" w:rsidRPr="00C26F91" w:rsidRDefault="00BA411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C26F9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0FAA3998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D858D0">
        <w:rPr>
          <w:rFonts w:ascii="Calibri" w:hAnsi="Calibri" w:cs="Calibri"/>
          <w:b/>
          <w:bCs/>
          <w:color w:val="auto"/>
          <w:sz w:val="22"/>
          <w:szCs w:val="22"/>
        </w:rPr>
        <w:t>WC</w:t>
      </w:r>
      <w:r w:rsidR="00557E9B">
        <w:rPr>
          <w:rFonts w:ascii="Calibri" w:hAnsi="Calibri" w:cs="Calibri"/>
          <w:b/>
          <w:bCs/>
          <w:color w:val="auto"/>
          <w:sz w:val="22"/>
          <w:szCs w:val="22"/>
        </w:rPr>
        <w:t>.3</w:t>
      </w:r>
      <w:r w:rsidR="00CB2A0D">
        <w:rPr>
          <w:rFonts w:ascii="Calibri" w:hAnsi="Calibri" w:cs="Calibri"/>
          <w:b/>
          <w:bCs/>
          <w:color w:val="auto"/>
          <w:sz w:val="22"/>
          <w:szCs w:val="22"/>
        </w:rPr>
        <w:t>9</w:t>
      </w:r>
      <w:r w:rsidR="00557E9B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46454517" w14:textId="5AFFD480" w:rsidR="00D858D0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D81AA0">
        <w:rPr>
          <w:rFonts w:asciiTheme="minorHAnsi" w:hAnsiTheme="minorHAnsi" w:cstheme="minorHAnsi"/>
          <w:sz w:val="22"/>
          <w:szCs w:val="22"/>
        </w:rPr>
        <w:t xml:space="preserve">postępowania o udzielenie zamówienia sektorowego (robota budowlana), nie podlegającego pod ustawę prawo zamówień publicznych na podstawie art. 2 ust. 1 pkt 2) w związku z art. 5 ust. 4 pkt 3) ustawy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.z.p.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AC0AF0" w14:textId="77777777" w:rsidR="00D858D0" w:rsidRPr="00A64706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26F91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9A7052E" w:rsidR="005C72FE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777E91DF" w14:textId="77777777" w:rsidR="00787D0A" w:rsidRDefault="00787D0A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0A66EB6" w14:textId="77777777" w:rsidR="00D858D0" w:rsidRDefault="00D858D0" w:rsidP="00D858D0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</w:t>
      </w:r>
      <w:bookmarkStart w:id="1" w:name="_Hlk76563767"/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bCs/>
          <w:sz w:val="22"/>
          <w:szCs w:val="22"/>
        </w:rPr>
        <w:t>Wymianę zbiornika wody technologicznej na terenie kotłowni M II w Nowym Sączu</w:t>
      </w:r>
      <w:r w:rsidRPr="005A4F71">
        <w:rPr>
          <w:rFonts w:ascii="Calibri" w:hAnsi="Calibri" w:cs="Calibri"/>
          <w:b/>
          <w:bCs/>
          <w:sz w:val="22"/>
          <w:szCs w:val="22"/>
        </w:rPr>
        <w:t>”</w:t>
      </w:r>
    </w:p>
    <w:bookmarkEnd w:id="1"/>
    <w:p w14:paraId="1DDD625F" w14:textId="77777777" w:rsidR="00DC6C4C" w:rsidRPr="00C26F91" w:rsidRDefault="00DC6C4C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D96210" w14:textId="77777777" w:rsidR="00CB2A0D" w:rsidRDefault="00D858D0" w:rsidP="00CB2A0D">
      <w:pPr>
        <w:widowControl w:val="0"/>
        <w:suppressAutoHyphens/>
        <w:spacing w:line="24" w:lineRule="atLeast"/>
        <w:ind w:right="-35"/>
        <w:jc w:val="both"/>
        <w:rPr>
          <w:rFonts w:ascii="Calibri" w:hAnsi="Calibri" w:cs="Calibri"/>
          <w:color w:val="auto"/>
          <w:sz w:val="22"/>
          <w:szCs w:val="22"/>
        </w:rPr>
      </w:pPr>
      <w:r w:rsidRPr="00AE7792">
        <w:rPr>
          <w:rFonts w:ascii="Calibri" w:hAnsi="Calibri" w:cs="Calibri"/>
          <w:sz w:val="22"/>
          <w:szCs w:val="22"/>
        </w:rPr>
        <w:t>Przedmiotem zamówienia jest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wymiana zbiornika wody technologicznej na terenie kotłowni </w:t>
      </w:r>
      <w:r>
        <w:rPr>
          <w:rFonts w:ascii="Calibri" w:hAnsi="Calibri" w:cs="Calibri"/>
          <w:b/>
          <w:bCs/>
          <w:sz w:val="22"/>
          <w:szCs w:val="22"/>
        </w:rPr>
        <w:br/>
        <w:t xml:space="preserve">M II w Nowym Sączu przy ul. Wiśniowieckiego 56. </w:t>
      </w:r>
      <w:r w:rsidRPr="00097A86">
        <w:rPr>
          <w:rFonts w:ascii="Calibri" w:hAnsi="Calibri" w:cs="Calibri"/>
          <w:sz w:val="22"/>
          <w:szCs w:val="22"/>
        </w:rPr>
        <w:t>Przedmiot zamówienia obejmuje</w:t>
      </w:r>
      <w:r>
        <w:rPr>
          <w:rFonts w:ascii="Calibri" w:hAnsi="Calibri" w:cs="Calibri"/>
          <w:sz w:val="22"/>
          <w:szCs w:val="22"/>
        </w:rPr>
        <w:t xml:space="preserve"> wymianę zbiornika 35 m</w:t>
      </w:r>
      <w:r>
        <w:rPr>
          <w:rFonts w:ascii="Calibri" w:hAnsi="Calibri" w:cs="Calibri"/>
          <w:sz w:val="22"/>
          <w:szCs w:val="22"/>
          <w:vertAlign w:val="superscript"/>
        </w:rPr>
        <w:t>3</w:t>
      </w:r>
      <w:r>
        <w:rPr>
          <w:rFonts w:ascii="Calibri" w:hAnsi="Calibri" w:cs="Calibri"/>
          <w:sz w:val="22"/>
          <w:szCs w:val="22"/>
        </w:rPr>
        <w:t xml:space="preserve"> na zbiornik 100 m</w:t>
      </w:r>
      <w:r>
        <w:rPr>
          <w:rFonts w:ascii="Calibri" w:hAnsi="Calibri" w:cs="Calibri"/>
          <w:sz w:val="22"/>
          <w:szCs w:val="22"/>
          <w:vertAlign w:val="superscript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Nowy zbiornik będący </w:t>
      </w:r>
      <w:r w:rsidRPr="00135AA0">
        <w:rPr>
          <w:rFonts w:ascii="Calibri" w:hAnsi="Calibri" w:cs="Calibri"/>
          <w:bCs/>
          <w:sz w:val="22"/>
          <w:szCs w:val="22"/>
        </w:rPr>
        <w:t xml:space="preserve">w posiadaniu Zamawiającego, Zamawiający przekaże Wykonawcy. </w:t>
      </w:r>
      <w:r w:rsidR="00CB2A0D">
        <w:rPr>
          <w:rFonts w:ascii="Calibri" w:hAnsi="Calibri" w:cs="Calibri"/>
          <w:sz w:val="22"/>
          <w:szCs w:val="22"/>
        </w:rPr>
        <w:t>Zamawiający zapewni ziemię potrzebną do obsypu zbiornika i wskaże miejsce na terenie kotłowni MPEC przy ul. Wiśniowieckiego 56 w Nowym Sączu, z którego Wykonawca będzie mógł ją pobrać.</w:t>
      </w:r>
    </w:p>
    <w:p w14:paraId="305D4464" w14:textId="77777777" w:rsidR="00D858D0" w:rsidRDefault="00D858D0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796C22" w14:textId="29006A4E" w:rsidR="004F4951" w:rsidRDefault="00645463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Termin realizacji </w:t>
      </w:r>
      <w:r w:rsidRPr="004C7AC7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5A12F8" w:rsidRPr="00557E9B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B1319" w:rsidRPr="00557E9B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CB2A0D">
        <w:rPr>
          <w:rFonts w:asciiTheme="minorHAnsi" w:hAnsiTheme="minorHAnsi" w:cstheme="minorHAnsi"/>
          <w:color w:val="auto"/>
          <w:sz w:val="22"/>
          <w:szCs w:val="22"/>
        </w:rPr>
        <w:t>31</w:t>
      </w:r>
      <w:r w:rsidR="00D858D0" w:rsidRPr="00557E9B">
        <w:rPr>
          <w:rFonts w:asciiTheme="minorHAnsi" w:hAnsiTheme="minorHAnsi" w:cstheme="minorHAnsi"/>
          <w:color w:val="auto"/>
          <w:sz w:val="22"/>
          <w:szCs w:val="22"/>
        </w:rPr>
        <w:t xml:space="preserve"> grudnia </w:t>
      </w:r>
      <w:r w:rsidR="009B1319" w:rsidRPr="00557E9B">
        <w:rPr>
          <w:rFonts w:asciiTheme="minorHAnsi" w:hAnsiTheme="minorHAnsi" w:cstheme="minorHAnsi"/>
          <w:color w:val="auto"/>
          <w:sz w:val="22"/>
          <w:szCs w:val="22"/>
        </w:rPr>
        <w:t xml:space="preserve">2021 </w:t>
      </w:r>
      <w:r w:rsidR="009B1319" w:rsidRPr="004C7AC7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46FB45D5" w14:textId="30DD0ED1" w:rsidR="00DC6C4C" w:rsidRPr="00C26F91" w:rsidRDefault="00777A40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Zamawiający nie żąda wniesienia wadium.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ACFFE5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>najniższa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cena ofertowa brutto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2719B8CA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E0737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CB2A0D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783AAD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  <w:r w:rsidR="00BA411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77A40">
        <w:rPr>
          <w:rFonts w:asciiTheme="minorHAnsi" w:hAnsiTheme="minorHAnsi" w:cstheme="minorHAnsi"/>
          <w:b/>
          <w:bCs/>
          <w:color w:val="auto"/>
          <w:sz w:val="22"/>
          <w:szCs w:val="22"/>
        </w:rPr>
        <w:t>listopada</w:t>
      </w: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2021 r. o godz. 1</w:t>
      </w:r>
      <w:r w:rsidR="00CB2A0D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.00.</w:t>
      </w:r>
    </w:p>
    <w:p w14:paraId="2EB41685" w14:textId="031AB0C2" w:rsid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31FBC637" w14:textId="22EFE741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688766BA" w14:textId="2D7CDDAA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A509269" w14:textId="700D7CD7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507B34DF" w14:textId="21A83717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4D562C4B" w14:textId="7DEE2943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34B1DE62" w14:textId="26AD36EF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5E2146CA" w14:textId="3DA596AA" w:rsidR="00BA4119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1491C516" w14:textId="77777777" w:rsidR="00BA4119" w:rsidRPr="00CE0D14" w:rsidRDefault="00BA4119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5926C014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2EF7289" w14:textId="77777777" w:rsidR="00777A40" w:rsidRPr="00745125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</w:t>
      </w:r>
      <w:r>
        <w:rPr>
          <w:rFonts w:asciiTheme="minorHAnsi" w:hAnsiTheme="minorHAnsi" w:cstheme="minorHAnsi"/>
          <w:sz w:val="22"/>
          <w:szCs w:val="22"/>
        </w:rPr>
        <w:t>Projekt techniczny</w:t>
      </w:r>
      <w:r w:rsidRPr="00745125"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5709BBCC" w14:textId="77777777" w:rsidR="00777A40" w:rsidRPr="00745125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formularz „Oferta”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2B766CA2" w14:textId="77777777" w:rsidR="00777A40" w:rsidRPr="00745125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79324F6D" w14:textId="77777777" w:rsidR="00777A40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1A1DFADE" w14:textId="77777777" w:rsidR="00777A40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B2DCA47" w14:textId="77777777" w:rsidR="00777A40" w:rsidRDefault="00777A40" w:rsidP="00777A4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6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EA3A432" w14:textId="29B0C3B4" w:rsidR="00D858D0" w:rsidRPr="00944F9B" w:rsidRDefault="00777A40" w:rsidP="00CB2A0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sectPr w:rsidR="00D858D0" w:rsidRPr="00944F9B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B9A12" w14:textId="77777777" w:rsidR="00A76021" w:rsidRDefault="00A76021" w:rsidP="00581FD8">
      <w:r>
        <w:separator/>
      </w:r>
    </w:p>
  </w:endnote>
  <w:endnote w:type="continuationSeparator" w:id="0">
    <w:p w14:paraId="2D6D58C8" w14:textId="77777777" w:rsidR="00A76021" w:rsidRDefault="00A76021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128FB647" w:rsidR="00236B3C" w:rsidRDefault="00A76021">
        <w:pPr>
          <w:pStyle w:val="Stopka"/>
          <w:jc w:val="right"/>
        </w:pP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AD50E" w14:textId="77777777" w:rsidR="00A76021" w:rsidRDefault="00A76021" w:rsidP="00581FD8">
      <w:r>
        <w:separator/>
      </w:r>
    </w:p>
  </w:footnote>
  <w:footnote w:type="continuationSeparator" w:id="0">
    <w:p w14:paraId="267B43B3" w14:textId="77777777" w:rsidR="00A76021" w:rsidRDefault="00A76021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36F274D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566B1"/>
    <w:rsid w:val="001B4341"/>
    <w:rsid w:val="001E0E09"/>
    <w:rsid w:val="00236B3C"/>
    <w:rsid w:val="0029357A"/>
    <w:rsid w:val="002959F7"/>
    <w:rsid w:val="002D562E"/>
    <w:rsid w:val="002F2E62"/>
    <w:rsid w:val="00306D3F"/>
    <w:rsid w:val="00315312"/>
    <w:rsid w:val="00367069"/>
    <w:rsid w:val="003D3B3F"/>
    <w:rsid w:val="003F4AF8"/>
    <w:rsid w:val="004000AB"/>
    <w:rsid w:val="00425D7F"/>
    <w:rsid w:val="004C7AC7"/>
    <w:rsid w:val="004F4951"/>
    <w:rsid w:val="005546E6"/>
    <w:rsid w:val="00556788"/>
    <w:rsid w:val="00557E9B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5E46AA"/>
    <w:rsid w:val="00645463"/>
    <w:rsid w:val="0066159F"/>
    <w:rsid w:val="00663162"/>
    <w:rsid w:val="006A3E2A"/>
    <w:rsid w:val="00777A40"/>
    <w:rsid w:val="00783AAD"/>
    <w:rsid w:val="00787D0A"/>
    <w:rsid w:val="00794083"/>
    <w:rsid w:val="007D160E"/>
    <w:rsid w:val="0080003C"/>
    <w:rsid w:val="00831873"/>
    <w:rsid w:val="00855036"/>
    <w:rsid w:val="00860890"/>
    <w:rsid w:val="008C6CEC"/>
    <w:rsid w:val="00911118"/>
    <w:rsid w:val="00944F9B"/>
    <w:rsid w:val="0096408B"/>
    <w:rsid w:val="009A2F71"/>
    <w:rsid w:val="009B1319"/>
    <w:rsid w:val="009D731F"/>
    <w:rsid w:val="00A27323"/>
    <w:rsid w:val="00A76021"/>
    <w:rsid w:val="00AB265D"/>
    <w:rsid w:val="00B3060F"/>
    <w:rsid w:val="00B31908"/>
    <w:rsid w:val="00B45664"/>
    <w:rsid w:val="00B55349"/>
    <w:rsid w:val="00B60BEC"/>
    <w:rsid w:val="00B83E64"/>
    <w:rsid w:val="00B951E5"/>
    <w:rsid w:val="00BA4119"/>
    <w:rsid w:val="00BE4BDA"/>
    <w:rsid w:val="00BF2BA5"/>
    <w:rsid w:val="00C16A30"/>
    <w:rsid w:val="00C26F91"/>
    <w:rsid w:val="00CA2B58"/>
    <w:rsid w:val="00CB0F62"/>
    <w:rsid w:val="00CB2A0D"/>
    <w:rsid w:val="00CD703E"/>
    <w:rsid w:val="00CE0D14"/>
    <w:rsid w:val="00CE20DF"/>
    <w:rsid w:val="00CF3FB7"/>
    <w:rsid w:val="00D3501B"/>
    <w:rsid w:val="00D363F3"/>
    <w:rsid w:val="00D858D0"/>
    <w:rsid w:val="00DB1FA1"/>
    <w:rsid w:val="00DC6C4C"/>
    <w:rsid w:val="00E04E32"/>
    <w:rsid w:val="00E07379"/>
    <w:rsid w:val="00E42333"/>
    <w:rsid w:val="00E653BE"/>
    <w:rsid w:val="00EA3D46"/>
    <w:rsid w:val="00EA7C5F"/>
    <w:rsid w:val="00EC670D"/>
    <w:rsid w:val="00ED3216"/>
    <w:rsid w:val="00F018D2"/>
    <w:rsid w:val="00F0233C"/>
    <w:rsid w:val="00F13A37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58E4-B300-4DA2-A841-1BAF76F9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ASUS</cp:lastModifiedBy>
  <cp:revision>91</cp:revision>
  <cp:lastPrinted>2021-10-13T10:03:00Z</cp:lastPrinted>
  <dcterms:created xsi:type="dcterms:W3CDTF">2019-04-25T05:46:00Z</dcterms:created>
  <dcterms:modified xsi:type="dcterms:W3CDTF">2021-11-16T06:28:00Z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