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ADEAD" w14:textId="2D9FB4B3" w:rsidR="00645463" w:rsidRPr="001E434C" w:rsidRDefault="00645463" w:rsidP="003F4AF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0ED9658D" w14:textId="5B5BD729" w:rsidR="00594E39" w:rsidRPr="00FD5B8E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FD5B8E">
        <w:rPr>
          <w:rFonts w:asciiTheme="minorHAnsi" w:hAnsiTheme="minorHAnsi" w:cstheme="minorHAnsi"/>
          <w:bCs/>
          <w:sz w:val="22"/>
          <w:szCs w:val="22"/>
        </w:rPr>
        <w:t>Nowy Sącz dn</w:t>
      </w:r>
      <w:r w:rsidR="000616BE" w:rsidRPr="00FD5B8E">
        <w:rPr>
          <w:rFonts w:asciiTheme="minorHAnsi" w:hAnsiTheme="minorHAnsi" w:cstheme="minorHAnsi"/>
          <w:bCs/>
          <w:sz w:val="22"/>
          <w:szCs w:val="22"/>
        </w:rPr>
        <w:t>.</w:t>
      </w:r>
      <w:r w:rsidR="00530BC2">
        <w:rPr>
          <w:rFonts w:asciiTheme="minorHAnsi" w:hAnsiTheme="minorHAnsi" w:cstheme="minorHAnsi"/>
          <w:bCs/>
          <w:sz w:val="22"/>
          <w:szCs w:val="22"/>
        </w:rPr>
        <w:t>2</w:t>
      </w:r>
      <w:r w:rsidR="00B91A93">
        <w:rPr>
          <w:rFonts w:asciiTheme="minorHAnsi" w:hAnsiTheme="minorHAnsi" w:cstheme="minorHAnsi"/>
          <w:bCs/>
          <w:sz w:val="22"/>
          <w:szCs w:val="22"/>
        </w:rPr>
        <w:t>5</w:t>
      </w:r>
      <w:bookmarkStart w:id="0" w:name="_GoBack"/>
      <w:bookmarkEnd w:id="0"/>
      <w:r w:rsidR="00AE323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94924" w:rsidRPr="00FD5B8E">
        <w:rPr>
          <w:rFonts w:asciiTheme="minorHAnsi" w:hAnsiTheme="minorHAnsi" w:cstheme="minorHAnsi"/>
          <w:bCs/>
          <w:sz w:val="22"/>
          <w:szCs w:val="22"/>
        </w:rPr>
        <w:t xml:space="preserve">marca </w:t>
      </w:r>
      <w:r w:rsidRPr="00FD5B8E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FD5B8E">
        <w:rPr>
          <w:rFonts w:asciiTheme="minorHAnsi" w:hAnsiTheme="minorHAnsi" w:cstheme="minorHAnsi"/>
          <w:bCs/>
          <w:sz w:val="22"/>
          <w:szCs w:val="22"/>
        </w:rPr>
        <w:t>20</w:t>
      </w:r>
      <w:r w:rsidRPr="00FD5B8E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6646B398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="00645463" w:rsidRPr="00E04E32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ZP/</w:t>
      </w:r>
      <w:r w:rsidR="00645463" w:rsidRPr="00E04E3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F44A25">
        <w:rPr>
          <w:rFonts w:asciiTheme="minorHAnsi" w:hAnsiTheme="minorHAnsi" w:cstheme="minorHAnsi"/>
          <w:b/>
          <w:bCs/>
          <w:sz w:val="22"/>
          <w:szCs w:val="22"/>
        </w:rPr>
        <w:t>EA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F44A25">
        <w:rPr>
          <w:rFonts w:asciiTheme="minorHAnsi" w:hAnsiTheme="minorHAnsi" w:cstheme="minorHAnsi"/>
          <w:b/>
          <w:bCs/>
          <w:sz w:val="22"/>
          <w:szCs w:val="22"/>
        </w:rPr>
        <w:t>3/2020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54E53048" w14:textId="0F9D1006" w:rsidR="00F44A25" w:rsidRPr="00F44A25" w:rsidRDefault="00F44A25" w:rsidP="00F44A25">
      <w:pPr>
        <w:jc w:val="both"/>
        <w:rPr>
          <w:rFonts w:ascii="Calibri" w:hAnsi="Calibri"/>
          <w:sz w:val="22"/>
          <w:szCs w:val="22"/>
        </w:rPr>
      </w:pPr>
      <w:r w:rsidRPr="006A4937">
        <w:rPr>
          <w:rFonts w:ascii="Calibri" w:hAnsi="Calibri"/>
          <w:sz w:val="22"/>
          <w:szCs w:val="22"/>
        </w:rPr>
        <w:t xml:space="preserve">dot. postępowania o udzielenie zamówienia  nie podlegającego pod ustawę </w:t>
      </w:r>
      <w:r>
        <w:rPr>
          <w:rFonts w:ascii="Calibri" w:hAnsi="Calibri"/>
          <w:sz w:val="22"/>
          <w:szCs w:val="22"/>
        </w:rPr>
        <w:t>P</w:t>
      </w:r>
      <w:r w:rsidRPr="006A4937">
        <w:rPr>
          <w:rFonts w:ascii="Calibri" w:hAnsi="Calibri"/>
          <w:sz w:val="22"/>
          <w:szCs w:val="22"/>
        </w:rPr>
        <w:t xml:space="preserve">rawo zamówień publicznych na podstawie art. 133 ust. 1 w związku z art. 132 ust. 1 pkt 3 ustawy p.z.p. prowadzonego </w:t>
      </w:r>
      <w:r w:rsidRPr="00F44A25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E04E32" w:rsidRDefault="004F4951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50A384" w14:textId="699DA5FD" w:rsidR="00F44A25" w:rsidRPr="006A4937" w:rsidRDefault="00F44A25" w:rsidP="00F44A25">
      <w:pPr>
        <w:jc w:val="center"/>
        <w:rPr>
          <w:rFonts w:ascii="Calibri" w:hAnsi="Calibri"/>
          <w:b/>
          <w:sz w:val="22"/>
          <w:szCs w:val="22"/>
        </w:rPr>
      </w:pPr>
      <w:r w:rsidRPr="006A4937">
        <w:rPr>
          <w:rFonts w:ascii="Calibri" w:hAnsi="Calibri"/>
          <w:b/>
          <w:sz w:val="22"/>
          <w:szCs w:val="22"/>
        </w:rPr>
        <w:t>„Legalizację liczników ciepła”</w:t>
      </w:r>
    </w:p>
    <w:p w14:paraId="42D089A0" w14:textId="77777777" w:rsidR="00645463" w:rsidRPr="00E04E32" w:rsidRDefault="00645463" w:rsidP="00645463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6D7144D" w14:textId="002C44B1" w:rsidR="000432C4" w:rsidRPr="00F44A25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F44A25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F44A25" w:rsidRPr="00F44A25">
        <w:rPr>
          <w:rFonts w:asciiTheme="minorHAnsi" w:hAnsiTheme="minorHAnsi" w:cstheme="minorHAnsi"/>
          <w:sz w:val="22"/>
          <w:szCs w:val="22"/>
        </w:rPr>
        <w:t>0</w:t>
      </w:r>
      <w:r w:rsidR="00530BC2">
        <w:rPr>
          <w:rFonts w:asciiTheme="minorHAnsi" w:hAnsiTheme="minorHAnsi" w:cstheme="minorHAnsi"/>
          <w:sz w:val="22"/>
          <w:szCs w:val="22"/>
        </w:rPr>
        <w:t>2</w:t>
      </w:r>
      <w:r w:rsidRPr="00F44A25">
        <w:rPr>
          <w:rFonts w:asciiTheme="minorHAnsi" w:hAnsiTheme="minorHAnsi" w:cstheme="minorHAnsi"/>
          <w:sz w:val="22"/>
          <w:szCs w:val="22"/>
        </w:rPr>
        <w:t xml:space="preserve"> </w:t>
      </w:r>
      <w:r w:rsidR="00FF5C5B" w:rsidRPr="00F44A25">
        <w:rPr>
          <w:rFonts w:asciiTheme="minorHAnsi" w:hAnsiTheme="minorHAnsi" w:cstheme="minorHAnsi"/>
          <w:sz w:val="22"/>
          <w:szCs w:val="22"/>
        </w:rPr>
        <w:t>kwietnia</w:t>
      </w:r>
      <w:r w:rsidRPr="00F44A25">
        <w:rPr>
          <w:rFonts w:asciiTheme="minorHAnsi" w:hAnsiTheme="minorHAnsi" w:cstheme="minorHAnsi"/>
          <w:sz w:val="22"/>
          <w:szCs w:val="22"/>
        </w:rPr>
        <w:t xml:space="preserve"> 2020 r. o godz. 12</w:t>
      </w:r>
      <w:r w:rsidRPr="00F44A25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F44A25">
        <w:rPr>
          <w:rFonts w:asciiTheme="minorHAnsi" w:hAnsiTheme="minorHAnsi" w:cstheme="minorHAnsi"/>
          <w:sz w:val="22"/>
          <w:szCs w:val="22"/>
        </w:rPr>
        <w:t>.</w:t>
      </w:r>
    </w:p>
    <w:p w14:paraId="2A796C22" w14:textId="51A0168C" w:rsidR="004F4951" w:rsidRPr="00F44A25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F44A25">
        <w:rPr>
          <w:rFonts w:asciiTheme="minorHAnsi" w:hAnsiTheme="minorHAnsi" w:cstheme="minorHAnsi"/>
          <w:sz w:val="22"/>
          <w:szCs w:val="22"/>
        </w:rPr>
        <w:t>Zamawiający nie wymaga wadium.</w:t>
      </w:r>
    </w:p>
    <w:p w14:paraId="058DCC8F" w14:textId="3711097A" w:rsidR="00F44A25" w:rsidRPr="00F44A25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F44A25">
        <w:rPr>
          <w:rFonts w:asciiTheme="minorHAnsi" w:hAnsiTheme="minorHAnsi" w:cstheme="minorHAnsi"/>
          <w:sz w:val="22"/>
          <w:szCs w:val="22"/>
        </w:rPr>
        <w:t>Termin realizacji zamówienia  - w ciągu 2020 r.</w:t>
      </w:r>
    </w:p>
    <w:p w14:paraId="23A54BE3" w14:textId="2D8990A6" w:rsidR="00F44A25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F44A25">
        <w:rPr>
          <w:rFonts w:asciiTheme="minorHAnsi" w:hAnsiTheme="minorHAnsi" w:cstheme="minorHAnsi"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>wybierze ofertę z najniższą łączna ceną ofertową brutto.</w:t>
      </w:r>
    </w:p>
    <w:p w14:paraId="117EF7A4" w14:textId="276DDCF0" w:rsidR="00F44A25" w:rsidRPr="00F44A25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4A25">
        <w:rPr>
          <w:rFonts w:ascii="Calibri" w:hAnsi="Calibri"/>
          <w:bCs/>
          <w:sz w:val="22"/>
          <w:szCs w:val="22"/>
        </w:rPr>
        <w:t>Ofertę, sporządzoną na załączniku nr 1 do specyfikacji, podpisaną przez uprawnionych przedstawicieli Wykonawcy</w:t>
      </w:r>
      <w:r w:rsidR="00530BC2">
        <w:rPr>
          <w:rFonts w:ascii="Calibri" w:hAnsi="Calibri"/>
          <w:bCs/>
          <w:sz w:val="22"/>
          <w:szCs w:val="22"/>
        </w:rPr>
        <w:t>, wraz z załącznikami,</w:t>
      </w:r>
      <w:r w:rsidRPr="00F44A25">
        <w:rPr>
          <w:rFonts w:ascii="Calibri" w:hAnsi="Calibri"/>
          <w:bCs/>
          <w:sz w:val="22"/>
          <w:szCs w:val="22"/>
        </w:rPr>
        <w:t xml:space="preserve"> należy przesłać w formie skanu drogą elektroniczną do Zamawiającego na adres: </w:t>
      </w:r>
      <w:r w:rsidRPr="00F44A25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455FA4E" w14:textId="77777777" w:rsidR="00A51A91" w:rsidRDefault="00A51A9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978D8A" w14:textId="4E148598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</w:t>
      </w:r>
    </w:p>
    <w:p w14:paraId="40E010E6" w14:textId="77777777" w:rsidR="00A51A91" w:rsidRPr="00E1217C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E1217C">
        <w:rPr>
          <w:rFonts w:ascii="Calibri" w:hAnsi="Calibri"/>
          <w:sz w:val="22"/>
          <w:szCs w:val="22"/>
        </w:rPr>
        <w:t>zał. nr 1  - formularz „OFERTA”</w:t>
      </w:r>
    </w:p>
    <w:p w14:paraId="6EF52836" w14:textId="71702CE4" w:rsidR="00A51A91" w:rsidRPr="00E1217C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E1217C">
        <w:rPr>
          <w:rFonts w:ascii="Calibri" w:hAnsi="Calibri"/>
          <w:sz w:val="22"/>
          <w:szCs w:val="22"/>
        </w:rPr>
        <w:t>zał. nr 2  - wzór umowy + załącznik</w:t>
      </w:r>
      <w:r>
        <w:rPr>
          <w:rFonts w:ascii="Calibri" w:hAnsi="Calibri"/>
          <w:sz w:val="22"/>
          <w:szCs w:val="22"/>
        </w:rPr>
        <w:t>i</w:t>
      </w:r>
      <w:r w:rsidRPr="00E1217C">
        <w:rPr>
          <w:rFonts w:ascii="Calibri" w:hAnsi="Calibri"/>
          <w:sz w:val="22"/>
          <w:szCs w:val="22"/>
        </w:rPr>
        <w:t xml:space="preserve"> nr</w:t>
      </w:r>
      <w:r>
        <w:rPr>
          <w:rFonts w:ascii="Calibri" w:hAnsi="Calibri"/>
          <w:sz w:val="22"/>
          <w:szCs w:val="22"/>
        </w:rPr>
        <w:t>:</w:t>
      </w:r>
      <w:r w:rsidRPr="00E1217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 i 2</w:t>
      </w:r>
      <w:r w:rsidRPr="00E1217C">
        <w:rPr>
          <w:rFonts w:ascii="Calibri" w:hAnsi="Calibri"/>
          <w:sz w:val="22"/>
          <w:szCs w:val="22"/>
        </w:rPr>
        <w:t xml:space="preserve"> do umowy</w:t>
      </w:r>
    </w:p>
    <w:p w14:paraId="54E02F78" w14:textId="77777777" w:rsidR="00F44A25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F44A25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D3176"/>
    <w:rsid w:val="000E4182"/>
    <w:rsid w:val="00234C79"/>
    <w:rsid w:val="0031526C"/>
    <w:rsid w:val="00315312"/>
    <w:rsid w:val="003F4AF8"/>
    <w:rsid w:val="00404D1C"/>
    <w:rsid w:val="004F4951"/>
    <w:rsid w:val="00530BC2"/>
    <w:rsid w:val="00565173"/>
    <w:rsid w:val="00594E39"/>
    <w:rsid w:val="005A12F8"/>
    <w:rsid w:val="005C260E"/>
    <w:rsid w:val="005C72FE"/>
    <w:rsid w:val="00645463"/>
    <w:rsid w:val="007D160E"/>
    <w:rsid w:val="0080003C"/>
    <w:rsid w:val="00855036"/>
    <w:rsid w:val="00A51A91"/>
    <w:rsid w:val="00AE323B"/>
    <w:rsid w:val="00B31908"/>
    <w:rsid w:val="00B60BEC"/>
    <w:rsid w:val="00B83E64"/>
    <w:rsid w:val="00B91A93"/>
    <w:rsid w:val="00CA2B58"/>
    <w:rsid w:val="00CB0F62"/>
    <w:rsid w:val="00CC365B"/>
    <w:rsid w:val="00CD703E"/>
    <w:rsid w:val="00CF3FB7"/>
    <w:rsid w:val="00DB1E77"/>
    <w:rsid w:val="00DB4842"/>
    <w:rsid w:val="00E04E32"/>
    <w:rsid w:val="00F44A25"/>
    <w:rsid w:val="00F56B47"/>
    <w:rsid w:val="00F94924"/>
    <w:rsid w:val="00F94E1D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49</cp:revision>
  <cp:lastPrinted>2020-03-13T07:30:00Z</cp:lastPrinted>
  <dcterms:created xsi:type="dcterms:W3CDTF">2019-04-25T05:46:00Z</dcterms:created>
  <dcterms:modified xsi:type="dcterms:W3CDTF">2020-03-25T06:10:00Z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